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469D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75C82245" w14:textId="77777777">
        <w:trPr>
          <w:trHeight w:val="283"/>
        </w:trPr>
        <w:tc>
          <w:tcPr>
            <w:tcW w:w="10660" w:type="dxa"/>
            <w:gridSpan w:val="2"/>
            <w:shd w:val="clear" w:color="auto" w:fill="FFC000"/>
            <w:vAlign w:val="center"/>
          </w:tcPr>
          <w:p w14:paraId="5EEE4489" w14:textId="77777777" w:rsidR="00D572C8" w:rsidRDefault="00000000">
            <w:pPr>
              <w:jc w:val="center"/>
              <w:rPr>
                <w:color w:val="000000"/>
                <w:sz w:val="18"/>
                <w:szCs w:val="18"/>
              </w:rPr>
            </w:pPr>
            <w:r>
              <w:rPr>
                <w:b/>
                <w:bCs/>
                <w:color w:val="000000"/>
                <w:sz w:val="18"/>
                <w:szCs w:val="18"/>
              </w:rPr>
              <w:t>SITUACIÓN DE APRENDIZAJE</w:t>
            </w:r>
          </w:p>
        </w:tc>
      </w:tr>
      <w:tr w:rsidR="00D572C8" w14:paraId="7FC197F4" w14:textId="77777777">
        <w:trPr>
          <w:trHeight w:val="283"/>
        </w:trPr>
        <w:tc>
          <w:tcPr>
            <w:tcW w:w="10660" w:type="dxa"/>
            <w:gridSpan w:val="2"/>
            <w:shd w:val="clear" w:color="auto" w:fill="E2EFD9"/>
            <w:vAlign w:val="center"/>
          </w:tcPr>
          <w:p w14:paraId="19D79D7E" w14:textId="77777777" w:rsidR="00D572C8" w:rsidRDefault="00000000">
            <w:pPr>
              <w:jc w:val="center"/>
              <w:rPr>
                <w:color w:val="000000"/>
                <w:sz w:val="18"/>
                <w:szCs w:val="18"/>
              </w:rPr>
            </w:pPr>
            <w:r>
              <w:rPr>
                <w:b/>
                <w:bCs/>
                <w:color w:val="000000"/>
                <w:sz w:val="18"/>
                <w:szCs w:val="18"/>
              </w:rPr>
              <w:t>1. IDENTIFICACIÓN</w:t>
            </w:r>
          </w:p>
        </w:tc>
      </w:tr>
      <w:tr w:rsidR="00D572C8" w14:paraId="0F4B95F5" w14:textId="77777777">
        <w:trPr>
          <w:trHeight w:val="397"/>
        </w:trPr>
        <w:tc>
          <w:tcPr>
            <w:tcW w:w="2721" w:type="dxa"/>
          </w:tcPr>
          <w:p w14:paraId="40EF59C9" w14:textId="77777777" w:rsidR="00D572C8" w:rsidRDefault="00000000">
            <w:pPr>
              <w:rPr>
                <w:b/>
                <w:bCs/>
                <w:color w:val="000000"/>
                <w:sz w:val="16"/>
                <w:szCs w:val="16"/>
              </w:rPr>
            </w:pPr>
            <w:r>
              <w:rPr>
                <w:b/>
                <w:bCs/>
                <w:color w:val="000000"/>
                <w:sz w:val="16"/>
                <w:szCs w:val="16"/>
              </w:rPr>
              <w:t>CURSO 3.º Primaria</w:t>
            </w:r>
          </w:p>
          <w:p w14:paraId="39544E4F" w14:textId="77777777" w:rsidR="00D572C8" w:rsidRDefault="00000000">
            <w:pPr>
              <w:rPr>
                <w:color w:val="000000"/>
                <w:sz w:val="16"/>
                <w:szCs w:val="16"/>
              </w:rPr>
            </w:pPr>
            <w:r>
              <w:rPr>
                <w:color w:val="000000"/>
                <w:sz w:val="16"/>
                <w:szCs w:val="16"/>
              </w:rPr>
              <w:t>Ciencias de la Naturaleza</w:t>
            </w:r>
          </w:p>
        </w:tc>
        <w:tc>
          <w:tcPr>
            <w:tcW w:w="7939" w:type="dxa"/>
          </w:tcPr>
          <w:p w14:paraId="724D01D1" w14:textId="77777777" w:rsidR="00D572C8" w:rsidRDefault="00000000">
            <w:pPr>
              <w:rPr>
                <w:b/>
                <w:bCs/>
                <w:color w:val="000000"/>
                <w:sz w:val="16"/>
                <w:szCs w:val="16"/>
              </w:rPr>
            </w:pPr>
            <w:r>
              <w:rPr>
                <w:b/>
                <w:bCs/>
                <w:color w:val="000000"/>
                <w:sz w:val="16"/>
                <w:szCs w:val="16"/>
              </w:rPr>
              <w:t>TÍTULO O TAREA: 1. ¡Hay plantas por todas partes!</w:t>
            </w:r>
          </w:p>
        </w:tc>
      </w:tr>
    </w:tbl>
    <w:p w14:paraId="61C48230"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AC34F6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4939BD7E" w14:textId="77777777">
        <w:trPr>
          <w:trHeight w:val="190"/>
        </w:trPr>
        <w:tc>
          <w:tcPr>
            <w:tcW w:w="2148" w:type="dxa"/>
            <w:tcBorders>
              <w:top w:val="nil"/>
              <w:left w:val="nil"/>
              <w:bottom w:val="single" w:sz="8" w:space="0" w:color="BFBFBF"/>
              <w:right w:val="nil"/>
            </w:tcBorders>
          </w:tcPr>
          <w:p w14:paraId="41C99502"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6D6633DB"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04E0595D"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DD1018E"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463563FA"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09493AED"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5966460D"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439A4427"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035676F"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6BCDC9F0"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50C8FA5E" w14:textId="77777777" w:rsidR="00D572C8" w:rsidRDefault="00000000">
            <w:pPr>
              <w:jc w:val="center"/>
              <w:rPr>
                <w:b/>
                <w:bCs/>
                <w:color w:val="000000"/>
                <w:sz w:val="18"/>
                <w:szCs w:val="18"/>
              </w:rPr>
            </w:pPr>
            <w:r>
              <w:rPr>
                <w:b/>
                <w:bCs/>
                <w:color w:val="000000"/>
                <w:sz w:val="18"/>
                <w:szCs w:val="18"/>
              </w:rPr>
              <w:t>J</w:t>
            </w:r>
          </w:p>
        </w:tc>
      </w:tr>
      <w:tr w:rsidR="00D572C8" w14:paraId="33D70A04" w14:textId="77777777">
        <w:trPr>
          <w:trHeight w:val="227"/>
        </w:trPr>
        <w:tc>
          <w:tcPr>
            <w:tcW w:w="2148" w:type="dxa"/>
            <w:tcBorders>
              <w:top w:val="single" w:sz="8" w:space="0" w:color="BFBFBF"/>
              <w:left w:val="single" w:sz="8" w:space="0" w:color="BFBFBF"/>
              <w:bottom w:val="nil"/>
              <w:right w:val="single" w:sz="8" w:space="0" w:color="BFBFBF"/>
            </w:tcBorders>
          </w:tcPr>
          <w:p w14:paraId="47276057"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4CA7D414"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5D7FE160"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0DF5FF1D"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3148A9D8"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4BA880AF"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1A5DA2C7"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153A60AC"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7B9B58A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11A6263E"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E15C4F5"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431B9D5"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52B2D727"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31F4C48B"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624C60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1BCD3FCD"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2C1565B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4BEC6AA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7C3AF6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92DDBFD"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F5D4843"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8A9F38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AF05CEF"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229FCF7"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6FDA55C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619F9D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D93075F"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C8EA5ED"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780237B"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79DDE9DD"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161CEBA"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304490C2"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51723E7D"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26D41D5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3276B44D"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EEFC711"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FB48988"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6C0CDC47"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446B80A3"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6B32B5D1"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13761381" w14:textId="77777777" w:rsidR="00D572C8" w:rsidRDefault="00D572C8">
            <w:pPr>
              <w:jc w:val="center"/>
              <w:rPr>
                <w:color w:val="000000"/>
                <w:sz w:val="16"/>
                <w:szCs w:val="16"/>
              </w:rPr>
            </w:pPr>
          </w:p>
        </w:tc>
      </w:tr>
      <w:tr w:rsidR="00D572C8" w14:paraId="63F78691" w14:textId="77777777">
        <w:trPr>
          <w:trHeight w:val="170"/>
        </w:trPr>
        <w:tc>
          <w:tcPr>
            <w:tcW w:w="2148" w:type="dxa"/>
            <w:tcBorders>
              <w:top w:val="nil"/>
              <w:left w:val="single" w:sz="8" w:space="0" w:color="BFBFBF"/>
              <w:bottom w:val="single" w:sz="8" w:space="0" w:color="BFBFBF"/>
              <w:right w:val="single" w:sz="8" w:space="0" w:color="BFBFBF"/>
            </w:tcBorders>
          </w:tcPr>
          <w:p w14:paraId="5BA8003C" w14:textId="77777777" w:rsidR="00D572C8" w:rsidRDefault="00000000">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71DF442"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330687C"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3253516"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572773E"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3554EBB"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ABA212A"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97422C"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2D23368"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0AD0B4"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AF59060"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9B0823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380AC43"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A5D3ADD"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5A816C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C7F097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09A078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01F607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EC5A02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E9EFFD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4C8DF8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34E9E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DFE404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DF492D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B26B5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9CDDB9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96D7BD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835582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183909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F4F6C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4F8499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42BC8C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EC2202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85787C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100A57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0D8038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A0CD25F"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8EF6F69"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491FFE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01375A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5951947" w14:textId="77777777" w:rsidR="00D572C8" w:rsidRDefault="00D572C8">
            <w:pPr>
              <w:jc w:val="center"/>
              <w:rPr>
                <w:color w:val="000000"/>
                <w:sz w:val="10"/>
                <w:szCs w:val="10"/>
              </w:rPr>
            </w:pPr>
          </w:p>
        </w:tc>
      </w:tr>
      <w:tr w:rsidR="00D572C8" w14:paraId="3B3EDCB4" w14:textId="77777777">
        <w:trPr>
          <w:trHeight w:val="20"/>
        </w:trPr>
        <w:tc>
          <w:tcPr>
            <w:tcW w:w="2148" w:type="dxa"/>
            <w:tcBorders>
              <w:top w:val="single" w:sz="8" w:space="0" w:color="BFBFBF"/>
              <w:left w:val="nil"/>
              <w:bottom w:val="nil"/>
              <w:right w:val="nil"/>
            </w:tcBorders>
          </w:tcPr>
          <w:p w14:paraId="29F25759"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10DAFAC"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519381F"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38AC08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D09990A"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74412132"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01A37214"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765C26EE"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484E651C"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0289B0B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74D82F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3A6552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F1DFA6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C1C530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5A9246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4E76C5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D346AD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EF2E81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7BD655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E55E9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569E81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AF8DCF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842F0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AFF7B7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63030D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1CD785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28DDD0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765E77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B6E368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E2E682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5F7A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AF3755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8E8EFD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B46845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B4EF68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53C66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BEF037B"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2B656A04"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6CA0D73E"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16E63C6"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2F6A5AE" w14:textId="77777777" w:rsidR="00D572C8" w:rsidRDefault="00D572C8">
            <w:pPr>
              <w:jc w:val="center"/>
              <w:rPr>
                <w:color w:val="000000"/>
                <w:sz w:val="4"/>
                <w:szCs w:val="4"/>
              </w:rPr>
            </w:pPr>
          </w:p>
        </w:tc>
      </w:tr>
      <w:tr w:rsidR="00D572C8" w14:paraId="26B83A94" w14:textId="77777777">
        <w:trPr>
          <w:trHeight w:val="113"/>
        </w:trPr>
        <w:tc>
          <w:tcPr>
            <w:tcW w:w="2148" w:type="dxa"/>
            <w:tcBorders>
              <w:top w:val="nil"/>
              <w:left w:val="nil"/>
              <w:bottom w:val="nil"/>
              <w:right w:val="nil"/>
            </w:tcBorders>
          </w:tcPr>
          <w:p w14:paraId="75A5ACB8"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E00C0C"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013B1649"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52D28D9D"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28FA87C"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0C3F8A4C"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7CA932A3"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02089DCA"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1F9A0A8D"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73939797"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02B80EF"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FFDF4B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CA1EA8B"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AAFCB76"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651D362C"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CB41AB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470B09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232BAB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F30D02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EAD1B7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20374C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9A3DA5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DFB686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0E252B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8B77D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28152A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4C27C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29E1093"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4EE9BB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0D96E5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069C60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4DE177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737F6C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9041DA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DF2107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A6F8B9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44BD7B5"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4C9F1425"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0DD49DAC"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30B174E0"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22DD815B" w14:textId="77777777" w:rsidR="00D572C8" w:rsidRDefault="00D572C8">
            <w:pPr>
              <w:jc w:val="center"/>
              <w:rPr>
                <w:color w:val="000000"/>
                <w:sz w:val="4"/>
                <w:szCs w:val="4"/>
              </w:rPr>
            </w:pPr>
          </w:p>
        </w:tc>
      </w:tr>
      <w:tr w:rsidR="00D572C8" w14:paraId="7E00EB41" w14:textId="77777777">
        <w:trPr>
          <w:trHeight w:val="227"/>
        </w:trPr>
        <w:tc>
          <w:tcPr>
            <w:tcW w:w="2148" w:type="dxa"/>
            <w:tcBorders>
              <w:top w:val="nil"/>
              <w:left w:val="nil"/>
              <w:bottom w:val="nil"/>
              <w:right w:val="nil"/>
            </w:tcBorders>
          </w:tcPr>
          <w:p w14:paraId="04AC144A"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58930A29"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BF9B857"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5621953B"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6166D80A"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417AEF25"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24352D6B"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271C2695" w14:textId="77777777" w:rsidR="00D572C8" w:rsidRDefault="00D572C8">
            <w:pPr>
              <w:jc w:val="center"/>
              <w:rPr>
                <w:color w:val="000000"/>
                <w:sz w:val="16"/>
                <w:szCs w:val="16"/>
              </w:rPr>
            </w:pPr>
          </w:p>
        </w:tc>
      </w:tr>
    </w:tbl>
    <w:p w14:paraId="044E279C"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5523D0D"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AD9AC5" w14:textId="77777777">
        <w:trPr>
          <w:trHeight w:val="283"/>
        </w:trPr>
        <w:tc>
          <w:tcPr>
            <w:tcW w:w="10660" w:type="dxa"/>
            <w:shd w:val="clear" w:color="auto" w:fill="E2EFD9"/>
            <w:vAlign w:val="center"/>
          </w:tcPr>
          <w:p w14:paraId="7EFCEA18" w14:textId="77777777" w:rsidR="00D572C8" w:rsidRDefault="00000000">
            <w:pPr>
              <w:jc w:val="center"/>
              <w:rPr>
                <w:color w:val="000000"/>
                <w:sz w:val="18"/>
                <w:szCs w:val="18"/>
              </w:rPr>
            </w:pPr>
            <w:r>
              <w:rPr>
                <w:b/>
                <w:bCs/>
                <w:color w:val="000000"/>
                <w:sz w:val="18"/>
                <w:szCs w:val="18"/>
              </w:rPr>
              <w:t>2. JUSTIFICACIÓN</w:t>
            </w:r>
          </w:p>
        </w:tc>
      </w:tr>
      <w:tr w:rsidR="00D572C8" w14:paraId="6516030B" w14:textId="77777777">
        <w:trPr>
          <w:trHeight w:val="898"/>
        </w:trPr>
        <w:tc>
          <w:tcPr>
            <w:tcW w:w="10660" w:type="dxa"/>
          </w:tcPr>
          <w:p w14:paraId="6A1761BD" w14:textId="77777777" w:rsidR="00D572C8" w:rsidRDefault="00000000">
            <w:pPr>
              <w:spacing w:after="60"/>
              <w:jc w:val="both"/>
              <w:rPr>
                <w:color w:val="000000"/>
                <w:sz w:val="16"/>
                <w:szCs w:val="16"/>
              </w:rPr>
            </w:pPr>
            <w:r>
              <w:rPr>
                <w:color w:val="000000"/>
                <w:sz w:val="16"/>
                <w:szCs w:val="16"/>
              </w:rPr>
              <w:t>Esta situación de aprendizaje se basa en el interés del alumnado por el mundo natural que les rodea y se centra en el conocimiento de las plantas como seres vivos, su clasificación, estructura y funciones. El reto final consistirá en que el alumnado observe su entorno, elija su planta favorita, la dibuje y elabore una ficha con información relevante sobre ella, lo que fomentará la observación, la creatividad y la expresión escrita.</w:t>
            </w:r>
          </w:p>
          <w:p w14:paraId="1E0D7843" w14:textId="77777777" w:rsidR="00D572C8" w:rsidRDefault="00000000">
            <w:pPr>
              <w:spacing w:after="60"/>
              <w:jc w:val="both"/>
              <w:rPr>
                <w:color w:val="000000"/>
                <w:sz w:val="16"/>
                <w:szCs w:val="16"/>
              </w:rPr>
            </w:pPr>
            <w:r>
              <w:rPr>
                <w:color w:val="000000"/>
                <w:sz w:val="16"/>
                <w:szCs w:val="16"/>
              </w:rPr>
              <w:t>La imagen de apertura muestra a un niño que se asoma detrás de un árbol rodeado de hojas verdes, lo que refleja la curiosidad y el deseo de explorar el entorno natural. Esta escena conecta directamente con el tema central de la situación de aprendizaje, ya que invita al alumnado a observar las plantas que forman parte de su vida cotidiana y a descubrir su diversidad.</w:t>
            </w:r>
          </w:p>
          <w:p w14:paraId="05CB6BB3" w14:textId="77777777" w:rsidR="00D572C8" w:rsidRDefault="00000000">
            <w:pPr>
              <w:spacing w:after="60"/>
              <w:jc w:val="both"/>
              <w:rPr>
                <w:color w:val="000000"/>
                <w:sz w:val="16"/>
                <w:szCs w:val="16"/>
              </w:rPr>
            </w:pPr>
            <w:r>
              <w:rPr>
                <w:sz w:val="16"/>
              </w:rPr>
              <w:t xml:space="preserve">La pregunta motivadora: </w:t>
            </w:r>
            <w:r>
              <w:rPr>
                <w:i/>
                <w:sz w:val="16"/>
              </w:rPr>
              <w:t>¿Tienes una planta favorita? Piénsalo, elige una y cuéntanos: ¿Por qué te gusta?</w:t>
            </w:r>
            <w:r>
              <w:rPr>
                <w:sz w:val="16"/>
              </w:rPr>
              <w:t xml:space="preserve"> impulsará al alumnado a reflexionar sobre sus preferencias personales y a compartirlas con sus compañeros y compañeras. Esto permitirá que expresen sus gustos, desarrollen habilidades comunicativas y se acerquen al estudio de las plantas desde una perspectiva cercana y significativa.</w:t>
            </w:r>
          </w:p>
          <w:p w14:paraId="67EF5ED5" w14:textId="77777777" w:rsidR="00D572C8" w:rsidRDefault="00000000">
            <w:pPr>
              <w:spacing w:after="60"/>
              <w:jc w:val="both"/>
              <w:rPr>
                <w:color w:val="000000"/>
                <w:sz w:val="16"/>
                <w:szCs w:val="16"/>
              </w:rPr>
            </w:pPr>
            <w:r>
              <w:rPr>
                <w:sz w:val="16"/>
              </w:rPr>
              <w:t>A lo largo de la situación de aprendizaje, el alumnado descubrirá que todo lo aprendido</w:t>
            </w:r>
            <w:r w:rsidRPr="00A10572">
              <w:rPr>
                <w:i/>
                <w:iCs/>
                <w:sz w:val="16"/>
              </w:rPr>
              <w:t xml:space="preserve"> (¿qué es un ser vivo?, los tipos de seres vivos, las partes principales de las plantas, otras partes importantes de las plantas, la nutrición...) </w:t>
            </w:r>
            <w:r>
              <w:rPr>
                <w:sz w:val="16"/>
              </w:rPr>
              <w:t>contribuirá a la realización del producto final. El alumnado aprenderá a recopilar y organizar información sobre plantas, lo que favorecerá la adquisición de conocimientos científicos y el desarrollo de competencias clave.</w:t>
            </w:r>
          </w:p>
        </w:tc>
      </w:tr>
    </w:tbl>
    <w:p w14:paraId="187FABE5"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752342D" w14:textId="77777777">
        <w:trPr>
          <w:trHeight w:val="283"/>
        </w:trPr>
        <w:tc>
          <w:tcPr>
            <w:tcW w:w="10660" w:type="dxa"/>
            <w:shd w:val="clear" w:color="auto" w:fill="E2EFD9"/>
            <w:vAlign w:val="center"/>
          </w:tcPr>
          <w:p w14:paraId="74F21D12" w14:textId="77777777" w:rsidR="00D572C8" w:rsidRDefault="00000000">
            <w:pPr>
              <w:jc w:val="center"/>
              <w:rPr>
                <w:color w:val="000000"/>
                <w:sz w:val="18"/>
                <w:szCs w:val="18"/>
              </w:rPr>
            </w:pPr>
            <w:r>
              <w:rPr>
                <w:b/>
                <w:bCs/>
                <w:color w:val="000000"/>
                <w:sz w:val="18"/>
                <w:szCs w:val="18"/>
              </w:rPr>
              <w:t>3. DESCRIPCIÓN DEL PRODUCTO FINAL</w:t>
            </w:r>
          </w:p>
        </w:tc>
      </w:tr>
      <w:tr w:rsidR="00D572C8" w14:paraId="127AF41A" w14:textId="77777777">
        <w:trPr>
          <w:trHeight w:val="425"/>
        </w:trPr>
        <w:tc>
          <w:tcPr>
            <w:tcW w:w="10660" w:type="dxa"/>
          </w:tcPr>
          <w:p w14:paraId="77A866C1" w14:textId="77777777" w:rsidR="00421B14" w:rsidRDefault="00000000">
            <w:r>
              <w:rPr>
                <w:sz w:val="16"/>
              </w:rPr>
              <w:t xml:space="preserve">El producto final será </w:t>
            </w:r>
            <w:r>
              <w:rPr>
                <w:b/>
                <w:sz w:val="16"/>
              </w:rPr>
              <w:t>crear una ficha informativa sobre la planta favorita de cada uno de los alumnos y alumnas, acompañada de un dibujo realizado por ellos y ellas</w:t>
            </w:r>
            <w:r>
              <w:rPr>
                <w:sz w:val="16"/>
              </w:rPr>
              <w:t>.</w:t>
            </w:r>
            <w:r>
              <w:rPr>
                <w:sz w:val="16"/>
              </w:rPr>
              <w:br/>
              <w:t>El alumnado observará su entorno para elegir una planta que le resulte especial, investigará sus características principales y su utilidad, y completará una ficha siguiendo el modelo propuesto en la situación de aprendizaje. Después, compartirá su trabajo con el resto de la clase, lo que permitirá conocer la diversidad de plantas y su importancia en la vida cotidiana.</w:t>
            </w:r>
          </w:p>
        </w:tc>
      </w:tr>
    </w:tbl>
    <w:p w14:paraId="11F331D6"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128665A" w14:textId="77777777">
        <w:trPr>
          <w:trHeight w:val="283"/>
        </w:trPr>
        <w:tc>
          <w:tcPr>
            <w:tcW w:w="10660" w:type="dxa"/>
            <w:shd w:val="clear" w:color="auto" w:fill="E2EFD9"/>
            <w:vAlign w:val="center"/>
          </w:tcPr>
          <w:p w14:paraId="39CB8E8C"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1"/>
        <w:gridCol w:w="3560"/>
        <w:gridCol w:w="3549"/>
      </w:tblGrid>
      <w:tr w:rsidR="00421B14" w14:paraId="03EF7CC3" w14:textId="77777777" w:rsidTr="00A10572">
        <w:tc>
          <w:tcPr>
            <w:tcW w:w="10660" w:type="dxa"/>
            <w:gridSpan w:val="3"/>
            <w:shd w:val="clear" w:color="auto" w:fill="FFF2CC"/>
          </w:tcPr>
          <w:p w14:paraId="15EB6E34" w14:textId="77777777" w:rsidR="00421B14" w:rsidRDefault="00000000">
            <w:pPr>
              <w:jc w:val="center"/>
            </w:pPr>
            <w:r>
              <w:rPr>
                <w:sz w:val="16"/>
              </w:rPr>
              <w:t>COMPETENCIAS ESPECÍFICAS</w:t>
            </w:r>
          </w:p>
        </w:tc>
      </w:tr>
      <w:tr w:rsidR="00421B14" w14:paraId="1CB0A46F" w14:textId="77777777" w:rsidTr="00A10572">
        <w:tc>
          <w:tcPr>
            <w:tcW w:w="10660" w:type="dxa"/>
            <w:gridSpan w:val="3"/>
          </w:tcPr>
          <w:p w14:paraId="1591FD57" w14:textId="77777777" w:rsidR="00421B14" w:rsidRDefault="00000000">
            <w:r>
              <w:rPr>
                <w:b/>
                <w:sz w:val="16"/>
              </w:rPr>
              <w:t>1. Utilizar dispositivos y recursos digitales de forma segura, responsable y eficiente, para buscar información, comunicarse y trabajar de manera individual, en equipo y en red para reelaborar y crear contenido digital.</w:t>
            </w:r>
          </w:p>
        </w:tc>
      </w:tr>
      <w:tr w:rsidR="00421B14" w14:paraId="52ABD6B9" w14:textId="77777777" w:rsidTr="00A10572">
        <w:tc>
          <w:tcPr>
            <w:tcW w:w="3551" w:type="dxa"/>
            <w:shd w:val="clear" w:color="auto" w:fill="FFF2CC"/>
          </w:tcPr>
          <w:p w14:paraId="3FA10825" w14:textId="77777777" w:rsidR="00421B14" w:rsidRDefault="00000000">
            <w:pPr>
              <w:jc w:val="center"/>
            </w:pPr>
            <w:r>
              <w:rPr>
                <w:sz w:val="16"/>
              </w:rPr>
              <w:t>CRITERIOS DE EVALUACIÓN</w:t>
            </w:r>
          </w:p>
        </w:tc>
        <w:tc>
          <w:tcPr>
            <w:tcW w:w="3560" w:type="dxa"/>
            <w:shd w:val="clear" w:color="auto" w:fill="FFF2CC"/>
          </w:tcPr>
          <w:p w14:paraId="1FC25AC5" w14:textId="77777777" w:rsidR="00421B14" w:rsidRDefault="00000000">
            <w:pPr>
              <w:jc w:val="center"/>
            </w:pPr>
            <w:r>
              <w:rPr>
                <w:sz w:val="16"/>
              </w:rPr>
              <w:t>SABERES BÁSICOS</w:t>
            </w:r>
          </w:p>
        </w:tc>
        <w:tc>
          <w:tcPr>
            <w:tcW w:w="3549" w:type="dxa"/>
            <w:shd w:val="clear" w:color="auto" w:fill="FBE5D5"/>
          </w:tcPr>
          <w:p w14:paraId="7E20FD8C" w14:textId="77777777" w:rsidR="00421B14" w:rsidRDefault="00000000">
            <w:pPr>
              <w:jc w:val="center"/>
            </w:pPr>
            <w:r>
              <w:rPr>
                <w:sz w:val="16"/>
              </w:rPr>
              <w:t>EVIDENCIAS</w:t>
            </w:r>
          </w:p>
        </w:tc>
      </w:tr>
      <w:tr w:rsidR="00A10572" w14:paraId="76152C91" w14:textId="77777777" w:rsidTr="00A10572">
        <w:tc>
          <w:tcPr>
            <w:tcW w:w="3551" w:type="dxa"/>
          </w:tcPr>
          <w:p w14:paraId="25596295" w14:textId="77777777" w:rsidR="00A10572" w:rsidRDefault="00A10572" w:rsidP="00A10572">
            <w:r>
              <w:rPr>
                <w:sz w:val="16"/>
              </w:rPr>
              <w:t>1.1. Utilizar dispositivos y recursos digitales, de acuerdo con las necesidades del contexto educativo de forma segura y responsable, buscando información, comunicándose y trabajando de forma individual y en equipo, reelaborando y creando contenidos digitales sencillos.</w:t>
            </w:r>
          </w:p>
        </w:tc>
        <w:tc>
          <w:tcPr>
            <w:tcW w:w="3560" w:type="dxa"/>
          </w:tcPr>
          <w:p w14:paraId="7127ACC4" w14:textId="77777777" w:rsidR="00A10572" w:rsidRDefault="00A10572" w:rsidP="00A10572">
            <w:pPr>
              <w:spacing w:after="60"/>
            </w:pPr>
            <w:r>
              <w:rPr>
                <w:b/>
                <w:sz w:val="16"/>
              </w:rPr>
              <w:t>B. Tecnología y digitalización</w:t>
            </w:r>
          </w:p>
          <w:p w14:paraId="1A1BD5B7" w14:textId="77777777" w:rsidR="00A10572" w:rsidRDefault="00A10572" w:rsidP="00A10572">
            <w:pPr>
              <w:spacing w:after="60"/>
              <w:ind w:left="137"/>
            </w:pPr>
            <w:r>
              <w:rPr>
                <w:b/>
                <w:sz w:val="16"/>
              </w:rPr>
              <w:t>Uso de los recursos digitales con responsabilidad</w:t>
            </w:r>
          </w:p>
          <w:p w14:paraId="38E2805C" w14:textId="77777777" w:rsidR="00A10572" w:rsidRDefault="00A10572" w:rsidP="00A10572">
            <w:pPr>
              <w:ind w:left="413" w:hanging="138"/>
            </w:pPr>
            <w:r>
              <w:rPr>
                <w:sz w:val="16"/>
              </w:rPr>
              <w:t>− Dispositivos y recursos digitales. Estrategias de búsqueda guiada de información segura y eficiente en internet (valoración, discriminación, selección y organización).</w:t>
            </w:r>
          </w:p>
          <w:p w14:paraId="646309B5" w14:textId="77777777" w:rsidR="00A10572" w:rsidRDefault="00A10572" w:rsidP="00A10572">
            <w:pPr>
              <w:ind w:left="413" w:hanging="138"/>
            </w:pPr>
            <w:r>
              <w:rPr>
                <w:sz w:val="16"/>
              </w:rPr>
              <w:t>− Reglas básicas de seguridad y privacidad para navegar por internet.</w:t>
            </w:r>
          </w:p>
          <w:p w14:paraId="46785F1D" w14:textId="77777777" w:rsidR="00A10572" w:rsidRDefault="00A10572" w:rsidP="00A10572">
            <w:pPr>
              <w:ind w:left="413" w:hanging="138"/>
            </w:pPr>
            <w:r>
              <w:rPr>
                <w:sz w:val="16"/>
              </w:rPr>
              <w:t>− Recursos y plataformas digitales restringidas y seguras para comunicarse con otras personas. Etiqueta digital, reglas básicas de cortesía y respeto y estrategias para resolver problemas en la comunicación digital.</w:t>
            </w:r>
          </w:p>
          <w:p w14:paraId="12E5A6C4" w14:textId="77777777" w:rsidR="00A10572" w:rsidRDefault="00A10572" w:rsidP="00A10572">
            <w:pPr>
              <w:spacing w:after="60"/>
              <w:ind w:left="413" w:hanging="138"/>
            </w:pPr>
            <w:r>
              <w:rPr>
                <w:sz w:val="16"/>
              </w:rPr>
              <w:t>− Estrategias para fomentar un buen uso digital. Reconocimiento de los riesgos asociados a un uso inadecuado y poco seguro de las tecnologías digitales (tiempo excesivo de uso, ciberacoso, acceso a contenidos inadecuados, publicidad y correos no deseados, etc.), y estrategias de actuación.</w:t>
            </w:r>
          </w:p>
        </w:tc>
        <w:tc>
          <w:tcPr>
            <w:tcW w:w="3549" w:type="dxa"/>
          </w:tcPr>
          <w:p w14:paraId="0F3B6EC5" w14:textId="0C3B0027" w:rsidR="00A10572" w:rsidRDefault="00A10572" w:rsidP="00A10572">
            <w:pPr>
              <w:spacing w:after="60"/>
            </w:pPr>
            <w:r w:rsidRPr="00194F74">
              <w:rPr>
                <w:b/>
                <w:bCs/>
                <w:color w:val="000000" w:themeColor="text1"/>
                <w:sz w:val="16"/>
                <w:szCs w:val="16"/>
              </w:rPr>
              <w:t>Recursos disponibles en el entorno digital</w:t>
            </w:r>
          </w:p>
        </w:tc>
      </w:tr>
      <w:tr w:rsidR="00A10572" w14:paraId="4952F531" w14:textId="77777777" w:rsidTr="00A10572">
        <w:tc>
          <w:tcPr>
            <w:tcW w:w="10660" w:type="dxa"/>
            <w:gridSpan w:val="3"/>
            <w:shd w:val="clear" w:color="auto" w:fill="FFF2CC"/>
          </w:tcPr>
          <w:p w14:paraId="255BAEF0" w14:textId="77777777" w:rsidR="00A10572" w:rsidRDefault="00A10572" w:rsidP="00A10572">
            <w:pPr>
              <w:jc w:val="center"/>
            </w:pPr>
            <w:r>
              <w:rPr>
                <w:sz w:val="16"/>
              </w:rPr>
              <w:t>COMPETENCIAS ESPECÍFICAS</w:t>
            </w:r>
          </w:p>
        </w:tc>
      </w:tr>
      <w:tr w:rsidR="00A10572" w14:paraId="0FF7CA65" w14:textId="77777777" w:rsidTr="00A10572">
        <w:tc>
          <w:tcPr>
            <w:tcW w:w="10660" w:type="dxa"/>
            <w:gridSpan w:val="3"/>
          </w:tcPr>
          <w:p w14:paraId="0E9547FF" w14:textId="77777777" w:rsidR="00A10572" w:rsidRDefault="00A10572" w:rsidP="00A10572">
            <w:r>
              <w:rPr>
                <w:b/>
                <w:sz w:val="16"/>
              </w:rPr>
              <w:t>2. Plantear y dar respuesta a cuestiones científicas sencillas, utilizando diferentes técnicas, instrumentos y modelos propios del pensamiento científico, para interpretar y explicar hechos y fenómenos que ocurren en el medio.</w:t>
            </w:r>
          </w:p>
        </w:tc>
      </w:tr>
      <w:tr w:rsidR="00A10572" w14:paraId="17FCC32C" w14:textId="77777777" w:rsidTr="00A10572">
        <w:tc>
          <w:tcPr>
            <w:tcW w:w="3551" w:type="dxa"/>
            <w:shd w:val="clear" w:color="auto" w:fill="FFF2CC"/>
          </w:tcPr>
          <w:p w14:paraId="301C467B" w14:textId="77777777" w:rsidR="00A10572" w:rsidRDefault="00A10572" w:rsidP="00A10572">
            <w:pPr>
              <w:jc w:val="center"/>
            </w:pPr>
            <w:r>
              <w:rPr>
                <w:sz w:val="16"/>
              </w:rPr>
              <w:t>CRITERIOS DE EVALUACIÓN</w:t>
            </w:r>
          </w:p>
        </w:tc>
        <w:tc>
          <w:tcPr>
            <w:tcW w:w="3560" w:type="dxa"/>
            <w:shd w:val="clear" w:color="auto" w:fill="FFF2CC"/>
          </w:tcPr>
          <w:p w14:paraId="47C8A297" w14:textId="77777777" w:rsidR="00A10572" w:rsidRDefault="00A10572" w:rsidP="00A10572">
            <w:pPr>
              <w:jc w:val="center"/>
            </w:pPr>
            <w:r>
              <w:rPr>
                <w:sz w:val="16"/>
              </w:rPr>
              <w:t>SABERES BÁSICOS</w:t>
            </w:r>
          </w:p>
        </w:tc>
        <w:tc>
          <w:tcPr>
            <w:tcW w:w="3549" w:type="dxa"/>
            <w:shd w:val="clear" w:color="auto" w:fill="FBE5D5"/>
          </w:tcPr>
          <w:p w14:paraId="771266C0" w14:textId="77777777" w:rsidR="00A10572" w:rsidRDefault="00A10572" w:rsidP="00A10572">
            <w:pPr>
              <w:jc w:val="center"/>
            </w:pPr>
            <w:r>
              <w:rPr>
                <w:sz w:val="16"/>
              </w:rPr>
              <w:t>EVIDENCIAS</w:t>
            </w:r>
          </w:p>
        </w:tc>
      </w:tr>
      <w:tr w:rsidR="00A10572" w14:paraId="075FE5F7" w14:textId="77777777" w:rsidTr="00A10572">
        <w:tc>
          <w:tcPr>
            <w:tcW w:w="3551" w:type="dxa"/>
          </w:tcPr>
          <w:p w14:paraId="56D8265B" w14:textId="77777777" w:rsidR="00A10572" w:rsidRDefault="00A10572" w:rsidP="00A10572">
            <w:r>
              <w:rPr>
                <w:sz w:val="16"/>
              </w:rPr>
              <w:t xml:space="preserve">2.1. Formular preguntas y realizar predicciones razonadas, demostrando curiosidad por el medio cercano, basándose </w:t>
            </w:r>
            <w:r>
              <w:rPr>
                <w:sz w:val="16"/>
              </w:rPr>
              <w:lastRenderedPageBreak/>
              <w:t>en la observación sistemática y la formulación de hipótesis propias del método experimental.</w:t>
            </w:r>
          </w:p>
        </w:tc>
        <w:tc>
          <w:tcPr>
            <w:tcW w:w="3560" w:type="dxa"/>
          </w:tcPr>
          <w:p w14:paraId="3D4453D1" w14:textId="77777777" w:rsidR="00A10572" w:rsidRDefault="00A10572" w:rsidP="00A10572">
            <w:pPr>
              <w:spacing w:after="60"/>
            </w:pPr>
            <w:r>
              <w:rPr>
                <w:b/>
                <w:sz w:val="16"/>
              </w:rPr>
              <w:lastRenderedPageBreak/>
              <w:t>A. Cultura científica</w:t>
            </w:r>
          </w:p>
          <w:p w14:paraId="01503BD7" w14:textId="77777777" w:rsidR="00A10572" w:rsidRDefault="00A10572" w:rsidP="00A10572">
            <w:pPr>
              <w:spacing w:after="60"/>
              <w:ind w:left="137"/>
            </w:pPr>
            <w:r>
              <w:rPr>
                <w:b/>
                <w:sz w:val="16"/>
              </w:rPr>
              <w:t>Iniciación en la actividad científica</w:t>
            </w:r>
          </w:p>
          <w:p w14:paraId="7E146272" w14:textId="77777777" w:rsidR="00A10572" w:rsidRDefault="00A10572" w:rsidP="00A10572">
            <w:pPr>
              <w:ind w:left="413" w:hanging="138"/>
            </w:pPr>
            <w:r>
              <w:rPr>
                <w:sz w:val="16"/>
              </w:rPr>
              <w:lastRenderedPageBreak/>
              <w:t>− Procedimientos de indagación y formulación de hipótesis adecuados a las necesidades de la investigación (observación en el tiempo y espacio, identificación y clasificación, búsqueda de patrones, creación de modelos, investigación a través de búsqueda de información, experimentos con control de variables...).</w:t>
            </w:r>
          </w:p>
          <w:p w14:paraId="6F11AA38" w14:textId="77777777" w:rsidR="00A10572" w:rsidRDefault="00A10572" w:rsidP="00A10572">
            <w:pPr>
              <w:ind w:left="413" w:hanging="138"/>
            </w:pPr>
            <w:r>
              <w:rPr>
                <w:sz w:val="16"/>
              </w:rPr>
              <w:t>− Instrumentos y dispositivos apropiados para realizar observaciones y mediciones precisas, usados con seguridad, de acuerdo con las necesidades de la investigación.</w:t>
            </w:r>
          </w:p>
          <w:p w14:paraId="13BC26D9" w14:textId="77777777" w:rsidR="00A10572" w:rsidRDefault="00A10572" w:rsidP="00A10572">
            <w:pPr>
              <w:ind w:left="413" w:hanging="138"/>
            </w:pPr>
            <w:r>
              <w:rPr>
                <w:sz w:val="16"/>
              </w:rPr>
              <w:t>− Vocabulario científico básico y adecuado a su edad, de tipo técnico y aplicado, relacionado con las diferentes investigaciones.</w:t>
            </w:r>
          </w:p>
          <w:p w14:paraId="342B1A17" w14:textId="77777777" w:rsidR="00A10572" w:rsidRDefault="00A10572" w:rsidP="00A10572">
            <w:pPr>
              <w:ind w:left="413" w:hanging="138"/>
            </w:pPr>
            <w:r>
              <w:rPr>
                <w:sz w:val="16"/>
              </w:rPr>
              <w:t>− Fomento de la curiosidad, la iniciativa y la constancia en la realización de las diferentes investigaciones.</w:t>
            </w:r>
          </w:p>
          <w:p w14:paraId="7494B43A" w14:textId="77777777" w:rsidR="00A10572" w:rsidRDefault="00A10572" w:rsidP="00A10572">
            <w:pPr>
              <w:ind w:left="413" w:hanging="138"/>
            </w:pPr>
            <w:r>
              <w:rPr>
                <w:sz w:val="16"/>
              </w:rPr>
              <w:t>− El ensayo y error como parte de los inicios de la actividad científica.</w:t>
            </w:r>
          </w:p>
          <w:p w14:paraId="07D3070A" w14:textId="77777777" w:rsidR="00A10572" w:rsidRDefault="00A10572" w:rsidP="00A10572">
            <w:pPr>
              <w:ind w:left="413" w:hanging="138"/>
            </w:pPr>
            <w:r>
              <w:rPr>
                <w:sz w:val="16"/>
              </w:rPr>
              <w:t>− Avances en el pasado relacionados con la ciencia y la tecnología que han contribuido a transformar nuestra sociedad mostrando modelos que incorporen la igualdad entre hombres y mujeres.</w:t>
            </w:r>
          </w:p>
          <w:p w14:paraId="45C1C8C0" w14:textId="77777777" w:rsidR="00A10572" w:rsidRDefault="00A10572" w:rsidP="00A10572">
            <w:pPr>
              <w:spacing w:after="60"/>
              <w:ind w:left="413" w:hanging="138"/>
            </w:pPr>
            <w:r>
              <w:rPr>
                <w:sz w:val="16"/>
              </w:rPr>
              <w:t>− La importancia del uso de la ciencia y la tecnología para ayudar a comprender las causas de las propias acciones, tomar decisiones razonadas y realizar tareas de forma más eficiente.</w:t>
            </w:r>
          </w:p>
          <w:p w14:paraId="363F377B" w14:textId="77777777" w:rsidR="00A10572" w:rsidRDefault="00A10572" w:rsidP="00A10572">
            <w:pPr>
              <w:spacing w:after="60"/>
              <w:ind w:left="137"/>
            </w:pPr>
            <w:r>
              <w:rPr>
                <w:b/>
                <w:sz w:val="16"/>
              </w:rPr>
              <w:t>La vida en nuestro planeta</w:t>
            </w:r>
          </w:p>
          <w:p w14:paraId="32403955" w14:textId="77777777" w:rsidR="00A10572" w:rsidRDefault="00A10572" w:rsidP="00A10572">
            <w:pPr>
              <w:ind w:left="413" w:hanging="138"/>
            </w:pPr>
            <w:r>
              <w:rPr>
                <w:sz w:val="16"/>
              </w:rPr>
              <w:t>− Características propias de las plantas que permiten su clasificación en relación con su capacidad adaptativa al medio: obtención de energía (fotosíntesis), relación con el entorno y perpetuación de la especie (reproducción sexual y asexual).</w:t>
            </w:r>
          </w:p>
          <w:p w14:paraId="64E44EF0" w14:textId="77777777" w:rsidR="00A10572" w:rsidRDefault="00A10572" w:rsidP="00A10572">
            <w:pPr>
              <w:spacing w:after="60"/>
              <w:ind w:left="413" w:hanging="138"/>
            </w:pPr>
            <w:r>
              <w:rPr>
                <w:sz w:val="16"/>
              </w:rPr>
              <w:t>− Las funciones vitales del ser humano: características generales de las células, tejidos, órganos, sistemas y aparatos implicados en las funciones de nutrición, relación y reproducción.</w:t>
            </w:r>
          </w:p>
          <w:p w14:paraId="25B53DF5" w14:textId="77777777" w:rsidR="00A10572" w:rsidRDefault="00A10572" w:rsidP="00A10572">
            <w:pPr>
              <w:spacing w:after="60"/>
              <w:ind w:left="137"/>
            </w:pPr>
            <w:r>
              <w:rPr>
                <w:b/>
                <w:sz w:val="16"/>
              </w:rPr>
              <w:t>Materia, fuerzas y energía</w:t>
            </w:r>
          </w:p>
          <w:p w14:paraId="3516A1A4" w14:textId="77777777" w:rsidR="00A10572" w:rsidRDefault="00A10572" w:rsidP="00A10572">
            <w:pPr>
              <w:spacing w:after="60"/>
              <w:ind w:left="413" w:hanging="138"/>
            </w:pPr>
            <w:r>
              <w:rPr>
                <w:sz w:val="16"/>
              </w:rPr>
              <w:t>− Los cambios reversibles e irreversibles que experimenta la materia desde un estado inicial a uno final identificando los procesos y transformaciones que experimenta en situaciones de la vida cotidiana.</w:t>
            </w:r>
          </w:p>
        </w:tc>
        <w:tc>
          <w:tcPr>
            <w:tcW w:w="3549" w:type="dxa"/>
          </w:tcPr>
          <w:p w14:paraId="4043EEEA" w14:textId="77777777" w:rsidR="00A10572" w:rsidRDefault="00A10572" w:rsidP="00A10572">
            <w:pPr>
              <w:spacing w:after="60"/>
            </w:pPr>
            <w:r>
              <w:rPr>
                <w:b/>
                <w:sz w:val="16"/>
              </w:rPr>
              <w:lastRenderedPageBreak/>
              <w:t>Presentación de la situación de aprendizaje</w:t>
            </w:r>
            <w:r>
              <w:rPr>
                <w:sz w:val="16"/>
              </w:rPr>
              <w:t xml:space="preserve"> (págs. 16-17)</w:t>
            </w:r>
          </w:p>
          <w:p w14:paraId="093154C9" w14:textId="77777777" w:rsidR="00A10572" w:rsidRDefault="00A10572" w:rsidP="00A10572">
            <w:pPr>
              <w:spacing w:after="60"/>
            </w:pPr>
            <w:r>
              <w:rPr>
                <w:b/>
                <w:sz w:val="16"/>
              </w:rPr>
              <w:lastRenderedPageBreak/>
              <w:t>Mira a tu alrededor</w:t>
            </w:r>
            <w:r>
              <w:rPr>
                <w:sz w:val="16"/>
              </w:rPr>
              <w:t xml:space="preserve"> (pág. 26)</w:t>
            </w:r>
          </w:p>
          <w:p w14:paraId="448E6B53" w14:textId="77777777" w:rsidR="00A10572" w:rsidRDefault="00A10572" w:rsidP="00A10572">
            <w:pPr>
              <w:spacing w:after="60"/>
            </w:pPr>
            <w:r>
              <w:rPr>
                <w:b/>
                <w:sz w:val="16"/>
              </w:rPr>
              <w:t>Hacemos experimentos</w:t>
            </w:r>
            <w:r>
              <w:rPr>
                <w:sz w:val="16"/>
              </w:rPr>
              <w:t xml:space="preserve"> (pág. 28)</w:t>
            </w:r>
          </w:p>
          <w:p w14:paraId="26B833DC" w14:textId="77777777" w:rsidR="00A10572" w:rsidRDefault="00A10572" w:rsidP="00A10572">
            <w:pPr>
              <w:spacing w:after="60"/>
            </w:pPr>
            <w:r>
              <w:rPr>
                <w:b/>
                <w:sz w:val="16"/>
              </w:rPr>
              <w:t>Repasa</w:t>
            </w:r>
            <w:r>
              <w:rPr>
                <w:sz w:val="16"/>
              </w:rPr>
              <w:t xml:space="preserve"> (pág. 30)</w:t>
            </w:r>
          </w:p>
          <w:p w14:paraId="03AA3732" w14:textId="77777777" w:rsidR="00A10572" w:rsidRDefault="00A10572" w:rsidP="00A10572">
            <w:pPr>
              <w:spacing w:after="60"/>
            </w:pPr>
            <w:r>
              <w:rPr>
                <w:b/>
                <w:sz w:val="16"/>
              </w:rPr>
              <w:t>Crea. El reto final</w:t>
            </w:r>
            <w:r>
              <w:rPr>
                <w:sz w:val="16"/>
              </w:rPr>
              <w:t xml:space="preserve"> (pág. 31)</w:t>
            </w:r>
          </w:p>
          <w:p w14:paraId="34143C73" w14:textId="77777777" w:rsidR="00A10572" w:rsidRDefault="00A10572" w:rsidP="00A10572">
            <w:pPr>
              <w:spacing w:after="60"/>
            </w:pPr>
            <w:r>
              <w:rPr>
                <w:b/>
                <w:sz w:val="16"/>
              </w:rPr>
              <w:t>Y reflexiona</w:t>
            </w:r>
            <w:r>
              <w:rPr>
                <w:sz w:val="16"/>
              </w:rPr>
              <w:t xml:space="preserve"> (pág. 31)</w:t>
            </w:r>
          </w:p>
        </w:tc>
      </w:tr>
      <w:tr w:rsidR="00A10572" w14:paraId="73DA5FD5" w14:textId="77777777" w:rsidTr="00A10572">
        <w:tc>
          <w:tcPr>
            <w:tcW w:w="3551" w:type="dxa"/>
          </w:tcPr>
          <w:p w14:paraId="0505F493" w14:textId="77777777" w:rsidR="00A10572" w:rsidRDefault="00A10572" w:rsidP="00A10572">
            <w:r>
              <w:rPr>
                <w:sz w:val="16"/>
              </w:rPr>
              <w:lastRenderedPageBreak/>
              <w:t>2.2. Buscar y seleccionar información de diferentes fuentes seguras y fiables, utilizándola en investigaciones relacionadas con el medio y adquiriendo léxico científico básico.</w:t>
            </w:r>
          </w:p>
        </w:tc>
        <w:tc>
          <w:tcPr>
            <w:tcW w:w="3560" w:type="dxa"/>
          </w:tcPr>
          <w:p w14:paraId="50845596" w14:textId="77777777" w:rsidR="00A10572" w:rsidRDefault="00A10572" w:rsidP="00A10572">
            <w:pPr>
              <w:spacing w:after="60"/>
            </w:pPr>
            <w:r>
              <w:rPr>
                <w:b/>
                <w:sz w:val="16"/>
              </w:rPr>
              <w:t>A. Cultura científica</w:t>
            </w:r>
          </w:p>
          <w:p w14:paraId="7FD43F71" w14:textId="77777777" w:rsidR="00A10572" w:rsidRDefault="00A10572" w:rsidP="00A10572">
            <w:pPr>
              <w:spacing w:after="60"/>
              <w:ind w:left="137"/>
            </w:pPr>
            <w:r>
              <w:rPr>
                <w:b/>
                <w:sz w:val="16"/>
              </w:rPr>
              <w:t>Iniciación en la actividad científica</w:t>
            </w:r>
          </w:p>
          <w:p w14:paraId="0C92DE18" w14:textId="77777777" w:rsidR="00A10572" w:rsidRDefault="00A10572" w:rsidP="00A10572">
            <w:pPr>
              <w:ind w:left="413" w:hanging="138"/>
            </w:pPr>
            <w:r>
              <w:rPr>
                <w:sz w:val="16"/>
              </w:rPr>
              <w:t>− Procedimientos de indagación y formulación de hipótesis adecuados a las necesidades de la investigación (observación en el tiempo y espacio, identificación y clasificación, búsqueda de patrones, creación de modelos, investigación a través de búsqueda de información, experimentos con control de variables...).</w:t>
            </w:r>
          </w:p>
          <w:p w14:paraId="795F04EC" w14:textId="77777777" w:rsidR="00A10572" w:rsidRDefault="00A10572" w:rsidP="00A10572">
            <w:pPr>
              <w:ind w:left="413" w:hanging="138"/>
            </w:pPr>
            <w:r>
              <w:rPr>
                <w:sz w:val="16"/>
              </w:rPr>
              <w:t>− Vocabulario científico básico y adecuado a su edad, de tipo técnico y aplicado, relacionado con las diferentes investigaciones.</w:t>
            </w:r>
          </w:p>
          <w:p w14:paraId="4D4CD981" w14:textId="77777777" w:rsidR="00A10572" w:rsidRDefault="00A10572" w:rsidP="00A10572">
            <w:pPr>
              <w:spacing w:after="60"/>
              <w:ind w:left="413" w:hanging="138"/>
            </w:pPr>
            <w:r>
              <w:rPr>
                <w:sz w:val="16"/>
              </w:rPr>
              <w:t>− Fomento de la curiosidad, la iniciativa y la constancia en la realización de las diferentes investigaciones.</w:t>
            </w:r>
          </w:p>
        </w:tc>
        <w:tc>
          <w:tcPr>
            <w:tcW w:w="3549" w:type="dxa"/>
          </w:tcPr>
          <w:p w14:paraId="184108CD" w14:textId="77777777" w:rsidR="00A10572" w:rsidRDefault="00A10572" w:rsidP="00A10572">
            <w:pPr>
              <w:spacing w:after="60"/>
            </w:pPr>
            <w:r>
              <w:rPr>
                <w:b/>
                <w:sz w:val="16"/>
              </w:rPr>
              <w:t>Los seres vivos</w:t>
            </w:r>
            <w:r>
              <w:rPr>
                <w:sz w:val="16"/>
              </w:rPr>
              <w:t xml:space="preserve"> (págs. 18-19)</w:t>
            </w:r>
          </w:p>
          <w:p w14:paraId="11FB5945" w14:textId="77777777" w:rsidR="00A10572" w:rsidRDefault="00A10572" w:rsidP="00A10572">
            <w:pPr>
              <w:spacing w:after="60"/>
            </w:pPr>
            <w:r>
              <w:rPr>
                <w:b/>
                <w:sz w:val="16"/>
              </w:rPr>
              <w:t>Así son las plantas</w:t>
            </w:r>
            <w:r>
              <w:rPr>
                <w:sz w:val="16"/>
              </w:rPr>
              <w:t xml:space="preserve"> (págs. 20-21)</w:t>
            </w:r>
          </w:p>
          <w:p w14:paraId="729C79C4" w14:textId="77777777" w:rsidR="00A10572" w:rsidRDefault="00A10572" w:rsidP="00A10572">
            <w:pPr>
              <w:spacing w:after="60"/>
            </w:pPr>
            <w:r>
              <w:rPr>
                <w:b/>
                <w:sz w:val="16"/>
              </w:rPr>
              <w:t>Las funciones vitales de las plantas</w:t>
            </w:r>
            <w:r>
              <w:rPr>
                <w:sz w:val="16"/>
              </w:rPr>
              <w:t xml:space="preserve"> (págs. 22-23)</w:t>
            </w:r>
          </w:p>
          <w:p w14:paraId="77F83BE7" w14:textId="77777777" w:rsidR="00A10572" w:rsidRDefault="00A10572" w:rsidP="00A10572">
            <w:pPr>
              <w:spacing w:after="60"/>
            </w:pPr>
            <w:r>
              <w:rPr>
                <w:b/>
                <w:sz w:val="16"/>
              </w:rPr>
              <w:t>Clasificamos las plantas</w:t>
            </w:r>
            <w:r>
              <w:rPr>
                <w:sz w:val="16"/>
              </w:rPr>
              <w:t xml:space="preserve"> (págs. 24-25)</w:t>
            </w:r>
          </w:p>
          <w:p w14:paraId="091EF5BF" w14:textId="77777777" w:rsidR="00A10572" w:rsidRDefault="00A10572" w:rsidP="00A10572">
            <w:pPr>
              <w:spacing w:after="60"/>
            </w:pPr>
            <w:r>
              <w:rPr>
                <w:b/>
                <w:sz w:val="16"/>
              </w:rPr>
              <w:t>Conecta con... La lectura</w:t>
            </w:r>
            <w:r>
              <w:rPr>
                <w:sz w:val="16"/>
              </w:rPr>
              <w:t xml:space="preserve"> (pág. 27)</w:t>
            </w:r>
          </w:p>
          <w:p w14:paraId="03C6585D" w14:textId="77777777" w:rsidR="00A10572" w:rsidRDefault="00A10572" w:rsidP="00A10572">
            <w:pPr>
              <w:spacing w:after="60"/>
            </w:pPr>
            <w:r>
              <w:rPr>
                <w:b/>
                <w:sz w:val="16"/>
              </w:rPr>
              <w:t>Hacemos experimentos</w:t>
            </w:r>
            <w:r>
              <w:rPr>
                <w:sz w:val="16"/>
              </w:rPr>
              <w:t xml:space="preserve"> (pág. 28)</w:t>
            </w:r>
          </w:p>
          <w:p w14:paraId="6B388F32" w14:textId="77777777" w:rsidR="00A10572" w:rsidRDefault="00A10572" w:rsidP="00A10572">
            <w:pPr>
              <w:spacing w:after="60"/>
            </w:pPr>
            <w:r>
              <w:rPr>
                <w:b/>
                <w:sz w:val="16"/>
              </w:rPr>
              <w:t>Crea. El reto final</w:t>
            </w:r>
            <w:r>
              <w:rPr>
                <w:sz w:val="16"/>
              </w:rPr>
              <w:t xml:space="preserve"> (pág. 31)</w:t>
            </w:r>
          </w:p>
        </w:tc>
      </w:tr>
      <w:tr w:rsidR="00A10572" w14:paraId="27FE6F2C" w14:textId="77777777" w:rsidTr="00A10572">
        <w:tc>
          <w:tcPr>
            <w:tcW w:w="3551" w:type="dxa"/>
          </w:tcPr>
          <w:p w14:paraId="1B9B5329" w14:textId="77777777" w:rsidR="00A10572" w:rsidRDefault="00A10572" w:rsidP="00A10572">
            <w:r>
              <w:rPr>
                <w:sz w:val="16"/>
              </w:rPr>
              <w:t xml:space="preserve">2.3. Realizar experimentos guiados, cuando la investigación lo requiera, utilizando diferentes técnicas de indagación, inducción y modelos, empleando de forma segura instrumentos y dispositivos, realizando observaciones </w:t>
            </w:r>
            <w:r>
              <w:rPr>
                <w:sz w:val="16"/>
              </w:rPr>
              <w:lastRenderedPageBreak/>
              <w:t>objetivas y mediciones precisas y registrándolas correctamente.</w:t>
            </w:r>
          </w:p>
        </w:tc>
        <w:tc>
          <w:tcPr>
            <w:tcW w:w="3560" w:type="dxa"/>
          </w:tcPr>
          <w:p w14:paraId="30D20B36" w14:textId="77777777" w:rsidR="00A10572" w:rsidRDefault="00A10572" w:rsidP="00A10572">
            <w:pPr>
              <w:spacing w:after="60"/>
            </w:pPr>
            <w:r>
              <w:rPr>
                <w:b/>
                <w:sz w:val="16"/>
              </w:rPr>
              <w:lastRenderedPageBreak/>
              <w:t>A. Cultura científica</w:t>
            </w:r>
          </w:p>
          <w:p w14:paraId="0504DCC1" w14:textId="77777777" w:rsidR="00A10572" w:rsidRDefault="00A10572" w:rsidP="00A10572">
            <w:pPr>
              <w:spacing w:after="60"/>
              <w:ind w:left="137"/>
            </w:pPr>
            <w:r>
              <w:rPr>
                <w:b/>
                <w:sz w:val="16"/>
              </w:rPr>
              <w:t>Iniciación en la actividad científica</w:t>
            </w:r>
          </w:p>
          <w:p w14:paraId="26958C31" w14:textId="77777777" w:rsidR="00A10572" w:rsidRDefault="00A10572" w:rsidP="00A10572">
            <w:pPr>
              <w:ind w:left="413" w:hanging="138"/>
            </w:pPr>
            <w:r>
              <w:rPr>
                <w:sz w:val="16"/>
              </w:rPr>
              <w:t xml:space="preserve">− Procedimientos de indagación y formulación de hipótesis adecuados a las necesidades de la investigación </w:t>
            </w:r>
            <w:r>
              <w:rPr>
                <w:sz w:val="16"/>
              </w:rPr>
              <w:lastRenderedPageBreak/>
              <w:t>(observación en el tiempo y espacio, identificación y clasificación, búsqueda de patrones, creación de modelos, investigación a través de búsqueda de información, experimentos con control de variables...).</w:t>
            </w:r>
          </w:p>
          <w:p w14:paraId="522FF07E" w14:textId="77777777" w:rsidR="00A10572" w:rsidRDefault="00A10572" w:rsidP="00A10572">
            <w:pPr>
              <w:spacing w:after="60"/>
              <w:ind w:left="413" w:hanging="138"/>
            </w:pPr>
            <w:r>
              <w:rPr>
                <w:sz w:val="16"/>
              </w:rPr>
              <w:t>− Instrumentos y dispositivos apropiados para realizar observaciones y mediciones precisas, usados con seguridad, de acuerdo con las necesidades de la investigación.</w:t>
            </w:r>
          </w:p>
        </w:tc>
        <w:tc>
          <w:tcPr>
            <w:tcW w:w="3549" w:type="dxa"/>
          </w:tcPr>
          <w:p w14:paraId="1429F090" w14:textId="77777777" w:rsidR="00A10572" w:rsidRDefault="00A10572" w:rsidP="00A10572">
            <w:pPr>
              <w:spacing w:after="60"/>
            </w:pPr>
            <w:r>
              <w:rPr>
                <w:b/>
                <w:sz w:val="16"/>
              </w:rPr>
              <w:lastRenderedPageBreak/>
              <w:t>Hacemos experimentos</w:t>
            </w:r>
            <w:r>
              <w:rPr>
                <w:sz w:val="16"/>
              </w:rPr>
              <w:t xml:space="preserve"> (pág. 28)</w:t>
            </w:r>
          </w:p>
        </w:tc>
      </w:tr>
      <w:tr w:rsidR="00A10572" w14:paraId="4383568E" w14:textId="77777777" w:rsidTr="00A10572">
        <w:tc>
          <w:tcPr>
            <w:tcW w:w="3551" w:type="dxa"/>
          </w:tcPr>
          <w:p w14:paraId="66FBC0ED" w14:textId="77777777" w:rsidR="00A10572" w:rsidRDefault="00A10572" w:rsidP="00A10572">
            <w:r>
              <w:rPr>
                <w:sz w:val="16"/>
              </w:rPr>
              <w:t>2.4. Proponer posibles respuestas a las preguntas planteadas, a través de la interpretación de la información y los resultados obtenidos, comparándolos con las predicciones realizadas.</w:t>
            </w:r>
          </w:p>
        </w:tc>
        <w:tc>
          <w:tcPr>
            <w:tcW w:w="3560" w:type="dxa"/>
          </w:tcPr>
          <w:p w14:paraId="63252B0C" w14:textId="77777777" w:rsidR="00A10572" w:rsidRDefault="00A10572" w:rsidP="00A10572">
            <w:pPr>
              <w:spacing w:after="60"/>
            </w:pPr>
            <w:r>
              <w:rPr>
                <w:b/>
                <w:sz w:val="16"/>
              </w:rPr>
              <w:t>A. Cultura científica</w:t>
            </w:r>
          </w:p>
          <w:p w14:paraId="23F15B3B" w14:textId="77777777" w:rsidR="00A10572" w:rsidRDefault="00A10572" w:rsidP="00A10572">
            <w:pPr>
              <w:spacing w:after="60"/>
              <w:ind w:left="137"/>
            </w:pPr>
            <w:r>
              <w:rPr>
                <w:b/>
                <w:sz w:val="16"/>
              </w:rPr>
              <w:t>Iniciación en la actividad científica</w:t>
            </w:r>
          </w:p>
          <w:p w14:paraId="7D45A12D" w14:textId="77777777" w:rsidR="00A10572" w:rsidRDefault="00A10572" w:rsidP="00A10572">
            <w:pPr>
              <w:ind w:left="413" w:hanging="138"/>
            </w:pPr>
            <w:r>
              <w:rPr>
                <w:sz w:val="16"/>
              </w:rPr>
              <w:t>− Procedimientos de indagación y formulación de hipótesis adecuados a las necesidades de la investigación (observación en el tiempo y espacio, identificación y clasificación, búsqueda de patrones, creación de modelos, investigación a través de búsqueda de información, experimentos con control de variables...).</w:t>
            </w:r>
          </w:p>
          <w:p w14:paraId="734524C5" w14:textId="77777777" w:rsidR="00A10572" w:rsidRDefault="00A10572" w:rsidP="00A10572">
            <w:pPr>
              <w:spacing w:after="60"/>
              <w:ind w:left="413" w:hanging="138"/>
            </w:pPr>
            <w:r>
              <w:rPr>
                <w:sz w:val="16"/>
              </w:rPr>
              <w:t>− Fomento de la curiosidad, la iniciativa y la constancia en la realización de las diferentes investigaciones.</w:t>
            </w:r>
          </w:p>
        </w:tc>
        <w:tc>
          <w:tcPr>
            <w:tcW w:w="3549" w:type="dxa"/>
          </w:tcPr>
          <w:p w14:paraId="3EA08949" w14:textId="77777777" w:rsidR="00A10572" w:rsidRDefault="00A10572" w:rsidP="00A10572">
            <w:pPr>
              <w:spacing w:after="60"/>
            </w:pPr>
            <w:r>
              <w:rPr>
                <w:b/>
                <w:sz w:val="16"/>
              </w:rPr>
              <w:t>Mira a tu alrededor</w:t>
            </w:r>
            <w:r>
              <w:rPr>
                <w:sz w:val="16"/>
              </w:rPr>
              <w:t xml:space="preserve"> (pág. 26)</w:t>
            </w:r>
          </w:p>
          <w:p w14:paraId="2FBF88C4" w14:textId="77777777" w:rsidR="00A10572" w:rsidRDefault="00A10572" w:rsidP="00A10572">
            <w:pPr>
              <w:spacing w:after="60"/>
            </w:pPr>
            <w:r>
              <w:rPr>
                <w:b/>
                <w:sz w:val="16"/>
              </w:rPr>
              <w:t>Conecta con... La lectura</w:t>
            </w:r>
            <w:r>
              <w:rPr>
                <w:sz w:val="16"/>
              </w:rPr>
              <w:t xml:space="preserve"> (pág. 27)</w:t>
            </w:r>
          </w:p>
          <w:p w14:paraId="61EE9979" w14:textId="77777777" w:rsidR="00A10572" w:rsidRDefault="00A10572" w:rsidP="00A10572">
            <w:pPr>
              <w:spacing w:after="60"/>
            </w:pPr>
            <w:r>
              <w:rPr>
                <w:b/>
                <w:sz w:val="16"/>
              </w:rPr>
              <w:t>Hacemos experimentos</w:t>
            </w:r>
            <w:r>
              <w:rPr>
                <w:sz w:val="16"/>
              </w:rPr>
              <w:t xml:space="preserve"> (pág. 28)</w:t>
            </w:r>
          </w:p>
          <w:p w14:paraId="1982A1BC" w14:textId="77777777" w:rsidR="00A10572" w:rsidRDefault="00A10572" w:rsidP="00A10572">
            <w:pPr>
              <w:spacing w:after="60"/>
            </w:pPr>
            <w:r>
              <w:rPr>
                <w:b/>
                <w:sz w:val="16"/>
              </w:rPr>
              <w:t>Crea. El reto final</w:t>
            </w:r>
            <w:r>
              <w:rPr>
                <w:sz w:val="16"/>
              </w:rPr>
              <w:t xml:space="preserve"> (pág. 31)</w:t>
            </w:r>
          </w:p>
        </w:tc>
      </w:tr>
      <w:tr w:rsidR="00A10572" w14:paraId="2E63361A" w14:textId="77777777" w:rsidTr="00A10572">
        <w:tc>
          <w:tcPr>
            <w:tcW w:w="3551" w:type="dxa"/>
          </w:tcPr>
          <w:p w14:paraId="209C5456" w14:textId="77777777" w:rsidR="00A10572" w:rsidRDefault="00A10572" w:rsidP="00A10572">
            <w:r>
              <w:rPr>
                <w:sz w:val="16"/>
              </w:rPr>
              <w:t>2.5. Presentar los resultados de las investigaciones en diferentes formatos, utilizando lenguaje científico básico o aplicado, explicando los pasos generales seguidos, aportando argumentos para defender los resultados de la investigación.</w:t>
            </w:r>
          </w:p>
        </w:tc>
        <w:tc>
          <w:tcPr>
            <w:tcW w:w="3560" w:type="dxa"/>
          </w:tcPr>
          <w:p w14:paraId="285C3D69" w14:textId="77777777" w:rsidR="00A10572" w:rsidRDefault="00A10572" w:rsidP="00A10572">
            <w:pPr>
              <w:spacing w:after="60"/>
            </w:pPr>
            <w:r>
              <w:rPr>
                <w:b/>
                <w:sz w:val="16"/>
              </w:rPr>
              <w:t>A. Cultura científica</w:t>
            </w:r>
          </w:p>
          <w:p w14:paraId="75ACBAA2" w14:textId="77777777" w:rsidR="00A10572" w:rsidRDefault="00A10572" w:rsidP="00A10572">
            <w:pPr>
              <w:spacing w:after="60"/>
              <w:ind w:left="137"/>
            </w:pPr>
            <w:r>
              <w:rPr>
                <w:b/>
                <w:sz w:val="16"/>
              </w:rPr>
              <w:t>Iniciación en la actividad científica</w:t>
            </w:r>
          </w:p>
          <w:p w14:paraId="7E80E2B7" w14:textId="77777777" w:rsidR="00A10572" w:rsidRDefault="00A10572" w:rsidP="00A10572">
            <w:pPr>
              <w:spacing w:after="60"/>
              <w:ind w:left="413" w:hanging="138"/>
            </w:pPr>
            <w:r>
              <w:rPr>
                <w:sz w:val="16"/>
              </w:rPr>
              <w:t>− Vocabulario científico básico y adecuado a su edad, de tipo técnico y aplicado, relacionado con las diferentes investigaciones.</w:t>
            </w:r>
          </w:p>
        </w:tc>
        <w:tc>
          <w:tcPr>
            <w:tcW w:w="3549" w:type="dxa"/>
          </w:tcPr>
          <w:p w14:paraId="31868F13" w14:textId="77777777" w:rsidR="00A10572" w:rsidRDefault="00A10572" w:rsidP="00A10572">
            <w:pPr>
              <w:spacing w:after="60"/>
            </w:pPr>
            <w:r>
              <w:rPr>
                <w:b/>
                <w:sz w:val="16"/>
              </w:rPr>
              <w:t>Hacemos experimentos</w:t>
            </w:r>
            <w:r>
              <w:rPr>
                <w:sz w:val="16"/>
              </w:rPr>
              <w:t xml:space="preserve"> (pág. 28)</w:t>
            </w:r>
          </w:p>
          <w:p w14:paraId="122BAAD7" w14:textId="77777777" w:rsidR="00A10572" w:rsidRDefault="00A10572" w:rsidP="00A10572">
            <w:pPr>
              <w:spacing w:after="60"/>
            </w:pPr>
            <w:r>
              <w:rPr>
                <w:b/>
                <w:sz w:val="16"/>
              </w:rPr>
              <w:t>Organiza tus ideas</w:t>
            </w:r>
            <w:r>
              <w:rPr>
                <w:sz w:val="16"/>
              </w:rPr>
              <w:t xml:space="preserve"> (pág. 29)</w:t>
            </w:r>
          </w:p>
          <w:p w14:paraId="3045B2E7" w14:textId="77777777" w:rsidR="00A10572" w:rsidRDefault="00A10572" w:rsidP="00A10572">
            <w:pPr>
              <w:spacing w:after="60"/>
            </w:pPr>
            <w:r>
              <w:rPr>
                <w:b/>
                <w:sz w:val="16"/>
              </w:rPr>
              <w:t>Repasa</w:t>
            </w:r>
            <w:r>
              <w:rPr>
                <w:sz w:val="16"/>
              </w:rPr>
              <w:t xml:space="preserve"> (pág. 30)</w:t>
            </w:r>
          </w:p>
          <w:p w14:paraId="7CED159D" w14:textId="77777777" w:rsidR="00A10572" w:rsidRDefault="00A10572" w:rsidP="00A10572">
            <w:pPr>
              <w:spacing w:after="60"/>
            </w:pPr>
            <w:r>
              <w:rPr>
                <w:b/>
                <w:sz w:val="16"/>
              </w:rPr>
              <w:t>Crea. El reto final</w:t>
            </w:r>
            <w:r>
              <w:rPr>
                <w:sz w:val="16"/>
              </w:rPr>
              <w:t xml:space="preserve"> (pág. 31)</w:t>
            </w:r>
          </w:p>
        </w:tc>
      </w:tr>
      <w:tr w:rsidR="00A10572" w14:paraId="5DC9B38A" w14:textId="77777777" w:rsidTr="00A10572">
        <w:tc>
          <w:tcPr>
            <w:tcW w:w="10660" w:type="dxa"/>
            <w:gridSpan w:val="3"/>
            <w:shd w:val="clear" w:color="auto" w:fill="FFF2CC"/>
          </w:tcPr>
          <w:p w14:paraId="2F1F45E8" w14:textId="77777777" w:rsidR="00A10572" w:rsidRDefault="00A10572" w:rsidP="00A10572">
            <w:pPr>
              <w:jc w:val="center"/>
            </w:pPr>
            <w:r>
              <w:rPr>
                <w:sz w:val="16"/>
              </w:rPr>
              <w:t>COMPETENCIAS ESPECÍFICAS</w:t>
            </w:r>
          </w:p>
        </w:tc>
      </w:tr>
      <w:tr w:rsidR="00A10572" w14:paraId="0CD456C4" w14:textId="77777777" w:rsidTr="00A10572">
        <w:tc>
          <w:tcPr>
            <w:tcW w:w="10660" w:type="dxa"/>
            <w:gridSpan w:val="3"/>
          </w:tcPr>
          <w:p w14:paraId="1DF9A24E" w14:textId="77777777" w:rsidR="00A10572" w:rsidRDefault="00A10572" w:rsidP="00A10572">
            <w:r>
              <w:rPr>
                <w:b/>
                <w:sz w:val="16"/>
              </w:rPr>
              <w:t>5. Identificar las características de los diferentes elementos o sistemas del medio natural, analizando su organización y propiedades, y estableciendo relaciones entre los mismos, para reconocer el valor del patrimonio natural, conservarlo y mejorarlo.</w:t>
            </w:r>
          </w:p>
        </w:tc>
      </w:tr>
      <w:tr w:rsidR="00A10572" w14:paraId="3FB19B63" w14:textId="77777777" w:rsidTr="00A10572">
        <w:tc>
          <w:tcPr>
            <w:tcW w:w="3551" w:type="dxa"/>
            <w:shd w:val="clear" w:color="auto" w:fill="FFF2CC"/>
          </w:tcPr>
          <w:p w14:paraId="49115B2B" w14:textId="77777777" w:rsidR="00A10572" w:rsidRDefault="00A10572" w:rsidP="00A10572">
            <w:pPr>
              <w:jc w:val="center"/>
            </w:pPr>
            <w:r>
              <w:rPr>
                <w:sz w:val="16"/>
              </w:rPr>
              <w:t>CRITERIOS DE EVALUACIÓN</w:t>
            </w:r>
          </w:p>
        </w:tc>
        <w:tc>
          <w:tcPr>
            <w:tcW w:w="3560" w:type="dxa"/>
            <w:shd w:val="clear" w:color="auto" w:fill="FFF2CC"/>
          </w:tcPr>
          <w:p w14:paraId="39E362C7" w14:textId="77777777" w:rsidR="00A10572" w:rsidRDefault="00A10572" w:rsidP="00A10572">
            <w:pPr>
              <w:jc w:val="center"/>
            </w:pPr>
            <w:r>
              <w:rPr>
                <w:sz w:val="16"/>
              </w:rPr>
              <w:t>SABERES BÁSICOS</w:t>
            </w:r>
          </w:p>
        </w:tc>
        <w:tc>
          <w:tcPr>
            <w:tcW w:w="3549" w:type="dxa"/>
            <w:shd w:val="clear" w:color="auto" w:fill="FBE5D5"/>
          </w:tcPr>
          <w:p w14:paraId="6351442F" w14:textId="77777777" w:rsidR="00A10572" w:rsidRDefault="00A10572" w:rsidP="00A10572">
            <w:pPr>
              <w:jc w:val="center"/>
            </w:pPr>
            <w:r>
              <w:rPr>
                <w:sz w:val="16"/>
              </w:rPr>
              <w:t>EVIDENCIAS</w:t>
            </w:r>
          </w:p>
        </w:tc>
      </w:tr>
      <w:tr w:rsidR="00A10572" w14:paraId="006871ED" w14:textId="77777777" w:rsidTr="00A10572">
        <w:tc>
          <w:tcPr>
            <w:tcW w:w="3551" w:type="dxa"/>
          </w:tcPr>
          <w:p w14:paraId="1BA2F66A" w14:textId="77777777" w:rsidR="00A10572" w:rsidRDefault="00A10572" w:rsidP="00A10572">
            <w:r>
              <w:rPr>
                <w:sz w:val="16"/>
              </w:rPr>
              <w:t>5.1. Identificar las características, la organización y las propiedades de los elementos del medio natural, a través de la indagación y utilizando las herramientas y procesos adecuados.</w:t>
            </w:r>
          </w:p>
        </w:tc>
        <w:tc>
          <w:tcPr>
            <w:tcW w:w="3560" w:type="dxa"/>
          </w:tcPr>
          <w:p w14:paraId="55D404FE" w14:textId="77777777" w:rsidR="00A10572" w:rsidRDefault="00A10572" w:rsidP="00A10572">
            <w:pPr>
              <w:spacing w:after="60"/>
            </w:pPr>
            <w:r>
              <w:rPr>
                <w:b/>
                <w:sz w:val="16"/>
              </w:rPr>
              <w:t>A. Cultura científica</w:t>
            </w:r>
          </w:p>
          <w:p w14:paraId="41D05EDD" w14:textId="77777777" w:rsidR="00A10572" w:rsidRDefault="00A10572" w:rsidP="00A10572">
            <w:pPr>
              <w:spacing w:after="60"/>
              <w:ind w:left="137"/>
            </w:pPr>
            <w:r>
              <w:rPr>
                <w:b/>
                <w:sz w:val="16"/>
              </w:rPr>
              <w:t>La vida en nuestro planeta</w:t>
            </w:r>
          </w:p>
          <w:p w14:paraId="71D40EE9" w14:textId="77777777" w:rsidR="00A10572" w:rsidRDefault="00A10572" w:rsidP="00A10572">
            <w:pPr>
              <w:spacing w:after="60"/>
              <w:ind w:left="413" w:hanging="138"/>
            </w:pPr>
            <w:r>
              <w:rPr>
                <w:sz w:val="16"/>
              </w:rPr>
              <w:t>− Características propias de las plantas que permiten su clasificación en relación con su capacidad adaptativa al medio: obtención de energía (fotosíntesis), relación con el entorno y perpetuación de la especie (reproducción sexual y asexual).</w:t>
            </w:r>
          </w:p>
        </w:tc>
        <w:tc>
          <w:tcPr>
            <w:tcW w:w="3549" w:type="dxa"/>
          </w:tcPr>
          <w:p w14:paraId="6F4CFD8C" w14:textId="77777777" w:rsidR="00A10572" w:rsidRDefault="00A10572" w:rsidP="00A10572">
            <w:pPr>
              <w:spacing w:after="60"/>
            </w:pPr>
            <w:r>
              <w:rPr>
                <w:b/>
                <w:sz w:val="16"/>
              </w:rPr>
              <w:t>Los seres vivos</w:t>
            </w:r>
            <w:r>
              <w:rPr>
                <w:sz w:val="16"/>
              </w:rPr>
              <w:t xml:space="preserve"> (págs. 18-19)</w:t>
            </w:r>
          </w:p>
          <w:p w14:paraId="77A7DC44" w14:textId="77777777" w:rsidR="00A10572" w:rsidRDefault="00A10572" w:rsidP="00A10572">
            <w:pPr>
              <w:spacing w:after="60"/>
            </w:pPr>
            <w:r>
              <w:rPr>
                <w:b/>
                <w:sz w:val="16"/>
              </w:rPr>
              <w:t>Así son las plantas</w:t>
            </w:r>
            <w:r>
              <w:rPr>
                <w:sz w:val="16"/>
              </w:rPr>
              <w:t xml:space="preserve"> (págs. 20-21)</w:t>
            </w:r>
          </w:p>
          <w:p w14:paraId="7DBA1901" w14:textId="77777777" w:rsidR="00A10572" w:rsidRDefault="00A10572" w:rsidP="00A10572">
            <w:pPr>
              <w:spacing w:after="60"/>
            </w:pPr>
            <w:r>
              <w:rPr>
                <w:b/>
                <w:sz w:val="16"/>
              </w:rPr>
              <w:t>Las funciones vitales de las plantas</w:t>
            </w:r>
            <w:r>
              <w:rPr>
                <w:sz w:val="16"/>
              </w:rPr>
              <w:t xml:space="preserve"> (págs. 22-23)</w:t>
            </w:r>
          </w:p>
          <w:p w14:paraId="675E48C0" w14:textId="77777777" w:rsidR="00A10572" w:rsidRDefault="00A10572" w:rsidP="00A10572">
            <w:pPr>
              <w:spacing w:after="60"/>
            </w:pPr>
            <w:r>
              <w:rPr>
                <w:b/>
                <w:sz w:val="16"/>
              </w:rPr>
              <w:t>Clasificamos las plantas</w:t>
            </w:r>
            <w:r>
              <w:rPr>
                <w:sz w:val="16"/>
              </w:rPr>
              <w:t xml:space="preserve"> (págs. 24-25)</w:t>
            </w:r>
          </w:p>
          <w:p w14:paraId="2719E4AA" w14:textId="77777777" w:rsidR="00A10572" w:rsidRDefault="00A10572" w:rsidP="00A10572">
            <w:pPr>
              <w:spacing w:after="60"/>
            </w:pPr>
            <w:r>
              <w:rPr>
                <w:b/>
                <w:sz w:val="16"/>
              </w:rPr>
              <w:t>Mira a tu alrededor</w:t>
            </w:r>
            <w:r>
              <w:rPr>
                <w:sz w:val="16"/>
              </w:rPr>
              <w:t xml:space="preserve"> (pág. 26)</w:t>
            </w:r>
          </w:p>
          <w:p w14:paraId="27660B5A" w14:textId="77777777" w:rsidR="00A10572" w:rsidRDefault="00A10572" w:rsidP="00A10572">
            <w:pPr>
              <w:spacing w:after="60"/>
            </w:pPr>
            <w:r>
              <w:rPr>
                <w:b/>
                <w:sz w:val="16"/>
              </w:rPr>
              <w:t>Hacemos experimentos</w:t>
            </w:r>
            <w:r>
              <w:rPr>
                <w:sz w:val="16"/>
              </w:rPr>
              <w:t xml:space="preserve"> (pág. 28)</w:t>
            </w:r>
          </w:p>
          <w:p w14:paraId="10CE3B03" w14:textId="77777777" w:rsidR="00A10572" w:rsidRDefault="00A10572" w:rsidP="00A10572">
            <w:pPr>
              <w:spacing w:after="60"/>
            </w:pPr>
            <w:r>
              <w:rPr>
                <w:b/>
                <w:sz w:val="16"/>
              </w:rPr>
              <w:t>Organiza tus ideas</w:t>
            </w:r>
            <w:r>
              <w:rPr>
                <w:sz w:val="16"/>
              </w:rPr>
              <w:t xml:space="preserve"> (pág. 29)</w:t>
            </w:r>
          </w:p>
          <w:p w14:paraId="52BAA839" w14:textId="77777777" w:rsidR="00A10572" w:rsidRDefault="00A10572" w:rsidP="00A10572">
            <w:pPr>
              <w:spacing w:after="60"/>
            </w:pPr>
            <w:r>
              <w:rPr>
                <w:b/>
                <w:sz w:val="16"/>
              </w:rPr>
              <w:t>Repasa</w:t>
            </w:r>
            <w:r>
              <w:rPr>
                <w:sz w:val="16"/>
              </w:rPr>
              <w:t xml:space="preserve"> (pág. 30)</w:t>
            </w:r>
          </w:p>
          <w:p w14:paraId="5DD46D25" w14:textId="77777777" w:rsidR="00A10572" w:rsidRDefault="00A10572" w:rsidP="00A10572">
            <w:pPr>
              <w:spacing w:after="60"/>
            </w:pPr>
            <w:r>
              <w:rPr>
                <w:b/>
                <w:sz w:val="16"/>
              </w:rPr>
              <w:t>Crea. El reto final</w:t>
            </w:r>
            <w:r>
              <w:rPr>
                <w:sz w:val="16"/>
              </w:rPr>
              <w:t xml:space="preserve"> (pág. 31)</w:t>
            </w:r>
          </w:p>
          <w:p w14:paraId="396C077F" w14:textId="77777777" w:rsidR="00A10572" w:rsidRDefault="00A10572" w:rsidP="00A10572">
            <w:pPr>
              <w:spacing w:after="60"/>
            </w:pPr>
            <w:r>
              <w:rPr>
                <w:b/>
                <w:sz w:val="16"/>
              </w:rPr>
              <w:t>Y reflexiona</w:t>
            </w:r>
            <w:r>
              <w:rPr>
                <w:sz w:val="16"/>
              </w:rPr>
              <w:t xml:space="preserve"> (pág. 31)</w:t>
            </w:r>
          </w:p>
        </w:tc>
      </w:tr>
    </w:tbl>
    <w:p w14:paraId="41E73BF5"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5EF3FBF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51156840"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3D4D4A53"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59291B48"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5CE5FAF" w14:textId="77777777" w:rsidTr="00056B07">
        <w:trPr>
          <w:trHeight w:val="283"/>
        </w:trPr>
        <w:tc>
          <w:tcPr>
            <w:tcW w:w="10660" w:type="dxa"/>
            <w:shd w:val="clear" w:color="auto" w:fill="E2EFD9"/>
            <w:vAlign w:val="center"/>
          </w:tcPr>
          <w:p w14:paraId="19087DCA"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13"/>
        <w:gridCol w:w="2760"/>
        <w:gridCol w:w="1046"/>
        <w:gridCol w:w="688"/>
        <w:gridCol w:w="2233"/>
        <w:gridCol w:w="2020"/>
      </w:tblGrid>
      <w:tr w:rsidR="00421B14" w14:paraId="13F72E7C" w14:textId="77777777" w:rsidTr="00A10572">
        <w:tc>
          <w:tcPr>
            <w:tcW w:w="1913" w:type="dxa"/>
            <w:shd w:val="clear" w:color="auto" w:fill="FBE5D5"/>
            <w:vAlign w:val="center"/>
          </w:tcPr>
          <w:p w14:paraId="0939AA59" w14:textId="77777777" w:rsidR="00421B14" w:rsidRDefault="00000000">
            <w:pPr>
              <w:jc w:val="center"/>
            </w:pPr>
            <w:r>
              <w:rPr>
                <w:b/>
                <w:sz w:val="16"/>
              </w:rPr>
              <w:t>ACTIVIDADES</w:t>
            </w:r>
            <w:r>
              <w:rPr>
                <w:b/>
                <w:sz w:val="16"/>
              </w:rPr>
              <w:br/>
              <w:t>y DESCRIPCIÓN</w:t>
            </w:r>
          </w:p>
        </w:tc>
        <w:tc>
          <w:tcPr>
            <w:tcW w:w="2760" w:type="dxa"/>
            <w:shd w:val="clear" w:color="auto" w:fill="FBE5D5"/>
            <w:vAlign w:val="center"/>
          </w:tcPr>
          <w:p w14:paraId="0448CFDC" w14:textId="77777777" w:rsidR="00421B14" w:rsidRDefault="00000000">
            <w:pPr>
              <w:jc w:val="center"/>
            </w:pPr>
            <w:r>
              <w:rPr>
                <w:b/>
                <w:sz w:val="16"/>
              </w:rPr>
              <w:t>EJERCICIOS</w:t>
            </w:r>
          </w:p>
        </w:tc>
        <w:tc>
          <w:tcPr>
            <w:tcW w:w="1046" w:type="dxa"/>
            <w:shd w:val="clear" w:color="auto" w:fill="FBE5D5"/>
            <w:vAlign w:val="center"/>
          </w:tcPr>
          <w:p w14:paraId="785ACEE2" w14:textId="77777777" w:rsidR="00421B14" w:rsidRDefault="00000000">
            <w:pPr>
              <w:jc w:val="center"/>
            </w:pPr>
            <w:r>
              <w:rPr>
                <w:b/>
                <w:sz w:val="16"/>
              </w:rPr>
              <w:t>TEMP.*</w:t>
            </w:r>
          </w:p>
        </w:tc>
        <w:tc>
          <w:tcPr>
            <w:tcW w:w="688" w:type="dxa"/>
            <w:shd w:val="clear" w:color="auto" w:fill="FBE5D5"/>
            <w:vAlign w:val="center"/>
          </w:tcPr>
          <w:p w14:paraId="4EBFBB7F" w14:textId="77777777" w:rsidR="00421B14" w:rsidRDefault="00000000">
            <w:pPr>
              <w:jc w:val="center"/>
            </w:pPr>
            <w:r>
              <w:rPr>
                <w:b/>
                <w:sz w:val="16"/>
              </w:rPr>
              <w:t>C. EVAL.</w:t>
            </w:r>
          </w:p>
        </w:tc>
        <w:tc>
          <w:tcPr>
            <w:tcW w:w="2233" w:type="dxa"/>
            <w:shd w:val="clear" w:color="auto" w:fill="FBE5D5"/>
            <w:vAlign w:val="center"/>
          </w:tcPr>
          <w:p w14:paraId="2C88D9AB" w14:textId="77777777" w:rsidR="00421B14" w:rsidRDefault="00000000">
            <w:pPr>
              <w:jc w:val="center"/>
            </w:pPr>
            <w:r>
              <w:rPr>
                <w:b/>
                <w:sz w:val="16"/>
              </w:rPr>
              <w:t>RECURSOS</w:t>
            </w:r>
          </w:p>
        </w:tc>
        <w:tc>
          <w:tcPr>
            <w:tcW w:w="2020" w:type="dxa"/>
            <w:shd w:val="clear" w:color="auto" w:fill="FBE5D5"/>
            <w:vAlign w:val="center"/>
          </w:tcPr>
          <w:p w14:paraId="1913497E" w14:textId="77777777" w:rsidR="00421B14" w:rsidRDefault="00000000">
            <w:pPr>
              <w:jc w:val="center"/>
            </w:pPr>
            <w:r>
              <w:rPr>
                <w:b/>
                <w:sz w:val="16"/>
              </w:rPr>
              <w:t>METODOLOGÍA</w:t>
            </w:r>
          </w:p>
        </w:tc>
      </w:tr>
      <w:tr w:rsidR="00421B14" w14:paraId="153D179B" w14:textId="77777777" w:rsidTr="00E2273A">
        <w:tc>
          <w:tcPr>
            <w:tcW w:w="10660" w:type="dxa"/>
            <w:gridSpan w:val="6"/>
            <w:shd w:val="clear" w:color="auto" w:fill="FFF2CC"/>
          </w:tcPr>
          <w:p w14:paraId="0CBEF802" w14:textId="77777777" w:rsidR="00421B14" w:rsidRDefault="00000000">
            <w:pPr>
              <w:jc w:val="center"/>
            </w:pPr>
            <w:r>
              <w:rPr>
                <w:b/>
                <w:sz w:val="16"/>
              </w:rPr>
              <w:t>MOTIVACIÓN *: Planteamiento del reto y objetivos de aprendizaje</w:t>
            </w:r>
          </w:p>
        </w:tc>
      </w:tr>
      <w:tr w:rsidR="00E2273A" w14:paraId="1017921B" w14:textId="77777777" w:rsidTr="00A10572">
        <w:tc>
          <w:tcPr>
            <w:tcW w:w="1913" w:type="dxa"/>
          </w:tcPr>
          <w:p w14:paraId="63BF5598" w14:textId="77777777" w:rsidR="00E2273A" w:rsidRDefault="00E2273A" w:rsidP="00E2273A">
            <w:r>
              <w:rPr>
                <w:b/>
                <w:sz w:val="16"/>
              </w:rPr>
              <w:t>Presentación de la situación de aprendizaje.</w:t>
            </w:r>
            <w:r>
              <w:rPr>
                <w:sz w:val="16"/>
              </w:rPr>
              <w:t xml:space="preserve"> Se invita al alumnado a que reflexione y se exprese acerca de su planta favorita y la importancia de las plantas en su entorno.</w:t>
            </w:r>
          </w:p>
        </w:tc>
        <w:tc>
          <w:tcPr>
            <w:tcW w:w="2760" w:type="dxa"/>
          </w:tcPr>
          <w:p w14:paraId="3E43A294" w14:textId="77777777" w:rsidR="00E2273A" w:rsidRDefault="00E2273A" w:rsidP="00E2273A">
            <w:pPr>
              <w:ind w:left="228" w:hanging="98"/>
            </w:pPr>
            <w:r>
              <w:rPr>
                <w:sz w:val="16"/>
              </w:rPr>
              <w:t xml:space="preserve">- </w:t>
            </w:r>
            <w:r>
              <w:rPr>
                <w:b/>
                <w:sz w:val="16"/>
              </w:rPr>
              <w:t>Título:</w:t>
            </w:r>
            <w:r>
              <w:rPr>
                <w:sz w:val="16"/>
              </w:rPr>
              <w:t xml:space="preserve"> se invita al alumnado a que reflexione y se exprese acerca de su planta favorita y la importancia de las plantas en su entorno. (pág. 16)</w:t>
            </w:r>
          </w:p>
          <w:p w14:paraId="43C0D2FE" w14:textId="77777777" w:rsidR="00E2273A" w:rsidRDefault="00E2273A" w:rsidP="00E2273A">
            <w:pPr>
              <w:ind w:left="228" w:hanging="98"/>
            </w:pPr>
            <w:r>
              <w:rPr>
                <w:sz w:val="16"/>
              </w:rPr>
              <w:t xml:space="preserve">- </w:t>
            </w:r>
            <w:r>
              <w:rPr>
                <w:b/>
                <w:sz w:val="16"/>
              </w:rPr>
              <w:t>Imagen:</w:t>
            </w:r>
            <w:r>
              <w:rPr>
                <w:sz w:val="16"/>
              </w:rPr>
              <w:t xml:space="preserve"> con esta imagen se conecta la situación de aprendizaje con la realidad del alumnado. (págs. 16-17)</w:t>
            </w:r>
          </w:p>
          <w:p w14:paraId="576B4233" w14:textId="77777777" w:rsidR="00E2273A" w:rsidRDefault="00E2273A" w:rsidP="00E2273A">
            <w:pPr>
              <w:ind w:left="228" w:hanging="98"/>
            </w:pPr>
            <w:r>
              <w:rPr>
                <w:sz w:val="16"/>
              </w:rPr>
              <w:t xml:space="preserve">- </w:t>
            </w:r>
            <w:r>
              <w:rPr>
                <w:b/>
                <w:sz w:val="16"/>
              </w:rPr>
              <w:t>Pregunta motivadora:</w:t>
            </w:r>
            <w:r>
              <w:rPr>
                <w:sz w:val="16"/>
              </w:rPr>
              <w:t xml:space="preserve"> </w:t>
            </w:r>
            <w:r>
              <w:rPr>
                <w:i/>
                <w:sz w:val="16"/>
              </w:rPr>
              <w:t>Seguro que tienes un color, una canción y un animal favorito. Pero ¿tienes una planta favorita? Piénsalo, elige una y cuéntanos: ¿por qué te gusta?</w:t>
            </w:r>
            <w:r>
              <w:rPr>
                <w:sz w:val="16"/>
              </w:rPr>
              <w:t xml:space="preserve"> (pág. 16)</w:t>
            </w:r>
          </w:p>
          <w:p w14:paraId="48D775E5" w14:textId="77777777" w:rsidR="00E2273A" w:rsidRDefault="00E2273A" w:rsidP="00E2273A">
            <w:pPr>
              <w:ind w:left="228" w:hanging="98"/>
            </w:pPr>
            <w:r>
              <w:rPr>
                <w:sz w:val="16"/>
              </w:rPr>
              <w:t xml:space="preserve">- Presentación del </w:t>
            </w:r>
            <w:r>
              <w:rPr>
                <w:b/>
                <w:sz w:val="16"/>
              </w:rPr>
              <w:t>reto final</w:t>
            </w:r>
            <w:r>
              <w:rPr>
                <w:sz w:val="16"/>
              </w:rPr>
              <w:t xml:space="preserve"> en el que se concretará lo aprendido en esta situación de </w:t>
            </w:r>
            <w:r>
              <w:rPr>
                <w:sz w:val="16"/>
              </w:rPr>
              <w:lastRenderedPageBreak/>
              <w:t>aprendizaje. (pág. 16)</w:t>
            </w:r>
          </w:p>
        </w:tc>
        <w:tc>
          <w:tcPr>
            <w:tcW w:w="1046" w:type="dxa"/>
            <w:vAlign w:val="center"/>
          </w:tcPr>
          <w:p w14:paraId="0CD2A417" w14:textId="77777777" w:rsidR="00E2273A" w:rsidRDefault="00E2273A" w:rsidP="00E2273A">
            <w:r>
              <w:rPr>
                <w:sz w:val="16"/>
              </w:rPr>
              <w:lastRenderedPageBreak/>
              <w:t>½ sesión</w:t>
            </w:r>
          </w:p>
        </w:tc>
        <w:tc>
          <w:tcPr>
            <w:tcW w:w="688" w:type="dxa"/>
            <w:vAlign w:val="center"/>
          </w:tcPr>
          <w:p w14:paraId="07EDCE4A" w14:textId="77777777" w:rsidR="00E2273A" w:rsidRDefault="00E2273A" w:rsidP="00E2273A">
            <w:r>
              <w:rPr>
                <w:sz w:val="16"/>
              </w:rPr>
              <w:t>2.1</w:t>
            </w:r>
          </w:p>
        </w:tc>
        <w:tc>
          <w:tcPr>
            <w:tcW w:w="2233" w:type="dxa"/>
          </w:tcPr>
          <w:p w14:paraId="64D0331F" w14:textId="77777777" w:rsidR="00E2273A" w:rsidRDefault="00E2273A" w:rsidP="00E2273A">
            <w:r>
              <w:rPr>
                <w:b/>
                <w:sz w:val="16"/>
              </w:rPr>
              <w:t>Recursos impresos</w:t>
            </w:r>
          </w:p>
          <w:p w14:paraId="224626D9" w14:textId="77777777" w:rsidR="00E2273A" w:rsidRDefault="00E2273A" w:rsidP="00E2273A">
            <w:pPr>
              <w:ind w:left="101" w:hanging="101"/>
            </w:pPr>
            <w:r>
              <w:rPr>
                <w:sz w:val="16"/>
              </w:rPr>
              <w:t>• Libro del alumnado.</w:t>
            </w:r>
          </w:p>
          <w:p w14:paraId="3EE94B82" w14:textId="77777777" w:rsidR="00E2273A" w:rsidRDefault="00E2273A" w:rsidP="00E2273A">
            <w:pPr>
              <w:ind w:left="101" w:hanging="101"/>
            </w:pPr>
            <w:r>
              <w:rPr>
                <w:sz w:val="16"/>
              </w:rPr>
              <w:t>• Propuesta didáctica.</w:t>
            </w:r>
          </w:p>
          <w:p w14:paraId="170292B8" w14:textId="77777777" w:rsidR="00E2273A" w:rsidRDefault="00E2273A" w:rsidP="00E2273A"/>
          <w:p w14:paraId="58C3642D" w14:textId="77777777" w:rsidR="00E2273A" w:rsidRDefault="00E2273A" w:rsidP="00E2273A">
            <w:r>
              <w:rPr>
                <w:b/>
                <w:sz w:val="16"/>
              </w:rPr>
              <w:t>Recursos digitales</w:t>
            </w:r>
          </w:p>
          <w:p w14:paraId="5AE6E930" w14:textId="77777777" w:rsidR="00E2273A" w:rsidRDefault="00E2273A" w:rsidP="00E2273A">
            <w:pPr>
              <w:ind w:left="101" w:hanging="101"/>
            </w:pPr>
            <w:r>
              <w:rPr>
                <w:sz w:val="16"/>
              </w:rPr>
              <w:t>• Vídeo motivador.</w:t>
            </w:r>
          </w:p>
          <w:p w14:paraId="490FAEBF" w14:textId="77777777" w:rsidR="00E2273A" w:rsidRDefault="00E2273A" w:rsidP="00E2273A"/>
        </w:tc>
        <w:tc>
          <w:tcPr>
            <w:tcW w:w="2020" w:type="dxa"/>
          </w:tcPr>
          <w:p w14:paraId="79AFA243" w14:textId="77777777" w:rsidR="00E2273A" w:rsidRDefault="00E2273A" w:rsidP="00E2273A">
            <w:r>
              <w:rPr>
                <w:sz w:val="16"/>
              </w:rPr>
              <w:t>La metodología que seguiremos en el planteamiento de estas actividades es coherente con la establecida en la programación didáctica del área. En este sentido podemos destacar:</w:t>
            </w:r>
          </w:p>
          <w:p w14:paraId="61F0CC1D" w14:textId="77777777" w:rsidR="00E2273A" w:rsidRDefault="00E2273A" w:rsidP="00E2273A">
            <w:pPr>
              <w:ind w:left="101" w:hanging="101"/>
            </w:pPr>
            <w:r>
              <w:rPr>
                <w:sz w:val="16"/>
              </w:rPr>
              <w:t>• Uso de la imagen como elemento motivador que, posteriormente, conllevará a plantear el reto de la situación de aprendizaje.</w:t>
            </w:r>
          </w:p>
          <w:p w14:paraId="6DD36467" w14:textId="77777777" w:rsidR="00E2273A" w:rsidRDefault="00E2273A" w:rsidP="00E2273A">
            <w:pPr>
              <w:ind w:left="101" w:hanging="101"/>
            </w:pPr>
            <w:r>
              <w:rPr>
                <w:sz w:val="16"/>
              </w:rPr>
              <w:t xml:space="preserve">• Activación y conexión con los conocimientos previos del alumnado: Reflexión y expresión </w:t>
            </w:r>
            <w:r>
              <w:rPr>
                <w:sz w:val="16"/>
              </w:rPr>
              <w:lastRenderedPageBreak/>
              <w:t>mediante un interrogante que se plantea como pregunta detonante y motivadora.</w:t>
            </w:r>
          </w:p>
          <w:p w14:paraId="61BFA486" w14:textId="77777777" w:rsidR="00E2273A" w:rsidRDefault="00E2273A" w:rsidP="00E2273A">
            <w:pPr>
              <w:ind w:left="101" w:hanging="101"/>
            </w:pPr>
            <w:r>
              <w:rPr>
                <w:sz w:val="16"/>
              </w:rPr>
              <w:t>• Interacción y participación activa del alumnado como elemento clave.</w:t>
            </w:r>
          </w:p>
        </w:tc>
      </w:tr>
      <w:tr w:rsidR="00E2273A" w14:paraId="6717418E" w14:textId="77777777" w:rsidTr="00E2273A">
        <w:tc>
          <w:tcPr>
            <w:tcW w:w="10660" w:type="dxa"/>
            <w:gridSpan w:val="6"/>
            <w:shd w:val="clear" w:color="auto" w:fill="FFF2CC"/>
          </w:tcPr>
          <w:p w14:paraId="734CDF16" w14:textId="77777777" w:rsidR="00E2273A" w:rsidRDefault="00E2273A" w:rsidP="00E2273A">
            <w:pPr>
              <w:jc w:val="center"/>
            </w:pPr>
            <w:r>
              <w:rPr>
                <w:b/>
                <w:sz w:val="16"/>
              </w:rPr>
              <w:lastRenderedPageBreak/>
              <w:t>ACTIVACIÓN *: Conexión con los conocimientos previos.</w:t>
            </w:r>
          </w:p>
        </w:tc>
      </w:tr>
      <w:tr w:rsidR="00E2273A" w14:paraId="684C311E" w14:textId="77777777" w:rsidTr="00A10572">
        <w:tc>
          <w:tcPr>
            <w:tcW w:w="1913" w:type="dxa"/>
          </w:tcPr>
          <w:p w14:paraId="023ADA74" w14:textId="77777777" w:rsidR="00E2273A" w:rsidRDefault="00E2273A" w:rsidP="00E2273A">
            <w:r>
              <w:rPr>
                <w:b/>
                <w:sz w:val="16"/>
              </w:rPr>
              <w:t>Iniciamos la situación de aprendizaje.</w:t>
            </w:r>
            <w:r>
              <w:rPr>
                <w:sz w:val="16"/>
              </w:rPr>
              <w:t xml:space="preserve"> Se analizan los conocimientos previos que tiene el alumnado y lo que va a aprender en esta situación de aprendizaje.</w:t>
            </w:r>
          </w:p>
        </w:tc>
        <w:tc>
          <w:tcPr>
            <w:tcW w:w="2760" w:type="dxa"/>
          </w:tcPr>
          <w:p w14:paraId="26DB3CE7" w14:textId="77777777" w:rsidR="00E2273A" w:rsidRDefault="00E2273A" w:rsidP="00E2273A">
            <w:pPr>
              <w:ind w:left="228" w:hanging="98"/>
            </w:pPr>
            <w:r>
              <w:rPr>
                <w:sz w:val="16"/>
              </w:rPr>
              <w:t xml:space="preserve">- </w:t>
            </w:r>
            <w:r>
              <w:rPr>
                <w:b/>
                <w:sz w:val="16"/>
              </w:rPr>
              <w:t>¿Qué sabes?:</w:t>
            </w:r>
            <w:r>
              <w:rPr>
                <w:sz w:val="16"/>
              </w:rPr>
              <w:t xml:space="preserve"> preguntas para la detección de conocimientos previos. (pág. 17)</w:t>
            </w:r>
          </w:p>
          <w:p w14:paraId="43BC3C91" w14:textId="77777777" w:rsidR="00E2273A" w:rsidRDefault="00E2273A" w:rsidP="00E2273A">
            <w:pPr>
              <w:ind w:left="228" w:hanging="98"/>
            </w:pPr>
            <w:r>
              <w:rPr>
                <w:sz w:val="16"/>
              </w:rPr>
              <w:t xml:space="preserve">- </w:t>
            </w:r>
            <w:r>
              <w:rPr>
                <w:b/>
                <w:sz w:val="16"/>
              </w:rPr>
              <w:t>¿Qué vas a aprender?:</w:t>
            </w:r>
            <w:r>
              <w:rPr>
                <w:sz w:val="16"/>
              </w:rPr>
              <w:t xml:space="preserve"> esquema de los aprendizajes para trabajar la planificación y anticipación. (pág. 17)</w:t>
            </w:r>
          </w:p>
        </w:tc>
        <w:tc>
          <w:tcPr>
            <w:tcW w:w="1046" w:type="dxa"/>
            <w:vAlign w:val="center"/>
          </w:tcPr>
          <w:p w14:paraId="276C5E92" w14:textId="77777777" w:rsidR="00E2273A" w:rsidRDefault="00E2273A" w:rsidP="00E2273A">
            <w:r>
              <w:rPr>
                <w:sz w:val="16"/>
              </w:rPr>
              <w:t>½ sesión</w:t>
            </w:r>
          </w:p>
        </w:tc>
        <w:tc>
          <w:tcPr>
            <w:tcW w:w="688" w:type="dxa"/>
            <w:vAlign w:val="center"/>
          </w:tcPr>
          <w:p w14:paraId="0374BCFE" w14:textId="77777777" w:rsidR="00E2273A" w:rsidRDefault="00E2273A" w:rsidP="00E2273A">
            <w:r>
              <w:rPr>
                <w:sz w:val="16"/>
              </w:rPr>
              <w:t>2.1</w:t>
            </w:r>
          </w:p>
        </w:tc>
        <w:tc>
          <w:tcPr>
            <w:tcW w:w="2233" w:type="dxa"/>
          </w:tcPr>
          <w:p w14:paraId="1D53D7A4" w14:textId="77777777" w:rsidR="00E2273A" w:rsidRDefault="00E2273A" w:rsidP="00E2273A">
            <w:r>
              <w:rPr>
                <w:b/>
                <w:sz w:val="16"/>
              </w:rPr>
              <w:t>Recursos impresos</w:t>
            </w:r>
          </w:p>
          <w:p w14:paraId="34846461" w14:textId="77777777" w:rsidR="00E2273A" w:rsidRDefault="00E2273A" w:rsidP="00E2273A">
            <w:pPr>
              <w:ind w:left="101" w:hanging="101"/>
            </w:pPr>
            <w:r>
              <w:rPr>
                <w:sz w:val="16"/>
              </w:rPr>
              <w:t>• Libro del alumnado.</w:t>
            </w:r>
          </w:p>
          <w:p w14:paraId="560BA0BF" w14:textId="77777777" w:rsidR="00E2273A" w:rsidRDefault="00E2273A" w:rsidP="00E2273A">
            <w:pPr>
              <w:ind w:left="101" w:hanging="101"/>
            </w:pPr>
            <w:r>
              <w:rPr>
                <w:sz w:val="16"/>
              </w:rPr>
              <w:t>• Propuesta didáctica.</w:t>
            </w:r>
          </w:p>
          <w:p w14:paraId="1722B27B" w14:textId="77777777" w:rsidR="00E2273A" w:rsidRDefault="00E2273A" w:rsidP="00E2273A"/>
          <w:p w14:paraId="2925CC29" w14:textId="77777777" w:rsidR="00E2273A" w:rsidRDefault="00E2273A" w:rsidP="00E2273A">
            <w:r>
              <w:rPr>
                <w:b/>
                <w:sz w:val="16"/>
              </w:rPr>
              <w:t>Recursos digitales</w:t>
            </w:r>
          </w:p>
          <w:p w14:paraId="3083075C" w14:textId="2A161291" w:rsidR="00E2273A" w:rsidRDefault="00E2273A" w:rsidP="00E2273A">
            <w:r>
              <w:rPr>
                <w:sz w:val="16"/>
              </w:rPr>
              <w:t>• Vídeo motivador.</w:t>
            </w:r>
          </w:p>
        </w:tc>
        <w:tc>
          <w:tcPr>
            <w:tcW w:w="2020" w:type="dxa"/>
          </w:tcPr>
          <w:p w14:paraId="2DBE18E8" w14:textId="77777777" w:rsidR="00E2273A" w:rsidRDefault="00E2273A" w:rsidP="00E2273A">
            <w:r>
              <w:rPr>
                <w:sz w:val="16"/>
              </w:rPr>
              <w:t>En esta fase destacan:</w:t>
            </w:r>
          </w:p>
          <w:p w14:paraId="70CE56DE" w14:textId="77777777" w:rsidR="00E2273A" w:rsidRDefault="00E2273A" w:rsidP="00E2273A">
            <w:pPr>
              <w:ind w:left="101" w:hanging="101"/>
            </w:pPr>
            <w:r>
              <w:rPr>
                <w:sz w:val="16"/>
              </w:rPr>
              <w:t>• Activación y conexión con los conocimientos previos del alumnado: Reflexión y expresión mediante un interrogante que se plantea como pregunta detonante y motivadora.</w:t>
            </w:r>
          </w:p>
          <w:p w14:paraId="36E773A4" w14:textId="77777777" w:rsidR="00E2273A" w:rsidRDefault="00E2273A" w:rsidP="00E2273A">
            <w:pPr>
              <w:ind w:left="101" w:hanging="101"/>
            </w:pPr>
            <w:r>
              <w:rPr>
                <w:sz w:val="16"/>
              </w:rPr>
              <w:t>• Interacción y participación activa del alumnado como elemento clave.</w:t>
            </w:r>
          </w:p>
        </w:tc>
      </w:tr>
      <w:tr w:rsidR="00E2273A" w14:paraId="3B1780B2" w14:textId="77777777" w:rsidTr="00E2273A">
        <w:tc>
          <w:tcPr>
            <w:tcW w:w="10660" w:type="dxa"/>
            <w:gridSpan w:val="6"/>
            <w:shd w:val="clear" w:color="auto" w:fill="FFF2CC"/>
          </w:tcPr>
          <w:p w14:paraId="4E05443C" w14:textId="77777777" w:rsidR="00E2273A" w:rsidRDefault="00E2273A" w:rsidP="00E2273A">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E2273A" w14:paraId="565519B1" w14:textId="77777777" w:rsidTr="00A10572">
        <w:tc>
          <w:tcPr>
            <w:tcW w:w="1913" w:type="dxa"/>
          </w:tcPr>
          <w:p w14:paraId="0FB110C6" w14:textId="77777777" w:rsidR="00E2273A" w:rsidRDefault="00E2273A" w:rsidP="00E2273A">
            <w:r>
              <w:rPr>
                <w:b/>
                <w:sz w:val="16"/>
              </w:rPr>
              <w:t>Los seres vivos</w:t>
            </w:r>
            <w:r>
              <w:rPr>
                <w:sz w:val="16"/>
              </w:rPr>
              <w:t>. Lectura de los contenidos y realización de las actividades sobre las funciones vitales, la clasificación de los seres vivos y la identificación de ejemplos de cada grupo.</w:t>
            </w:r>
          </w:p>
        </w:tc>
        <w:tc>
          <w:tcPr>
            <w:tcW w:w="2760" w:type="dxa"/>
          </w:tcPr>
          <w:p w14:paraId="16DD22D2" w14:textId="77777777" w:rsidR="00E2273A" w:rsidRDefault="00E2273A" w:rsidP="00E2273A">
            <w:pPr>
              <w:ind w:left="228" w:hanging="98"/>
            </w:pPr>
            <w:r>
              <w:rPr>
                <w:sz w:val="16"/>
              </w:rPr>
              <w:t>- Copiar en el cuaderno las funciones vitales de los seres vivos. (pág. 18)</w:t>
            </w:r>
          </w:p>
          <w:p w14:paraId="3C8D902E" w14:textId="77777777" w:rsidR="00E2273A" w:rsidRDefault="00E2273A" w:rsidP="00E2273A">
            <w:pPr>
              <w:ind w:left="228" w:hanging="98"/>
            </w:pPr>
            <w:r>
              <w:rPr>
                <w:sz w:val="16"/>
              </w:rPr>
              <w:t>- Relacionar conceptos con la función vital correspondiente. (pág. 18)</w:t>
            </w:r>
          </w:p>
          <w:p w14:paraId="1DE10FE7" w14:textId="77777777" w:rsidR="00E2273A" w:rsidRDefault="00E2273A" w:rsidP="00E2273A">
            <w:pPr>
              <w:ind w:left="228" w:hanging="98"/>
            </w:pPr>
            <w:r>
              <w:rPr>
                <w:sz w:val="16"/>
              </w:rPr>
              <w:t>- Nombrar los grupos en los que se clasifican los seres vivos. (pág. 19)</w:t>
            </w:r>
          </w:p>
          <w:p w14:paraId="5E2BC691" w14:textId="77777777" w:rsidR="00E2273A" w:rsidRDefault="00E2273A" w:rsidP="00E2273A">
            <w:pPr>
              <w:ind w:left="228" w:hanging="98"/>
            </w:pPr>
            <w:r>
              <w:rPr>
                <w:sz w:val="16"/>
              </w:rPr>
              <w:t>- Poner dos ejemplos de seres vivos de cada grupo. (pág. 19)</w:t>
            </w:r>
          </w:p>
          <w:p w14:paraId="506D849D" w14:textId="77777777" w:rsidR="00E2273A" w:rsidRDefault="00E2273A" w:rsidP="00E2273A">
            <w:pPr>
              <w:ind w:left="228" w:hanging="98"/>
            </w:pPr>
            <w:r>
              <w:rPr>
                <w:sz w:val="16"/>
              </w:rPr>
              <w:t>- Dibujar un ser vivo preferido y explicar a un compañero o compañera cómo es y a qué grupo pertenece. (pág. 19)</w:t>
            </w:r>
          </w:p>
        </w:tc>
        <w:tc>
          <w:tcPr>
            <w:tcW w:w="1046" w:type="dxa"/>
            <w:vAlign w:val="center"/>
          </w:tcPr>
          <w:p w14:paraId="14855002" w14:textId="77777777" w:rsidR="00E2273A" w:rsidRDefault="00E2273A" w:rsidP="00E2273A">
            <w:r>
              <w:rPr>
                <w:sz w:val="16"/>
              </w:rPr>
              <w:t>1.5 sesiones</w:t>
            </w:r>
          </w:p>
        </w:tc>
        <w:tc>
          <w:tcPr>
            <w:tcW w:w="688" w:type="dxa"/>
            <w:vAlign w:val="center"/>
          </w:tcPr>
          <w:p w14:paraId="595B0F74" w14:textId="77777777" w:rsidR="00E2273A" w:rsidRDefault="00E2273A" w:rsidP="00E2273A">
            <w:r>
              <w:rPr>
                <w:sz w:val="16"/>
              </w:rPr>
              <w:t>2.2</w:t>
            </w:r>
            <w:r>
              <w:rPr>
                <w:sz w:val="16"/>
              </w:rPr>
              <w:br/>
              <w:t>5.1</w:t>
            </w:r>
          </w:p>
        </w:tc>
        <w:tc>
          <w:tcPr>
            <w:tcW w:w="2233" w:type="dxa"/>
            <w:vMerge w:val="restart"/>
          </w:tcPr>
          <w:p w14:paraId="7BAEDD01" w14:textId="77777777" w:rsidR="00E2273A" w:rsidRDefault="00E2273A" w:rsidP="00E2273A">
            <w:r>
              <w:rPr>
                <w:b/>
                <w:sz w:val="16"/>
              </w:rPr>
              <w:t>Recursos impresos</w:t>
            </w:r>
          </w:p>
          <w:p w14:paraId="7E616C1E" w14:textId="77777777" w:rsidR="00E2273A" w:rsidRDefault="00E2273A" w:rsidP="00E2273A">
            <w:pPr>
              <w:ind w:left="101" w:hanging="101"/>
              <w:rPr>
                <w:sz w:val="16"/>
              </w:rPr>
            </w:pPr>
            <w:r>
              <w:rPr>
                <w:sz w:val="16"/>
              </w:rPr>
              <w:t>• Libro del alumnado.</w:t>
            </w:r>
          </w:p>
          <w:p w14:paraId="3FC3F891" w14:textId="77777777" w:rsidR="00A10572" w:rsidRDefault="00A10572" w:rsidP="00A10572">
            <w:pPr>
              <w:ind w:left="101" w:hanging="101"/>
            </w:pPr>
            <w:r>
              <w:rPr>
                <w:sz w:val="16"/>
              </w:rPr>
              <w:t>• Cuaderno de refuerzo.</w:t>
            </w:r>
          </w:p>
          <w:p w14:paraId="7A7DA55E" w14:textId="77777777" w:rsidR="00E2273A" w:rsidRDefault="00E2273A" w:rsidP="00E2273A">
            <w:pPr>
              <w:ind w:left="101" w:hanging="101"/>
            </w:pPr>
            <w:r>
              <w:rPr>
                <w:sz w:val="16"/>
              </w:rPr>
              <w:t>• Propuesta didáctica.</w:t>
            </w:r>
          </w:p>
          <w:p w14:paraId="413E0BB2" w14:textId="77777777" w:rsidR="00E2273A" w:rsidRDefault="00E2273A" w:rsidP="00E2273A"/>
          <w:p w14:paraId="38E10676" w14:textId="77777777" w:rsidR="00A10572" w:rsidRDefault="00A10572" w:rsidP="00A10572">
            <w:r>
              <w:rPr>
                <w:b/>
                <w:sz w:val="16"/>
              </w:rPr>
              <w:t>Recursos digitales</w:t>
            </w:r>
          </w:p>
          <w:p w14:paraId="2BC1AAF2" w14:textId="77777777" w:rsidR="00A10572" w:rsidRDefault="00A10572" w:rsidP="00A10572">
            <w:pPr>
              <w:ind w:left="101" w:hanging="101"/>
            </w:pPr>
            <w:r>
              <w:rPr>
                <w:sz w:val="16"/>
              </w:rPr>
              <w:t>• Recurso pautas DUA: ¿Cómo quieres que te lo cuente? Para diferentes saberes de la situación de aprendizaje se dispone de:</w:t>
            </w:r>
          </w:p>
          <w:p w14:paraId="3FC7C3BB" w14:textId="77777777" w:rsidR="00A10572" w:rsidRDefault="00A10572" w:rsidP="00A10572">
            <w:pPr>
              <w:pStyle w:val="Prrafodelista"/>
              <w:numPr>
                <w:ilvl w:val="0"/>
                <w:numId w:val="4"/>
              </w:numPr>
              <w:ind w:left="442"/>
            </w:pPr>
            <w:r w:rsidRPr="001C57F0">
              <w:rPr>
                <w:sz w:val="16"/>
              </w:rPr>
              <w:t>Vídeo</w:t>
            </w:r>
            <w:r>
              <w:rPr>
                <w:sz w:val="16"/>
              </w:rPr>
              <w:t>s</w:t>
            </w:r>
            <w:r w:rsidRPr="001C57F0">
              <w:rPr>
                <w:sz w:val="16"/>
              </w:rPr>
              <w:t>.</w:t>
            </w:r>
          </w:p>
          <w:p w14:paraId="6DACB127" w14:textId="77777777" w:rsidR="00A10572" w:rsidRDefault="00A10572" w:rsidP="00A10572">
            <w:pPr>
              <w:pStyle w:val="Prrafodelista"/>
              <w:numPr>
                <w:ilvl w:val="0"/>
                <w:numId w:val="4"/>
              </w:numPr>
              <w:ind w:left="442"/>
            </w:pPr>
            <w:r w:rsidRPr="001C57F0">
              <w:rPr>
                <w:sz w:val="16"/>
              </w:rPr>
              <w:t>Infografía</w:t>
            </w:r>
            <w:r>
              <w:rPr>
                <w:sz w:val="16"/>
              </w:rPr>
              <w:t>s</w:t>
            </w:r>
            <w:r w:rsidRPr="001C57F0">
              <w:rPr>
                <w:sz w:val="16"/>
              </w:rPr>
              <w:t>.</w:t>
            </w:r>
          </w:p>
          <w:p w14:paraId="1515054E" w14:textId="77777777" w:rsidR="00A10572" w:rsidRDefault="00A10572" w:rsidP="00A10572">
            <w:pPr>
              <w:pStyle w:val="Prrafodelista"/>
              <w:numPr>
                <w:ilvl w:val="0"/>
                <w:numId w:val="4"/>
              </w:numPr>
              <w:ind w:left="442"/>
            </w:pPr>
            <w:r w:rsidRPr="001C57F0">
              <w:rPr>
                <w:sz w:val="16"/>
              </w:rPr>
              <w:t>Audio</w:t>
            </w:r>
            <w:r>
              <w:rPr>
                <w:sz w:val="16"/>
              </w:rPr>
              <w:t>s</w:t>
            </w:r>
            <w:r w:rsidRPr="001C57F0">
              <w:rPr>
                <w:sz w:val="16"/>
              </w:rPr>
              <w:t>.</w:t>
            </w:r>
          </w:p>
          <w:p w14:paraId="6279369C" w14:textId="77777777" w:rsidR="00A10572" w:rsidRPr="001C57F0" w:rsidRDefault="00A10572" w:rsidP="00A10572">
            <w:pPr>
              <w:pStyle w:val="Prrafodelista"/>
              <w:numPr>
                <w:ilvl w:val="0"/>
                <w:numId w:val="4"/>
              </w:numPr>
              <w:ind w:left="442"/>
              <w:rPr>
                <w:sz w:val="16"/>
              </w:rPr>
            </w:pPr>
            <w:r w:rsidRPr="001C57F0">
              <w:rPr>
                <w:sz w:val="16"/>
              </w:rPr>
              <w:t>Texto en lenguaje claro.</w:t>
            </w:r>
          </w:p>
          <w:p w14:paraId="5F30DE21" w14:textId="77777777" w:rsidR="00A10572" w:rsidRDefault="00A10572" w:rsidP="00A10572">
            <w:pPr>
              <w:ind w:left="101" w:hanging="101"/>
            </w:pPr>
            <w:r>
              <w:rPr>
                <w:sz w:val="16"/>
              </w:rPr>
              <w:t>• Vídeos para motivar y exponer en clase.</w:t>
            </w:r>
          </w:p>
          <w:p w14:paraId="70C6818F" w14:textId="77777777" w:rsidR="00A10572" w:rsidRDefault="00A10572" w:rsidP="00A10572">
            <w:pPr>
              <w:ind w:left="101" w:hanging="101"/>
              <w:rPr>
                <w:sz w:val="16"/>
              </w:rPr>
            </w:pPr>
            <w:r>
              <w:rPr>
                <w:sz w:val="16"/>
              </w:rPr>
              <w:t>• Galerías de imágenes.</w:t>
            </w:r>
          </w:p>
          <w:p w14:paraId="0A654888" w14:textId="77777777" w:rsidR="00A10572" w:rsidRDefault="00A10572" w:rsidP="00A10572">
            <w:pPr>
              <w:ind w:left="101" w:hanging="101"/>
              <w:rPr>
                <w:sz w:val="16"/>
              </w:rPr>
            </w:pPr>
            <w:r>
              <w:rPr>
                <w:sz w:val="16"/>
              </w:rPr>
              <w:t>• Actividades interactivas.</w:t>
            </w:r>
          </w:p>
          <w:p w14:paraId="6A9C4D5D" w14:textId="77777777" w:rsidR="00A10572" w:rsidRDefault="00A10572" w:rsidP="00A10572">
            <w:pPr>
              <w:ind w:left="101" w:hanging="101"/>
            </w:pPr>
            <w:r>
              <w:rPr>
                <w:sz w:val="16"/>
              </w:rPr>
              <w:t>• Presentaciones.</w:t>
            </w:r>
          </w:p>
          <w:p w14:paraId="744C94FD" w14:textId="77777777" w:rsidR="00E2273A" w:rsidRDefault="00E2273A" w:rsidP="00E2273A"/>
          <w:p w14:paraId="61E42854" w14:textId="77777777" w:rsidR="00A10572" w:rsidRDefault="00A10572" w:rsidP="00A10572">
            <w:r>
              <w:rPr>
                <w:b/>
                <w:sz w:val="16"/>
              </w:rPr>
              <w:t>Otros recursos</w:t>
            </w:r>
          </w:p>
          <w:p w14:paraId="569A809D" w14:textId="77777777" w:rsidR="00A10572" w:rsidRPr="00A10572" w:rsidRDefault="00A10572" w:rsidP="00A10572">
            <w:pPr>
              <w:widowControl/>
              <w:numPr>
                <w:ilvl w:val="0"/>
                <w:numId w:val="5"/>
              </w:numPr>
              <w:ind w:left="170" w:hanging="170"/>
            </w:pPr>
            <w:r w:rsidRPr="00267A9B">
              <w:rPr>
                <w:color w:val="000000"/>
                <w:sz w:val="16"/>
                <w:szCs w:val="16"/>
              </w:rPr>
              <w:t>Fichas de atención a la diversidad. Asociadas a saberes fundamentales de la unidad.</w:t>
            </w:r>
          </w:p>
          <w:p w14:paraId="156CADDC" w14:textId="79C35B82" w:rsidR="00E2273A" w:rsidRDefault="00A10572" w:rsidP="00A10572">
            <w:pPr>
              <w:widowControl/>
              <w:numPr>
                <w:ilvl w:val="0"/>
                <w:numId w:val="5"/>
              </w:numPr>
              <w:ind w:left="170" w:hanging="170"/>
            </w:pPr>
            <w:r>
              <w:rPr>
                <w:color w:val="000000"/>
                <w:sz w:val="16"/>
                <w:szCs w:val="16"/>
              </w:rPr>
              <w:t>Generador de fichas de atención a la diversidad.</w:t>
            </w:r>
          </w:p>
        </w:tc>
        <w:tc>
          <w:tcPr>
            <w:tcW w:w="2020" w:type="dxa"/>
            <w:vMerge w:val="restart"/>
          </w:tcPr>
          <w:p w14:paraId="055686CD" w14:textId="77777777" w:rsidR="00E2273A" w:rsidRDefault="00E2273A" w:rsidP="00E2273A">
            <w:r>
              <w:rPr>
                <w:sz w:val="16"/>
              </w:rPr>
              <w:t>En la misma línea de la metodología planteada en las fases de motivación y activación, se fomenta:</w:t>
            </w:r>
          </w:p>
          <w:p w14:paraId="637E0A96" w14:textId="77777777" w:rsidR="00E2273A" w:rsidRDefault="00E2273A" w:rsidP="00E2273A">
            <w:pPr>
              <w:ind w:left="101" w:hanging="101"/>
            </w:pPr>
            <w:r>
              <w:rPr>
                <w:sz w:val="16"/>
              </w:rPr>
              <w:t>• La actividad y la participación del alumnado como uno de los activos básicos.</w:t>
            </w:r>
          </w:p>
          <w:p w14:paraId="75690B75" w14:textId="77777777" w:rsidR="00E2273A" w:rsidRDefault="00E2273A" w:rsidP="00E2273A">
            <w:pPr>
              <w:ind w:left="101" w:hanging="101"/>
            </w:pPr>
            <w:r>
              <w:rPr>
                <w:sz w:val="16"/>
              </w:rPr>
              <w:t>• El trabajo individual y cooperativo del alumnado.</w:t>
            </w:r>
          </w:p>
          <w:p w14:paraId="59E98814" w14:textId="77777777" w:rsidR="00E2273A" w:rsidRDefault="00E2273A" w:rsidP="00E2273A">
            <w:pPr>
              <w:ind w:left="101" w:hanging="101"/>
            </w:pPr>
            <w:r>
              <w:rPr>
                <w:sz w:val="16"/>
              </w:rPr>
              <w:t>• Puesta en acción de múltiples oportunidades de aprendizaje,</w:t>
            </w:r>
          </w:p>
          <w:p w14:paraId="6F165BC7" w14:textId="77777777" w:rsidR="00E2273A" w:rsidRDefault="00E2273A" w:rsidP="00E2273A">
            <w:pPr>
              <w:ind w:left="101" w:hanging="101"/>
            </w:pPr>
            <w:r>
              <w:rPr>
                <w:sz w:val="16"/>
              </w:rPr>
              <w:t>• Metodologías activas.</w:t>
            </w:r>
          </w:p>
          <w:p w14:paraId="47CBCC71" w14:textId="77777777" w:rsidR="00E2273A" w:rsidRDefault="00E2273A" w:rsidP="00E2273A">
            <w:pPr>
              <w:ind w:left="101" w:hanging="101"/>
            </w:pPr>
            <w:r>
              <w:rPr>
                <w:sz w:val="16"/>
              </w:rPr>
              <w:t>• Estrategias interactivas.</w:t>
            </w:r>
          </w:p>
          <w:p w14:paraId="706EDB26" w14:textId="77777777" w:rsidR="00E2273A" w:rsidRDefault="00E2273A" w:rsidP="00E2273A">
            <w:pPr>
              <w:ind w:left="101" w:hanging="101"/>
            </w:pPr>
            <w:r>
              <w:rPr>
                <w:sz w:val="16"/>
              </w:rPr>
              <w:t>• Uso de las tecnologías de la información y de la comunicación.</w:t>
            </w:r>
          </w:p>
          <w:p w14:paraId="67DA214F" w14:textId="77777777" w:rsidR="00E2273A" w:rsidRDefault="00E2273A" w:rsidP="00E2273A">
            <w:pPr>
              <w:ind w:left="101" w:hanging="101"/>
            </w:pPr>
            <w:r>
              <w:rPr>
                <w:sz w:val="16"/>
              </w:rPr>
              <w:t>• Recursos, estrategias y herramientas enmarcados en el Diseño Universal para el Aprendizaje (DUA).</w:t>
            </w:r>
          </w:p>
          <w:p w14:paraId="363CD21B" w14:textId="77777777" w:rsidR="00E2273A" w:rsidRDefault="00E2273A" w:rsidP="00E2273A">
            <w:pPr>
              <w:ind w:left="101" w:hanging="101"/>
            </w:pPr>
            <w:r>
              <w:rPr>
                <w:sz w:val="16"/>
              </w:rPr>
              <w:t>• Uso de las TIC-TAC.</w:t>
            </w:r>
          </w:p>
        </w:tc>
      </w:tr>
      <w:tr w:rsidR="00E2273A" w14:paraId="787AA695" w14:textId="77777777" w:rsidTr="00A10572">
        <w:tc>
          <w:tcPr>
            <w:tcW w:w="1913" w:type="dxa"/>
          </w:tcPr>
          <w:p w14:paraId="19C78ADF" w14:textId="77777777" w:rsidR="00E2273A" w:rsidRDefault="00E2273A" w:rsidP="00E2273A">
            <w:r>
              <w:rPr>
                <w:b/>
                <w:sz w:val="16"/>
              </w:rPr>
              <w:t>Así son las plantas</w:t>
            </w:r>
            <w:r>
              <w:rPr>
                <w:sz w:val="16"/>
              </w:rPr>
              <w:t>. Lectura de los contenidos y realización de las actividades sobre la identificación, funciones y descripción de las partes principales y reproductivas de las plantas.</w:t>
            </w:r>
          </w:p>
        </w:tc>
        <w:tc>
          <w:tcPr>
            <w:tcW w:w="2760" w:type="dxa"/>
          </w:tcPr>
          <w:p w14:paraId="17275240" w14:textId="77777777" w:rsidR="00E2273A" w:rsidRDefault="00E2273A" w:rsidP="00E2273A">
            <w:pPr>
              <w:ind w:left="228" w:hanging="98"/>
            </w:pPr>
            <w:r>
              <w:rPr>
                <w:sz w:val="16"/>
              </w:rPr>
              <w:t>- Nombrar las partes principales de una planta. (pág. 20)</w:t>
            </w:r>
          </w:p>
          <w:p w14:paraId="5A8B0E6E" w14:textId="77777777" w:rsidR="00E2273A" w:rsidRDefault="00E2273A" w:rsidP="00E2273A">
            <w:pPr>
              <w:ind w:left="228" w:hanging="98"/>
            </w:pPr>
            <w:r>
              <w:rPr>
                <w:sz w:val="16"/>
              </w:rPr>
              <w:t>- Buscar el significado de la palabra "absorber" y copiarlo en el cuaderno. (pág. 20)</w:t>
            </w:r>
          </w:p>
          <w:p w14:paraId="23B5801C" w14:textId="77777777" w:rsidR="00E2273A" w:rsidRDefault="00E2273A" w:rsidP="00E2273A">
            <w:pPr>
              <w:ind w:left="228" w:hanging="98"/>
            </w:pPr>
            <w:r>
              <w:rPr>
                <w:sz w:val="16"/>
              </w:rPr>
              <w:t>- Relacionar cada función con la parte de la planta que la realiza. (pág. 20)</w:t>
            </w:r>
          </w:p>
          <w:p w14:paraId="0500661A" w14:textId="77777777" w:rsidR="00E2273A" w:rsidRDefault="00E2273A" w:rsidP="00E2273A">
            <w:pPr>
              <w:ind w:left="228" w:hanging="98"/>
            </w:pPr>
            <w:r>
              <w:rPr>
                <w:sz w:val="16"/>
              </w:rPr>
              <w:t>- Explicar con palabras propias qué son la corola, el sépalo, el pistilo y los estambres. (pág. 21)</w:t>
            </w:r>
          </w:p>
          <w:p w14:paraId="7B59A233" w14:textId="77777777" w:rsidR="00E2273A" w:rsidRDefault="00E2273A" w:rsidP="00E2273A">
            <w:pPr>
              <w:ind w:left="228" w:hanging="98"/>
            </w:pPr>
            <w:r>
              <w:rPr>
                <w:sz w:val="16"/>
              </w:rPr>
              <w:t>- Comparar dos flores y señalar las diferencias. (pág. 21)</w:t>
            </w:r>
          </w:p>
        </w:tc>
        <w:tc>
          <w:tcPr>
            <w:tcW w:w="1046" w:type="dxa"/>
            <w:vAlign w:val="center"/>
          </w:tcPr>
          <w:p w14:paraId="38B0658E" w14:textId="77777777" w:rsidR="00E2273A" w:rsidRDefault="00E2273A" w:rsidP="00E2273A">
            <w:r>
              <w:rPr>
                <w:sz w:val="16"/>
              </w:rPr>
              <w:t>1.5 sesiones</w:t>
            </w:r>
          </w:p>
        </w:tc>
        <w:tc>
          <w:tcPr>
            <w:tcW w:w="688" w:type="dxa"/>
            <w:vAlign w:val="center"/>
          </w:tcPr>
          <w:p w14:paraId="6234C922" w14:textId="77777777" w:rsidR="00E2273A" w:rsidRDefault="00E2273A" w:rsidP="00E2273A">
            <w:r>
              <w:rPr>
                <w:sz w:val="16"/>
              </w:rPr>
              <w:t>2.2</w:t>
            </w:r>
            <w:r>
              <w:rPr>
                <w:sz w:val="16"/>
              </w:rPr>
              <w:br/>
              <w:t>5.1</w:t>
            </w:r>
          </w:p>
        </w:tc>
        <w:tc>
          <w:tcPr>
            <w:tcW w:w="2233" w:type="dxa"/>
            <w:vMerge/>
          </w:tcPr>
          <w:p w14:paraId="1E15014F" w14:textId="77777777" w:rsidR="00E2273A" w:rsidRDefault="00E2273A" w:rsidP="00E2273A"/>
        </w:tc>
        <w:tc>
          <w:tcPr>
            <w:tcW w:w="2020" w:type="dxa"/>
            <w:vMerge/>
          </w:tcPr>
          <w:p w14:paraId="26DFF304" w14:textId="77777777" w:rsidR="00E2273A" w:rsidRDefault="00E2273A" w:rsidP="00E2273A"/>
        </w:tc>
      </w:tr>
      <w:tr w:rsidR="00E2273A" w14:paraId="6E0E8D1D" w14:textId="77777777" w:rsidTr="00A10572">
        <w:tc>
          <w:tcPr>
            <w:tcW w:w="1913" w:type="dxa"/>
          </w:tcPr>
          <w:p w14:paraId="1455A2EF" w14:textId="77777777" w:rsidR="00E2273A" w:rsidRDefault="00E2273A" w:rsidP="00E2273A">
            <w:r>
              <w:rPr>
                <w:b/>
                <w:sz w:val="16"/>
              </w:rPr>
              <w:t>Las funciones vitales de las plantas</w:t>
            </w:r>
            <w:r>
              <w:rPr>
                <w:sz w:val="16"/>
              </w:rPr>
              <w:t>. Lectura de los contenidos y realización de las actividades sobre las funciones vitales de las plantas, incluyendo la nutrición, la relación y la reproducción.</w:t>
            </w:r>
          </w:p>
        </w:tc>
        <w:tc>
          <w:tcPr>
            <w:tcW w:w="2760" w:type="dxa"/>
          </w:tcPr>
          <w:p w14:paraId="34586798" w14:textId="77777777" w:rsidR="00E2273A" w:rsidRDefault="00E2273A" w:rsidP="00E2273A">
            <w:pPr>
              <w:ind w:left="228" w:hanging="98"/>
            </w:pPr>
            <w:r>
              <w:rPr>
                <w:sz w:val="16"/>
              </w:rPr>
              <w:t>- Identificar las sustancias que necesitan las plantas para realizar la fotosíntesis. (pág. 22)</w:t>
            </w:r>
          </w:p>
          <w:p w14:paraId="3E8AF19C" w14:textId="77777777" w:rsidR="00E2273A" w:rsidRDefault="00E2273A" w:rsidP="00E2273A">
            <w:pPr>
              <w:ind w:left="228" w:hanging="98"/>
            </w:pPr>
            <w:r>
              <w:rPr>
                <w:sz w:val="16"/>
              </w:rPr>
              <w:t>- Dibujar un esquema sencillo de una planta y explicar el proceso de la fotosíntesis mediante rótulos. (pág. 22)</w:t>
            </w:r>
          </w:p>
          <w:p w14:paraId="7363BAC5" w14:textId="77777777" w:rsidR="00E2273A" w:rsidRDefault="00E2273A" w:rsidP="00E2273A">
            <w:pPr>
              <w:ind w:left="228" w:hanging="98"/>
            </w:pPr>
            <w:r>
              <w:rPr>
                <w:sz w:val="16"/>
              </w:rPr>
              <w:t>- Indicar si son verdaderas o falsas afirmaciones sobre la capacidad de las plantas para percibir y reaccionar a su entorno. (pág. 23)</w:t>
            </w:r>
          </w:p>
          <w:p w14:paraId="5401143F" w14:textId="77777777" w:rsidR="00E2273A" w:rsidRDefault="00E2273A" w:rsidP="00E2273A">
            <w:pPr>
              <w:ind w:left="228" w:hanging="98"/>
            </w:pPr>
            <w:r>
              <w:rPr>
                <w:sz w:val="16"/>
              </w:rPr>
              <w:t>- Decir qué parte de la flor se transforma en fruto. (pág. 23)</w:t>
            </w:r>
          </w:p>
          <w:p w14:paraId="48729851" w14:textId="77777777" w:rsidR="00E2273A" w:rsidRDefault="00E2273A" w:rsidP="00E2273A">
            <w:pPr>
              <w:ind w:left="228" w:hanging="98"/>
            </w:pPr>
            <w:r>
              <w:rPr>
                <w:sz w:val="16"/>
              </w:rPr>
              <w:t>- Investigar por qué los insectos son importantes en la reproducción de muchas plantas con flores. (pág. 23)</w:t>
            </w:r>
          </w:p>
        </w:tc>
        <w:tc>
          <w:tcPr>
            <w:tcW w:w="1046" w:type="dxa"/>
            <w:vAlign w:val="center"/>
          </w:tcPr>
          <w:p w14:paraId="6F4A36B0" w14:textId="77777777" w:rsidR="00E2273A" w:rsidRDefault="00E2273A" w:rsidP="00E2273A">
            <w:r>
              <w:rPr>
                <w:sz w:val="16"/>
              </w:rPr>
              <w:t>1.5 sesiones</w:t>
            </w:r>
          </w:p>
        </w:tc>
        <w:tc>
          <w:tcPr>
            <w:tcW w:w="688" w:type="dxa"/>
            <w:vAlign w:val="center"/>
          </w:tcPr>
          <w:p w14:paraId="0D20E0EC" w14:textId="77777777" w:rsidR="00E2273A" w:rsidRDefault="00E2273A" w:rsidP="00E2273A">
            <w:r>
              <w:rPr>
                <w:sz w:val="16"/>
              </w:rPr>
              <w:t>2.2</w:t>
            </w:r>
            <w:r>
              <w:rPr>
                <w:sz w:val="16"/>
              </w:rPr>
              <w:br/>
              <w:t>5.1</w:t>
            </w:r>
          </w:p>
        </w:tc>
        <w:tc>
          <w:tcPr>
            <w:tcW w:w="2233" w:type="dxa"/>
            <w:vMerge/>
          </w:tcPr>
          <w:p w14:paraId="41616F43" w14:textId="77777777" w:rsidR="00E2273A" w:rsidRDefault="00E2273A" w:rsidP="00E2273A"/>
        </w:tc>
        <w:tc>
          <w:tcPr>
            <w:tcW w:w="2020" w:type="dxa"/>
            <w:vMerge/>
          </w:tcPr>
          <w:p w14:paraId="51F639A7" w14:textId="77777777" w:rsidR="00E2273A" w:rsidRDefault="00E2273A" w:rsidP="00E2273A"/>
        </w:tc>
      </w:tr>
      <w:tr w:rsidR="00E2273A" w14:paraId="32CB789C" w14:textId="77777777" w:rsidTr="00A10572">
        <w:tc>
          <w:tcPr>
            <w:tcW w:w="1913" w:type="dxa"/>
          </w:tcPr>
          <w:p w14:paraId="3F487C62" w14:textId="77777777" w:rsidR="00E2273A" w:rsidRDefault="00E2273A" w:rsidP="00E2273A">
            <w:r>
              <w:rPr>
                <w:b/>
                <w:sz w:val="16"/>
              </w:rPr>
              <w:t>Clasificamos las plantas</w:t>
            </w:r>
            <w:r>
              <w:rPr>
                <w:sz w:val="16"/>
              </w:rPr>
              <w:t xml:space="preserve">. Lectura de los contenidos y realización de las actividades sobre la clasificación de las plantas según su tallo y forma de reproducción, </w:t>
            </w:r>
            <w:r>
              <w:rPr>
                <w:sz w:val="16"/>
              </w:rPr>
              <w:lastRenderedPageBreak/>
              <w:t>y el desarrollo de habilidades de observación, investigación y deducción.</w:t>
            </w:r>
          </w:p>
        </w:tc>
        <w:tc>
          <w:tcPr>
            <w:tcW w:w="2760" w:type="dxa"/>
          </w:tcPr>
          <w:p w14:paraId="5AD89630" w14:textId="77777777" w:rsidR="00E2273A" w:rsidRDefault="00E2273A" w:rsidP="00E2273A">
            <w:pPr>
              <w:ind w:left="228" w:hanging="98"/>
            </w:pPr>
            <w:r>
              <w:rPr>
                <w:sz w:val="16"/>
              </w:rPr>
              <w:lastRenderedPageBreak/>
              <w:t>- Explicar las diferencias entre los tallos de un árbol y los de un arbusto. (pág. 24)</w:t>
            </w:r>
          </w:p>
          <w:p w14:paraId="4206A06E" w14:textId="77777777" w:rsidR="00E2273A" w:rsidRDefault="00E2273A" w:rsidP="00E2273A">
            <w:pPr>
              <w:ind w:left="228" w:hanging="98"/>
            </w:pPr>
            <w:r>
              <w:rPr>
                <w:sz w:val="16"/>
              </w:rPr>
              <w:t>- Investigar y clasificar diferentes plantas como árboles, arbustos o hierbas. (pág. 24)</w:t>
            </w:r>
          </w:p>
          <w:p w14:paraId="13457282" w14:textId="77777777" w:rsidR="00E2273A" w:rsidRDefault="00E2273A" w:rsidP="00E2273A">
            <w:pPr>
              <w:ind w:left="228" w:hanging="98"/>
            </w:pPr>
            <w:r>
              <w:rPr>
                <w:sz w:val="16"/>
              </w:rPr>
              <w:t xml:space="preserve">- Deducir y explicar el sentido de expresiones relacionadas con </w:t>
            </w:r>
            <w:r>
              <w:rPr>
                <w:sz w:val="16"/>
              </w:rPr>
              <w:lastRenderedPageBreak/>
              <w:t>plantas aplicadas a personas. (pág. 24)</w:t>
            </w:r>
          </w:p>
          <w:p w14:paraId="6A4690D5" w14:textId="77777777" w:rsidR="00E2273A" w:rsidRDefault="00E2273A" w:rsidP="00E2273A">
            <w:pPr>
              <w:ind w:left="228" w:hanging="98"/>
            </w:pPr>
            <w:r>
              <w:rPr>
                <w:sz w:val="16"/>
              </w:rPr>
              <w:t>- Nombrar cinco plantas conocidas y clasificarlas según su tallo y su forma de reproducción. (pág. 25)</w:t>
            </w:r>
          </w:p>
          <w:p w14:paraId="302F30A5" w14:textId="77777777" w:rsidR="00E2273A" w:rsidRDefault="00E2273A" w:rsidP="00E2273A">
            <w:pPr>
              <w:ind w:left="228" w:hanging="98"/>
            </w:pPr>
            <w:r>
              <w:rPr>
                <w:sz w:val="16"/>
              </w:rPr>
              <w:t>- Deducir de qué tipo de plantas procede la madera utilizada para fabricar un mueble, según la clasificación por el tallo. (pág. 25)</w:t>
            </w:r>
          </w:p>
        </w:tc>
        <w:tc>
          <w:tcPr>
            <w:tcW w:w="1046" w:type="dxa"/>
            <w:vAlign w:val="center"/>
          </w:tcPr>
          <w:p w14:paraId="1D69E7AF" w14:textId="77777777" w:rsidR="00E2273A" w:rsidRDefault="00E2273A" w:rsidP="00E2273A">
            <w:r>
              <w:rPr>
                <w:sz w:val="16"/>
              </w:rPr>
              <w:lastRenderedPageBreak/>
              <w:t>1.5 sesiones</w:t>
            </w:r>
          </w:p>
        </w:tc>
        <w:tc>
          <w:tcPr>
            <w:tcW w:w="688" w:type="dxa"/>
            <w:vAlign w:val="center"/>
          </w:tcPr>
          <w:p w14:paraId="02E9F1D4" w14:textId="77777777" w:rsidR="00E2273A" w:rsidRDefault="00E2273A" w:rsidP="00E2273A">
            <w:r>
              <w:rPr>
                <w:sz w:val="16"/>
              </w:rPr>
              <w:t>2.2</w:t>
            </w:r>
            <w:r>
              <w:rPr>
                <w:sz w:val="16"/>
              </w:rPr>
              <w:br/>
              <w:t>5.1</w:t>
            </w:r>
          </w:p>
        </w:tc>
        <w:tc>
          <w:tcPr>
            <w:tcW w:w="2233" w:type="dxa"/>
            <w:vMerge/>
          </w:tcPr>
          <w:p w14:paraId="63EF0FE8" w14:textId="77777777" w:rsidR="00E2273A" w:rsidRDefault="00E2273A" w:rsidP="00E2273A"/>
        </w:tc>
        <w:tc>
          <w:tcPr>
            <w:tcW w:w="2020" w:type="dxa"/>
            <w:vMerge/>
          </w:tcPr>
          <w:p w14:paraId="65421278" w14:textId="77777777" w:rsidR="00E2273A" w:rsidRDefault="00E2273A" w:rsidP="00E2273A"/>
        </w:tc>
      </w:tr>
      <w:tr w:rsidR="00E2273A" w14:paraId="78336949" w14:textId="77777777" w:rsidTr="00E2273A">
        <w:tc>
          <w:tcPr>
            <w:tcW w:w="10660" w:type="dxa"/>
            <w:gridSpan w:val="6"/>
            <w:shd w:val="clear" w:color="auto" w:fill="FFF2CC"/>
          </w:tcPr>
          <w:p w14:paraId="42DECB8B" w14:textId="77777777" w:rsidR="00E2273A" w:rsidRDefault="00E2273A" w:rsidP="00E2273A">
            <w:pPr>
              <w:jc w:val="center"/>
            </w:pPr>
            <w:r>
              <w:rPr>
                <w:b/>
                <w:sz w:val="16"/>
              </w:rPr>
              <w:t>APLICACIÓN *: Transferencia de lo aprendido. Realización del producto final.</w:t>
            </w:r>
          </w:p>
        </w:tc>
      </w:tr>
      <w:tr w:rsidR="00E2273A" w14:paraId="35DBA12F" w14:textId="77777777" w:rsidTr="00A10572">
        <w:tc>
          <w:tcPr>
            <w:tcW w:w="1913" w:type="dxa"/>
          </w:tcPr>
          <w:p w14:paraId="675B14E5" w14:textId="77777777" w:rsidR="00E2273A" w:rsidRDefault="00E2273A" w:rsidP="00E2273A">
            <w:r>
              <w:rPr>
                <w:b/>
                <w:sz w:val="16"/>
              </w:rPr>
              <w:t>Mira a tu alrededor</w:t>
            </w:r>
            <w:r>
              <w:rPr>
                <w:sz w:val="16"/>
              </w:rPr>
              <w:t>. Actividades de conexión con la realidad del alumnado que proponen aplicar lo aprendido en entornos cercanos al alumnado.</w:t>
            </w:r>
          </w:p>
        </w:tc>
        <w:tc>
          <w:tcPr>
            <w:tcW w:w="2760" w:type="dxa"/>
          </w:tcPr>
          <w:p w14:paraId="2C3D8D4E" w14:textId="77777777" w:rsidR="00E2273A" w:rsidRDefault="00E2273A" w:rsidP="00E2273A">
            <w:pPr>
              <w:ind w:left="228" w:hanging="98"/>
            </w:pPr>
            <w:r>
              <w:rPr>
                <w:sz w:val="16"/>
              </w:rPr>
              <w:t>- Identificar qué tienen en común varios objetos presentes en el aula. (pág. 26)</w:t>
            </w:r>
          </w:p>
          <w:p w14:paraId="5062A354" w14:textId="77777777" w:rsidR="00E2273A" w:rsidRDefault="00E2273A" w:rsidP="00E2273A">
            <w:pPr>
              <w:ind w:left="228" w:hanging="98"/>
            </w:pPr>
            <w:r>
              <w:rPr>
                <w:sz w:val="16"/>
              </w:rPr>
              <w:t>- Relacionar diferentes productos con la planta de la que proceden. (pág. 26)</w:t>
            </w:r>
          </w:p>
          <w:p w14:paraId="7320BDFB" w14:textId="77777777" w:rsidR="00E2273A" w:rsidRDefault="00E2273A" w:rsidP="00E2273A">
            <w:pPr>
              <w:ind w:left="228" w:hanging="98"/>
            </w:pPr>
            <w:r>
              <w:rPr>
                <w:sz w:val="16"/>
              </w:rPr>
              <w:t>- Analizar cómo las plantas mejoran la vida de las personas y exponer tres reflexiones al grupo. (pág. 26)</w:t>
            </w:r>
          </w:p>
        </w:tc>
        <w:tc>
          <w:tcPr>
            <w:tcW w:w="1046" w:type="dxa"/>
            <w:vAlign w:val="center"/>
          </w:tcPr>
          <w:p w14:paraId="4A2538AC" w14:textId="77777777" w:rsidR="00E2273A" w:rsidRDefault="00E2273A" w:rsidP="00E2273A">
            <w:r>
              <w:rPr>
                <w:sz w:val="16"/>
              </w:rPr>
              <w:t>1 sesión</w:t>
            </w:r>
          </w:p>
        </w:tc>
        <w:tc>
          <w:tcPr>
            <w:tcW w:w="688" w:type="dxa"/>
            <w:vAlign w:val="center"/>
          </w:tcPr>
          <w:p w14:paraId="10FC0D4E" w14:textId="77777777" w:rsidR="00E2273A" w:rsidRDefault="00E2273A" w:rsidP="00E2273A">
            <w:r>
              <w:rPr>
                <w:sz w:val="16"/>
              </w:rPr>
              <w:t>2.1</w:t>
            </w:r>
            <w:r>
              <w:rPr>
                <w:sz w:val="16"/>
              </w:rPr>
              <w:br/>
              <w:t>2.4</w:t>
            </w:r>
            <w:r>
              <w:rPr>
                <w:sz w:val="16"/>
              </w:rPr>
              <w:br/>
              <w:t>5.1</w:t>
            </w:r>
          </w:p>
        </w:tc>
        <w:tc>
          <w:tcPr>
            <w:tcW w:w="2233" w:type="dxa"/>
            <w:vMerge w:val="restart"/>
          </w:tcPr>
          <w:p w14:paraId="57C0F53F" w14:textId="77777777" w:rsidR="00A10572" w:rsidRDefault="00A10572" w:rsidP="00A10572">
            <w:r>
              <w:rPr>
                <w:b/>
                <w:sz w:val="16"/>
              </w:rPr>
              <w:t>Recursos impresos</w:t>
            </w:r>
          </w:p>
          <w:p w14:paraId="208D6820" w14:textId="77777777" w:rsidR="00A10572" w:rsidRDefault="00A10572" w:rsidP="00A10572">
            <w:pPr>
              <w:ind w:left="101" w:hanging="101"/>
              <w:rPr>
                <w:sz w:val="16"/>
              </w:rPr>
            </w:pPr>
            <w:r>
              <w:rPr>
                <w:sz w:val="16"/>
              </w:rPr>
              <w:t>• Libro del alumnado.</w:t>
            </w:r>
          </w:p>
          <w:p w14:paraId="6BE05F3A" w14:textId="77777777" w:rsidR="00A10572" w:rsidRDefault="00A10572" w:rsidP="00A10572">
            <w:pPr>
              <w:ind w:left="101" w:hanging="101"/>
            </w:pPr>
            <w:r>
              <w:rPr>
                <w:sz w:val="16"/>
              </w:rPr>
              <w:t>• Cuaderno de refuerzo.</w:t>
            </w:r>
          </w:p>
          <w:p w14:paraId="19B2187A" w14:textId="77777777" w:rsidR="00A10572" w:rsidRDefault="00A10572" w:rsidP="00A10572">
            <w:pPr>
              <w:ind w:left="101" w:hanging="101"/>
            </w:pPr>
            <w:r>
              <w:rPr>
                <w:sz w:val="16"/>
              </w:rPr>
              <w:t>• Propuesta didáctica.</w:t>
            </w:r>
          </w:p>
          <w:p w14:paraId="6061C314" w14:textId="77777777" w:rsidR="00A10572" w:rsidRDefault="00A10572" w:rsidP="00A10572"/>
          <w:p w14:paraId="2185D067" w14:textId="77777777" w:rsidR="00A10572" w:rsidRDefault="00A10572" w:rsidP="00A10572">
            <w:r>
              <w:rPr>
                <w:b/>
                <w:sz w:val="16"/>
              </w:rPr>
              <w:t>Otros recursos</w:t>
            </w:r>
          </w:p>
          <w:p w14:paraId="2598B5BE" w14:textId="77777777" w:rsidR="00A10572" w:rsidRDefault="00A10572" w:rsidP="00A10572">
            <w:pPr>
              <w:ind w:left="101" w:hanging="101"/>
            </w:pPr>
            <w:r>
              <w:rPr>
                <w:sz w:val="16"/>
              </w:rPr>
              <w:t>• Fichas de atención a la diversidad. Asociadas a saberes fundamentales de la unidad.</w:t>
            </w:r>
          </w:p>
          <w:p w14:paraId="3097359D" w14:textId="6E8107F2" w:rsidR="00E2273A" w:rsidRDefault="00A10572" w:rsidP="00A10572">
            <w:r>
              <w:rPr>
                <w:sz w:val="16"/>
              </w:rPr>
              <w:t>• Generador de fichas de atención a la diversidad.</w:t>
            </w:r>
          </w:p>
        </w:tc>
        <w:tc>
          <w:tcPr>
            <w:tcW w:w="2020" w:type="dxa"/>
            <w:vMerge w:val="restart"/>
          </w:tcPr>
          <w:p w14:paraId="33F09E6E" w14:textId="77777777" w:rsidR="00E2273A" w:rsidRDefault="00E2273A" w:rsidP="00E2273A">
            <w:r>
              <w:rPr>
                <w:sz w:val="16"/>
              </w:rPr>
              <w:t xml:space="preserve">Continuando con la metodología expresada, en este tipo de actividades se potenciará: </w:t>
            </w:r>
          </w:p>
          <w:p w14:paraId="30FAA5FF" w14:textId="77777777" w:rsidR="00E2273A" w:rsidRDefault="00E2273A" w:rsidP="00E2273A">
            <w:pPr>
              <w:ind w:left="101" w:hanging="101"/>
            </w:pPr>
            <w:r>
              <w:rPr>
                <w:sz w:val="16"/>
              </w:rPr>
              <w:t>• Habilidades que ayuden al alumnado a desenvolverse en los diferentes ámbitos de la vida.</w:t>
            </w:r>
          </w:p>
          <w:p w14:paraId="1ABEFEC8" w14:textId="77777777" w:rsidR="00E2273A" w:rsidRDefault="00E2273A" w:rsidP="00E2273A">
            <w:pPr>
              <w:ind w:left="101" w:hanging="101"/>
            </w:pPr>
            <w:r>
              <w:rPr>
                <w:sz w:val="16"/>
              </w:rPr>
              <w:t>• La actividad y la participación del alumnado como uno de los activos básicos.</w:t>
            </w:r>
          </w:p>
          <w:p w14:paraId="2C40FBA6" w14:textId="77777777" w:rsidR="00E2273A" w:rsidRDefault="00E2273A" w:rsidP="00E2273A">
            <w:pPr>
              <w:ind w:left="101" w:hanging="101"/>
            </w:pPr>
            <w:r>
              <w:rPr>
                <w:sz w:val="16"/>
              </w:rPr>
              <w:t>• El trabajo individual y cooperativo del alumnado.</w:t>
            </w:r>
          </w:p>
          <w:p w14:paraId="5402E399" w14:textId="77777777" w:rsidR="00E2273A" w:rsidRDefault="00E2273A" w:rsidP="00E2273A">
            <w:pPr>
              <w:ind w:left="101" w:hanging="101"/>
            </w:pPr>
            <w:r>
              <w:rPr>
                <w:sz w:val="16"/>
              </w:rPr>
              <w:t>• Puesta en acción de múltiples oportunidades de aprendizaje.</w:t>
            </w:r>
          </w:p>
          <w:p w14:paraId="0DE24BB0" w14:textId="77777777" w:rsidR="00E2273A" w:rsidRDefault="00E2273A" w:rsidP="00E2273A">
            <w:pPr>
              <w:ind w:left="101" w:hanging="101"/>
            </w:pPr>
            <w:r>
              <w:rPr>
                <w:sz w:val="16"/>
              </w:rPr>
              <w:t>• Metodologías activas.</w:t>
            </w:r>
          </w:p>
          <w:p w14:paraId="3D7E5004" w14:textId="77777777" w:rsidR="00E2273A" w:rsidRDefault="00E2273A" w:rsidP="00E2273A">
            <w:pPr>
              <w:ind w:left="101" w:hanging="101"/>
            </w:pPr>
            <w:r>
              <w:rPr>
                <w:sz w:val="16"/>
              </w:rPr>
              <w:t>• Estrategias interactivas.</w:t>
            </w:r>
          </w:p>
          <w:p w14:paraId="31D08252" w14:textId="77777777" w:rsidR="00E2273A" w:rsidRDefault="00E2273A" w:rsidP="00E2273A">
            <w:pPr>
              <w:ind w:left="101" w:hanging="101"/>
            </w:pPr>
            <w:r>
              <w:rPr>
                <w:sz w:val="16"/>
              </w:rPr>
              <w:t>• Uso de las tecnologías de la información y de la comunicación.</w:t>
            </w:r>
          </w:p>
          <w:p w14:paraId="2724479A" w14:textId="77777777" w:rsidR="00E2273A" w:rsidRDefault="00E2273A" w:rsidP="00E2273A">
            <w:pPr>
              <w:ind w:left="101" w:hanging="101"/>
            </w:pPr>
            <w:r>
              <w:rPr>
                <w:sz w:val="16"/>
              </w:rPr>
              <w:t>• Recursos, estrategias y herramientas enmarcados en el Diseño Universal para el Aprendizaje (DUA).</w:t>
            </w:r>
          </w:p>
        </w:tc>
      </w:tr>
      <w:tr w:rsidR="00E2273A" w14:paraId="61738FF9" w14:textId="77777777" w:rsidTr="00A10572">
        <w:tc>
          <w:tcPr>
            <w:tcW w:w="1913" w:type="dxa"/>
          </w:tcPr>
          <w:p w14:paraId="45C3516E" w14:textId="77777777" w:rsidR="00E2273A" w:rsidRDefault="00E2273A" w:rsidP="00E2273A">
            <w:r>
              <w:rPr>
                <w:b/>
                <w:sz w:val="16"/>
              </w:rPr>
              <w:t>Conecta con... La lectura</w:t>
            </w:r>
            <w:r>
              <w:rPr>
                <w:sz w:val="16"/>
              </w:rPr>
              <w:t>. Esta sección acerca al alumnado a diversas profesiones y figuras destacadas de las ciencias mediante la lectura de breves biografías. Su propósito es visibilizar a las mujeres relevantes en la ciencia y huir de los estereotipos.</w:t>
            </w:r>
          </w:p>
        </w:tc>
        <w:tc>
          <w:tcPr>
            <w:tcW w:w="2760" w:type="dxa"/>
          </w:tcPr>
          <w:p w14:paraId="7117BC21" w14:textId="77777777" w:rsidR="00E2273A" w:rsidRDefault="00E2273A" w:rsidP="00E2273A">
            <w:pPr>
              <w:ind w:left="228" w:hanging="98"/>
            </w:pPr>
            <w:r>
              <w:rPr>
                <w:sz w:val="16"/>
              </w:rPr>
              <w:t>- Identificar y apuntar palabras desconocidas del texto leído. (pág. 27)</w:t>
            </w:r>
          </w:p>
          <w:p w14:paraId="36992FA8" w14:textId="77777777" w:rsidR="00E2273A" w:rsidRDefault="00E2273A" w:rsidP="00E2273A">
            <w:pPr>
              <w:ind w:left="228" w:hanging="98"/>
            </w:pPr>
            <w:r>
              <w:rPr>
                <w:sz w:val="16"/>
              </w:rPr>
              <w:t>- Buscar y escribir la definición de palabras desconocidas utilizando el diccionario. (pág. 27)</w:t>
            </w:r>
          </w:p>
          <w:p w14:paraId="2DC608A3" w14:textId="77777777" w:rsidR="00E2273A" w:rsidRDefault="00E2273A" w:rsidP="00E2273A">
            <w:pPr>
              <w:ind w:left="228" w:hanging="98"/>
            </w:pPr>
            <w:r>
              <w:rPr>
                <w:sz w:val="16"/>
              </w:rPr>
              <w:t>- Ordenar frases para resumir las ideas principales del texto. (pág. 27)</w:t>
            </w:r>
          </w:p>
        </w:tc>
        <w:tc>
          <w:tcPr>
            <w:tcW w:w="1046" w:type="dxa"/>
            <w:vAlign w:val="center"/>
          </w:tcPr>
          <w:p w14:paraId="21462F6E" w14:textId="77777777" w:rsidR="00E2273A" w:rsidRDefault="00E2273A" w:rsidP="00E2273A">
            <w:r>
              <w:rPr>
                <w:sz w:val="16"/>
              </w:rPr>
              <w:t>1 sesión</w:t>
            </w:r>
          </w:p>
        </w:tc>
        <w:tc>
          <w:tcPr>
            <w:tcW w:w="688" w:type="dxa"/>
            <w:vAlign w:val="center"/>
          </w:tcPr>
          <w:p w14:paraId="1C965D1D" w14:textId="77777777" w:rsidR="00E2273A" w:rsidRDefault="00E2273A" w:rsidP="00E2273A">
            <w:r>
              <w:rPr>
                <w:sz w:val="16"/>
              </w:rPr>
              <w:t>2.2</w:t>
            </w:r>
            <w:r>
              <w:rPr>
                <w:sz w:val="16"/>
              </w:rPr>
              <w:br/>
              <w:t>2.4</w:t>
            </w:r>
          </w:p>
        </w:tc>
        <w:tc>
          <w:tcPr>
            <w:tcW w:w="2233" w:type="dxa"/>
            <w:vMerge/>
          </w:tcPr>
          <w:p w14:paraId="4F7EE652" w14:textId="77777777" w:rsidR="00E2273A" w:rsidRDefault="00E2273A" w:rsidP="00E2273A"/>
        </w:tc>
        <w:tc>
          <w:tcPr>
            <w:tcW w:w="2020" w:type="dxa"/>
            <w:vMerge/>
          </w:tcPr>
          <w:p w14:paraId="5256A7E3" w14:textId="77777777" w:rsidR="00E2273A" w:rsidRDefault="00E2273A" w:rsidP="00E2273A"/>
        </w:tc>
      </w:tr>
      <w:tr w:rsidR="00E2273A" w14:paraId="2D009A70" w14:textId="77777777" w:rsidTr="00A10572">
        <w:tc>
          <w:tcPr>
            <w:tcW w:w="1913" w:type="dxa"/>
          </w:tcPr>
          <w:p w14:paraId="29671B80" w14:textId="77777777" w:rsidR="00E2273A" w:rsidRDefault="00E2273A" w:rsidP="00E2273A">
            <w:r>
              <w:rPr>
                <w:b/>
                <w:sz w:val="16"/>
              </w:rPr>
              <w:t>Hacemos experimentos</w:t>
            </w:r>
            <w:r>
              <w:rPr>
                <w:sz w:val="16"/>
              </w:rPr>
              <w:t>. Taller competencial con actividades de carácter práctico para ayudar al alumnado a entender que todo lo aprende en la escuela es útil en su vida diaria.</w:t>
            </w:r>
          </w:p>
        </w:tc>
        <w:tc>
          <w:tcPr>
            <w:tcW w:w="2760" w:type="dxa"/>
          </w:tcPr>
          <w:p w14:paraId="7396C162" w14:textId="77777777" w:rsidR="00E2273A" w:rsidRDefault="00E2273A" w:rsidP="00E2273A">
            <w:pPr>
              <w:ind w:left="228" w:hanging="98"/>
            </w:pPr>
            <w:r>
              <w:rPr>
                <w:sz w:val="16"/>
              </w:rPr>
              <w:t>- Formular hipótesis sobre cómo absorben y transportan el agua las plantas. (pág. 28)</w:t>
            </w:r>
          </w:p>
          <w:p w14:paraId="7985BC2B" w14:textId="77777777" w:rsidR="00E2273A" w:rsidRDefault="00E2273A" w:rsidP="00E2273A">
            <w:pPr>
              <w:ind w:left="228" w:hanging="98"/>
            </w:pPr>
            <w:r>
              <w:rPr>
                <w:sz w:val="16"/>
              </w:rPr>
              <w:t>- Realizar un experimento para observar el transporte de agua en plantas utilizando apio, colorantes y vasos con agua. (pág. 28)</w:t>
            </w:r>
          </w:p>
          <w:p w14:paraId="1A90A94C" w14:textId="77777777" w:rsidR="00E2273A" w:rsidRDefault="00E2273A" w:rsidP="00E2273A">
            <w:pPr>
              <w:ind w:left="228" w:hanging="98"/>
            </w:pPr>
            <w:r>
              <w:rPr>
                <w:sz w:val="16"/>
              </w:rPr>
              <w:t>- Observar y analizar los cambios en las hojas y tallos del apio tras el experimento. (pág. 28)</w:t>
            </w:r>
          </w:p>
          <w:p w14:paraId="3ABB7CD6" w14:textId="77777777" w:rsidR="00E2273A" w:rsidRDefault="00E2273A" w:rsidP="00E2273A">
            <w:pPr>
              <w:ind w:left="228" w:hanging="98"/>
            </w:pPr>
            <w:r>
              <w:rPr>
                <w:sz w:val="16"/>
              </w:rPr>
              <w:t>- Explicar, interpretar y justificar los resultados obtenidos en el experimento sobre el transporte de agua en plantas. (pág. 28)</w:t>
            </w:r>
          </w:p>
        </w:tc>
        <w:tc>
          <w:tcPr>
            <w:tcW w:w="1046" w:type="dxa"/>
            <w:vAlign w:val="center"/>
          </w:tcPr>
          <w:p w14:paraId="45B0E85F" w14:textId="77777777" w:rsidR="00E2273A" w:rsidRDefault="00E2273A" w:rsidP="00E2273A">
            <w:r>
              <w:rPr>
                <w:sz w:val="16"/>
              </w:rPr>
              <w:t>1 sesión</w:t>
            </w:r>
          </w:p>
        </w:tc>
        <w:tc>
          <w:tcPr>
            <w:tcW w:w="688" w:type="dxa"/>
            <w:vAlign w:val="center"/>
          </w:tcPr>
          <w:p w14:paraId="2ECF5B0E" w14:textId="77777777" w:rsidR="00E2273A" w:rsidRDefault="00E2273A" w:rsidP="00E2273A">
            <w:r>
              <w:rPr>
                <w:sz w:val="16"/>
              </w:rPr>
              <w:t>2.1</w:t>
            </w:r>
            <w:r>
              <w:rPr>
                <w:sz w:val="16"/>
              </w:rPr>
              <w:br/>
              <w:t>2.2</w:t>
            </w:r>
            <w:r>
              <w:rPr>
                <w:sz w:val="16"/>
              </w:rPr>
              <w:br/>
              <w:t>2.3</w:t>
            </w:r>
            <w:r>
              <w:rPr>
                <w:sz w:val="16"/>
              </w:rPr>
              <w:br/>
              <w:t>2.4</w:t>
            </w:r>
            <w:r>
              <w:rPr>
                <w:sz w:val="16"/>
              </w:rPr>
              <w:br/>
              <w:t>2.5</w:t>
            </w:r>
            <w:r>
              <w:rPr>
                <w:sz w:val="16"/>
              </w:rPr>
              <w:br/>
              <w:t>5.1</w:t>
            </w:r>
          </w:p>
        </w:tc>
        <w:tc>
          <w:tcPr>
            <w:tcW w:w="2233" w:type="dxa"/>
            <w:vMerge/>
          </w:tcPr>
          <w:p w14:paraId="63E4FA0E" w14:textId="77777777" w:rsidR="00E2273A" w:rsidRDefault="00E2273A" w:rsidP="00E2273A"/>
        </w:tc>
        <w:tc>
          <w:tcPr>
            <w:tcW w:w="2020" w:type="dxa"/>
            <w:vMerge/>
          </w:tcPr>
          <w:p w14:paraId="6259E059" w14:textId="77777777" w:rsidR="00E2273A" w:rsidRDefault="00E2273A" w:rsidP="00E2273A"/>
        </w:tc>
      </w:tr>
      <w:tr w:rsidR="00E2273A" w14:paraId="4C83474A" w14:textId="77777777" w:rsidTr="00A10572">
        <w:tc>
          <w:tcPr>
            <w:tcW w:w="1913" w:type="dxa"/>
          </w:tcPr>
          <w:p w14:paraId="0B3187F1" w14:textId="77777777" w:rsidR="00E2273A" w:rsidRDefault="00E2273A" w:rsidP="00E2273A">
            <w:r>
              <w:rPr>
                <w:b/>
                <w:sz w:val="16"/>
              </w:rPr>
              <w:t>Crea. El reto final</w:t>
            </w:r>
            <w:r>
              <w:rPr>
                <w:sz w:val="16"/>
              </w:rPr>
              <w:t>. - Propuesta de un producto final que servirá para que el alumnado observe, dibuje y describa su planta favorita.</w:t>
            </w:r>
          </w:p>
        </w:tc>
        <w:tc>
          <w:tcPr>
            <w:tcW w:w="2760" w:type="dxa"/>
          </w:tcPr>
          <w:p w14:paraId="0638E672" w14:textId="77777777" w:rsidR="00E2273A" w:rsidRDefault="00E2273A" w:rsidP="00E2273A">
            <w:pPr>
              <w:ind w:left="228" w:hanging="98"/>
            </w:pPr>
            <w:r>
              <w:rPr>
                <w:sz w:val="16"/>
              </w:rPr>
              <w:t>- Observar la ficha de ejemplo de una planta.</w:t>
            </w:r>
          </w:p>
          <w:p w14:paraId="4FED583D" w14:textId="77777777" w:rsidR="00E2273A" w:rsidRDefault="00E2273A" w:rsidP="00E2273A">
            <w:pPr>
              <w:ind w:left="228" w:hanging="98"/>
            </w:pPr>
            <w:r>
              <w:rPr>
                <w:sz w:val="16"/>
              </w:rPr>
              <w:t>- Crear una ficha propia sobre la planta favorita siguiendo el modelo.</w:t>
            </w:r>
          </w:p>
          <w:p w14:paraId="5F5EF82C" w14:textId="77777777" w:rsidR="00E2273A" w:rsidRDefault="00E2273A" w:rsidP="00E2273A">
            <w:pPr>
              <w:ind w:left="228" w:hanging="98"/>
            </w:pPr>
            <w:r>
              <w:rPr>
                <w:sz w:val="16"/>
              </w:rPr>
              <w:t>- Compartir las fichas realizadas con el resto de la clase. (pág. 31)</w:t>
            </w:r>
          </w:p>
        </w:tc>
        <w:tc>
          <w:tcPr>
            <w:tcW w:w="1046" w:type="dxa"/>
            <w:vAlign w:val="center"/>
          </w:tcPr>
          <w:p w14:paraId="59638BEC" w14:textId="77777777" w:rsidR="00E2273A" w:rsidRDefault="00E2273A" w:rsidP="00E2273A">
            <w:r>
              <w:rPr>
                <w:sz w:val="16"/>
              </w:rPr>
              <w:t>1 sesión</w:t>
            </w:r>
          </w:p>
        </w:tc>
        <w:tc>
          <w:tcPr>
            <w:tcW w:w="688" w:type="dxa"/>
            <w:vAlign w:val="center"/>
          </w:tcPr>
          <w:p w14:paraId="5AFBB1B4" w14:textId="77777777" w:rsidR="00E2273A" w:rsidRDefault="00E2273A" w:rsidP="00E2273A">
            <w:r>
              <w:rPr>
                <w:sz w:val="16"/>
              </w:rPr>
              <w:t>2.1</w:t>
            </w:r>
            <w:r>
              <w:rPr>
                <w:sz w:val="16"/>
              </w:rPr>
              <w:br/>
              <w:t>2.2</w:t>
            </w:r>
            <w:r>
              <w:rPr>
                <w:sz w:val="16"/>
              </w:rPr>
              <w:br/>
              <w:t>2.4</w:t>
            </w:r>
            <w:r>
              <w:rPr>
                <w:sz w:val="16"/>
              </w:rPr>
              <w:br/>
              <w:t>2.5</w:t>
            </w:r>
            <w:r>
              <w:rPr>
                <w:sz w:val="16"/>
              </w:rPr>
              <w:br/>
              <w:t>5.1</w:t>
            </w:r>
          </w:p>
        </w:tc>
        <w:tc>
          <w:tcPr>
            <w:tcW w:w="2233" w:type="dxa"/>
            <w:vMerge/>
          </w:tcPr>
          <w:p w14:paraId="04DD1F7C" w14:textId="77777777" w:rsidR="00E2273A" w:rsidRDefault="00E2273A" w:rsidP="00E2273A"/>
        </w:tc>
        <w:tc>
          <w:tcPr>
            <w:tcW w:w="2020" w:type="dxa"/>
            <w:vMerge/>
          </w:tcPr>
          <w:p w14:paraId="320D8A66" w14:textId="77777777" w:rsidR="00E2273A" w:rsidRDefault="00E2273A" w:rsidP="00E2273A"/>
        </w:tc>
      </w:tr>
      <w:tr w:rsidR="00E2273A" w14:paraId="7B6AF22C" w14:textId="77777777" w:rsidTr="00E2273A">
        <w:tc>
          <w:tcPr>
            <w:tcW w:w="10660" w:type="dxa"/>
            <w:gridSpan w:val="6"/>
            <w:shd w:val="clear" w:color="auto" w:fill="FFF2CC"/>
          </w:tcPr>
          <w:p w14:paraId="6352D2B9" w14:textId="77777777" w:rsidR="00E2273A" w:rsidRDefault="00E2273A" w:rsidP="00E2273A">
            <w:pPr>
              <w:jc w:val="center"/>
            </w:pPr>
            <w:r>
              <w:rPr>
                <w:b/>
                <w:sz w:val="16"/>
              </w:rPr>
              <w:t>CONCLUSIÓN *: Difusión de resultados y evaluación.</w:t>
            </w:r>
          </w:p>
        </w:tc>
      </w:tr>
      <w:tr w:rsidR="00E2273A" w14:paraId="0AAB98C6" w14:textId="77777777" w:rsidTr="00A10572">
        <w:tc>
          <w:tcPr>
            <w:tcW w:w="1913" w:type="dxa"/>
          </w:tcPr>
          <w:p w14:paraId="50D98290" w14:textId="77777777" w:rsidR="00E2273A" w:rsidRDefault="00E2273A" w:rsidP="00E2273A">
            <w:r>
              <w:rPr>
                <w:b/>
                <w:sz w:val="16"/>
              </w:rPr>
              <w:t>Organiza tus ideas</w:t>
            </w:r>
            <w:r>
              <w:rPr>
                <w:sz w:val="16"/>
              </w:rPr>
              <w:t>. Al elaborar las actividades propuestas, el alumnado tomará conciencia de todos los aprendizajes realizados en esta situación de aprendizaje.</w:t>
            </w:r>
          </w:p>
        </w:tc>
        <w:tc>
          <w:tcPr>
            <w:tcW w:w="2760" w:type="dxa"/>
          </w:tcPr>
          <w:p w14:paraId="43729C76" w14:textId="77777777" w:rsidR="00E2273A" w:rsidRDefault="00E2273A" w:rsidP="00E2273A">
            <w:pPr>
              <w:ind w:left="228" w:hanging="98"/>
            </w:pPr>
            <w:r>
              <w:rPr>
                <w:sz w:val="16"/>
              </w:rPr>
              <w:t>- Completar un esquema sobre las plantas con las palabras que faltan. (pág. 29)</w:t>
            </w:r>
          </w:p>
          <w:p w14:paraId="1EE94604" w14:textId="77777777" w:rsidR="00E2273A" w:rsidRDefault="00E2273A" w:rsidP="00E2273A">
            <w:pPr>
              <w:ind w:left="228" w:hanging="98"/>
            </w:pPr>
            <w:r>
              <w:rPr>
                <w:sz w:val="16"/>
              </w:rPr>
              <w:t>- Ampliar el esquema con información sobre los tipos de seres vivos. (pág. 29)</w:t>
            </w:r>
          </w:p>
          <w:p w14:paraId="762FD78C" w14:textId="77777777" w:rsidR="00E2273A" w:rsidRDefault="00E2273A" w:rsidP="00E2273A">
            <w:pPr>
              <w:ind w:left="228" w:hanging="98"/>
            </w:pPr>
            <w:r>
              <w:rPr>
                <w:sz w:val="16"/>
              </w:rPr>
              <w:t>- Ampliar el esquema con la clasificación de las plantas según su forma de reproducción. (pág. 29)</w:t>
            </w:r>
          </w:p>
          <w:p w14:paraId="246D1CBB" w14:textId="77777777" w:rsidR="00E2273A" w:rsidRDefault="00E2273A" w:rsidP="00E2273A">
            <w:pPr>
              <w:ind w:left="228" w:hanging="98"/>
            </w:pPr>
            <w:r>
              <w:rPr>
                <w:sz w:val="16"/>
              </w:rPr>
              <w:t>- Ordenar las letras de palabras relacionadas con las plantas y escribirlas correctamente. (pág. 29)</w:t>
            </w:r>
          </w:p>
        </w:tc>
        <w:tc>
          <w:tcPr>
            <w:tcW w:w="1046" w:type="dxa"/>
            <w:vAlign w:val="center"/>
          </w:tcPr>
          <w:p w14:paraId="08F409FA" w14:textId="77777777" w:rsidR="00E2273A" w:rsidRDefault="00E2273A" w:rsidP="00E2273A">
            <w:r>
              <w:rPr>
                <w:sz w:val="16"/>
              </w:rPr>
              <w:t>½ sesión</w:t>
            </w:r>
          </w:p>
        </w:tc>
        <w:tc>
          <w:tcPr>
            <w:tcW w:w="688" w:type="dxa"/>
            <w:vAlign w:val="center"/>
          </w:tcPr>
          <w:p w14:paraId="152F7FB5" w14:textId="77777777" w:rsidR="00E2273A" w:rsidRDefault="00E2273A" w:rsidP="00E2273A">
            <w:r>
              <w:rPr>
                <w:sz w:val="16"/>
              </w:rPr>
              <w:t>2.5</w:t>
            </w:r>
            <w:r>
              <w:rPr>
                <w:sz w:val="16"/>
              </w:rPr>
              <w:br/>
              <w:t>5.1</w:t>
            </w:r>
          </w:p>
        </w:tc>
        <w:tc>
          <w:tcPr>
            <w:tcW w:w="2233" w:type="dxa"/>
            <w:vMerge w:val="restart"/>
          </w:tcPr>
          <w:p w14:paraId="4B1CC4B5" w14:textId="77777777" w:rsidR="00A10572" w:rsidRDefault="00A10572" w:rsidP="00A10572">
            <w:r>
              <w:rPr>
                <w:b/>
                <w:sz w:val="16"/>
              </w:rPr>
              <w:t>Recursos impresos</w:t>
            </w:r>
          </w:p>
          <w:p w14:paraId="29B32FEB" w14:textId="77777777" w:rsidR="00A10572" w:rsidRDefault="00A10572" w:rsidP="00A10572">
            <w:pPr>
              <w:ind w:left="101" w:hanging="101"/>
            </w:pPr>
            <w:r>
              <w:rPr>
                <w:sz w:val="16"/>
              </w:rPr>
              <w:t>• Libro del alumnado.</w:t>
            </w:r>
          </w:p>
          <w:p w14:paraId="5A420DE1" w14:textId="77777777" w:rsidR="00A10572" w:rsidRDefault="00A10572" w:rsidP="00A10572">
            <w:pPr>
              <w:ind w:left="101" w:hanging="101"/>
            </w:pPr>
            <w:r>
              <w:rPr>
                <w:sz w:val="16"/>
              </w:rPr>
              <w:t>• Cuaderno de refuerzo.</w:t>
            </w:r>
          </w:p>
          <w:p w14:paraId="331B63D4" w14:textId="77777777" w:rsidR="00A10572" w:rsidRDefault="00A10572" w:rsidP="00A10572">
            <w:pPr>
              <w:ind w:left="101" w:hanging="101"/>
            </w:pPr>
            <w:r>
              <w:rPr>
                <w:sz w:val="16"/>
              </w:rPr>
              <w:t>• Propuesta didáctica.</w:t>
            </w:r>
          </w:p>
          <w:p w14:paraId="3CD195DB" w14:textId="77777777" w:rsidR="00A10572" w:rsidRDefault="00A10572" w:rsidP="00A10572"/>
          <w:p w14:paraId="4F6EC43B" w14:textId="77777777" w:rsidR="00A10572" w:rsidRDefault="00A10572" w:rsidP="00A10572">
            <w:r>
              <w:rPr>
                <w:b/>
                <w:sz w:val="16"/>
              </w:rPr>
              <w:t>Otros recursos</w:t>
            </w:r>
          </w:p>
          <w:p w14:paraId="676AE4D2" w14:textId="77777777" w:rsidR="00A10572" w:rsidRPr="00267A9B" w:rsidRDefault="00A10572" w:rsidP="00A10572">
            <w:pPr>
              <w:widowControl/>
              <w:numPr>
                <w:ilvl w:val="0"/>
                <w:numId w:val="5"/>
              </w:numPr>
              <w:ind w:left="170" w:hanging="170"/>
              <w:rPr>
                <w:color w:val="000000"/>
                <w:sz w:val="16"/>
                <w:szCs w:val="16"/>
              </w:rPr>
            </w:pPr>
            <w:r w:rsidRPr="00267A9B">
              <w:rPr>
                <w:color w:val="000000"/>
                <w:sz w:val="16"/>
                <w:szCs w:val="16"/>
              </w:rPr>
              <w:t>Fichas de atención a la diversidad. Asociadas a saberes fundamentales de la unidad.</w:t>
            </w:r>
          </w:p>
          <w:p w14:paraId="0AD940E2" w14:textId="77777777" w:rsidR="00A10572" w:rsidRPr="00267A9B" w:rsidRDefault="00A10572" w:rsidP="00A10572">
            <w:pPr>
              <w:widowControl/>
              <w:numPr>
                <w:ilvl w:val="0"/>
                <w:numId w:val="5"/>
              </w:numPr>
              <w:ind w:left="170" w:hanging="170"/>
              <w:rPr>
                <w:color w:val="000000"/>
                <w:sz w:val="16"/>
                <w:szCs w:val="16"/>
              </w:rPr>
            </w:pPr>
            <w:r w:rsidRPr="00267A9B">
              <w:rPr>
                <w:color w:val="000000"/>
                <w:sz w:val="16"/>
                <w:szCs w:val="16"/>
              </w:rPr>
              <w:t>Pruebas prediseñadas de evaluación. Nivel 1 y Nivel 2</w:t>
            </w:r>
            <w:r>
              <w:rPr>
                <w:color w:val="000000"/>
                <w:sz w:val="16"/>
                <w:szCs w:val="16"/>
              </w:rPr>
              <w:t>.</w:t>
            </w:r>
          </w:p>
          <w:p w14:paraId="4B9AC37E" w14:textId="77777777" w:rsidR="00A10572" w:rsidRPr="00267A9B" w:rsidRDefault="00A10572" w:rsidP="00A10572">
            <w:pPr>
              <w:widowControl/>
              <w:numPr>
                <w:ilvl w:val="0"/>
                <w:numId w:val="5"/>
              </w:numPr>
              <w:ind w:left="170" w:hanging="170"/>
              <w:rPr>
                <w:color w:val="000000"/>
                <w:sz w:val="16"/>
                <w:szCs w:val="16"/>
              </w:rPr>
            </w:pPr>
            <w:r w:rsidRPr="00267A9B">
              <w:rPr>
                <w:color w:val="000000"/>
                <w:sz w:val="16"/>
                <w:szCs w:val="16"/>
              </w:rPr>
              <w:t>Pruebas prediseñadas de evaluación competencial.</w:t>
            </w:r>
          </w:p>
          <w:p w14:paraId="0B4A84C1" w14:textId="77777777" w:rsidR="00A10572" w:rsidRPr="00685035" w:rsidRDefault="00A10572" w:rsidP="00A10572">
            <w:pPr>
              <w:widowControl/>
              <w:numPr>
                <w:ilvl w:val="0"/>
                <w:numId w:val="5"/>
              </w:numPr>
              <w:pBdr>
                <w:top w:val="nil"/>
                <w:left w:val="nil"/>
                <w:bottom w:val="nil"/>
                <w:right w:val="nil"/>
                <w:between w:val="nil"/>
              </w:pBdr>
              <w:ind w:left="170" w:hanging="170"/>
              <w:rPr>
                <w:color w:val="000000"/>
                <w:sz w:val="16"/>
                <w:szCs w:val="16"/>
              </w:rPr>
            </w:pPr>
            <w:r>
              <w:rPr>
                <w:color w:val="000000"/>
                <w:sz w:val="16"/>
                <w:szCs w:val="16"/>
              </w:rPr>
              <w:t>Generador de fichas de atención a la diversidad.</w:t>
            </w:r>
          </w:p>
          <w:p w14:paraId="5A430BF5" w14:textId="267C6022" w:rsidR="00E2273A" w:rsidRPr="00A10572" w:rsidRDefault="00A10572" w:rsidP="00E2273A">
            <w:pPr>
              <w:widowControl/>
              <w:numPr>
                <w:ilvl w:val="0"/>
                <w:numId w:val="5"/>
              </w:numPr>
              <w:ind w:left="170" w:hanging="170"/>
              <w:rPr>
                <w:sz w:val="16"/>
                <w:szCs w:val="16"/>
              </w:rPr>
            </w:pPr>
            <w:r w:rsidRPr="00267A9B">
              <w:rPr>
                <w:color w:val="000000"/>
                <w:sz w:val="16"/>
                <w:szCs w:val="16"/>
              </w:rPr>
              <w:t>Generador</w:t>
            </w:r>
            <w:r w:rsidRPr="00685035">
              <w:rPr>
                <w:sz w:val="16"/>
                <w:szCs w:val="16"/>
              </w:rPr>
              <w:t xml:space="preserve"> de pruebas de evaluación.</w:t>
            </w:r>
          </w:p>
        </w:tc>
        <w:tc>
          <w:tcPr>
            <w:tcW w:w="2020" w:type="dxa"/>
            <w:vMerge w:val="restart"/>
          </w:tcPr>
          <w:p w14:paraId="592EA19A" w14:textId="77777777" w:rsidR="00E2273A" w:rsidRDefault="00E2273A" w:rsidP="00E2273A">
            <w:r>
              <w:rPr>
                <w:sz w:val="16"/>
              </w:rPr>
              <w:t xml:space="preserve">Para finalizar, en este tipo de actividades se aplicará: </w:t>
            </w:r>
          </w:p>
          <w:p w14:paraId="6CFA647D" w14:textId="77777777" w:rsidR="00E2273A" w:rsidRDefault="00E2273A" w:rsidP="00E2273A">
            <w:pPr>
              <w:ind w:left="101" w:hanging="101"/>
            </w:pPr>
            <w:r>
              <w:rPr>
                <w:sz w:val="16"/>
              </w:rPr>
              <w:t>• La actividad y la participación del alumnado como uno de los activos básicos.</w:t>
            </w:r>
          </w:p>
          <w:p w14:paraId="5CEDFD8E" w14:textId="77777777" w:rsidR="00E2273A" w:rsidRDefault="00E2273A" w:rsidP="00E2273A">
            <w:pPr>
              <w:ind w:left="101" w:hanging="101"/>
            </w:pPr>
            <w:r>
              <w:rPr>
                <w:sz w:val="16"/>
              </w:rPr>
              <w:t>• El trabajo individual y cooperativo del alumnado.</w:t>
            </w:r>
          </w:p>
          <w:p w14:paraId="31250AE0" w14:textId="77777777" w:rsidR="00E2273A" w:rsidRDefault="00E2273A" w:rsidP="00E2273A">
            <w:pPr>
              <w:ind w:left="101" w:hanging="101"/>
            </w:pPr>
            <w:r>
              <w:rPr>
                <w:sz w:val="16"/>
              </w:rPr>
              <w:t>• Puesta en acción de múltiples oportunidades de aprendizaje.</w:t>
            </w:r>
          </w:p>
          <w:p w14:paraId="751F087E" w14:textId="77777777" w:rsidR="00E2273A" w:rsidRDefault="00E2273A" w:rsidP="00E2273A">
            <w:pPr>
              <w:ind w:left="101" w:hanging="101"/>
            </w:pPr>
            <w:r>
              <w:rPr>
                <w:sz w:val="16"/>
              </w:rPr>
              <w:t>• Metodologías activas.</w:t>
            </w:r>
          </w:p>
          <w:p w14:paraId="4295B0CD" w14:textId="77777777" w:rsidR="00E2273A" w:rsidRDefault="00E2273A" w:rsidP="00E2273A">
            <w:pPr>
              <w:ind w:left="101" w:hanging="101"/>
            </w:pPr>
            <w:r>
              <w:rPr>
                <w:sz w:val="16"/>
              </w:rPr>
              <w:t>• Estrategias interactivas.</w:t>
            </w:r>
          </w:p>
          <w:p w14:paraId="03AC7906" w14:textId="77777777" w:rsidR="00E2273A" w:rsidRDefault="00E2273A" w:rsidP="00E2273A">
            <w:pPr>
              <w:ind w:left="101" w:hanging="101"/>
            </w:pPr>
            <w:r>
              <w:rPr>
                <w:sz w:val="16"/>
              </w:rPr>
              <w:t>• Recursos, estrategias y herramientas enmarcados en el Diseño Universal para el Aprendizaje (DUA).</w:t>
            </w:r>
          </w:p>
        </w:tc>
      </w:tr>
      <w:tr w:rsidR="00E2273A" w14:paraId="0DCF70F1" w14:textId="77777777" w:rsidTr="00A10572">
        <w:tc>
          <w:tcPr>
            <w:tcW w:w="1913" w:type="dxa"/>
          </w:tcPr>
          <w:p w14:paraId="7410A33E" w14:textId="77777777" w:rsidR="00E2273A" w:rsidRDefault="00E2273A" w:rsidP="00E2273A">
            <w:r>
              <w:rPr>
                <w:b/>
                <w:sz w:val="16"/>
              </w:rPr>
              <w:t>Repasa</w:t>
            </w:r>
            <w:r>
              <w:rPr>
                <w:sz w:val="16"/>
              </w:rPr>
              <w:t>. Al elaborar las actividades propuestas, el alumnado podrá volver a poner en práctica todos los contenidos y afianzar su aprendizaje.</w:t>
            </w:r>
          </w:p>
        </w:tc>
        <w:tc>
          <w:tcPr>
            <w:tcW w:w="2760" w:type="dxa"/>
          </w:tcPr>
          <w:p w14:paraId="3D536E05" w14:textId="77777777" w:rsidR="00E2273A" w:rsidRDefault="00E2273A" w:rsidP="00E2273A">
            <w:pPr>
              <w:ind w:left="228" w:hanging="98"/>
            </w:pPr>
            <w:r>
              <w:rPr>
                <w:sz w:val="16"/>
              </w:rPr>
              <w:t>- Identificar las partes de la planta y su función. (pág. 30)</w:t>
            </w:r>
          </w:p>
          <w:p w14:paraId="44B09041" w14:textId="77777777" w:rsidR="00E2273A" w:rsidRDefault="00E2273A" w:rsidP="00E2273A">
            <w:pPr>
              <w:ind w:left="228" w:hanging="98"/>
            </w:pPr>
            <w:r>
              <w:rPr>
                <w:sz w:val="16"/>
              </w:rPr>
              <w:t>- Relacionar actividades de un perro con las funciones vitales y dibujar una fotografía indicando las partes reconocidas. (pág. 30)</w:t>
            </w:r>
          </w:p>
          <w:p w14:paraId="449AF0AB" w14:textId="77777777" w:rsidR="00E2273A" w:rsidRDefault="00E2273A" w:rsidP="00E2273A">
            <w:pPr>
              <w:ind w:left="228" w:hanging="98"/>
            </w:pPr>
            <w:r>
              <w:rPr>
                <w:sz w:val="16"/>
              </w:rPr>
              <w:t xml:space="preserve">- Clasificar imágenes según el </w:t>
            </w:r>
            <w:r>
              <w:rPr>
                <w:sz w:val="16"/>
              </w:rPr>
              <w:lastRenderedPageBreak/>
              <w:t>tipo de tallo y justificar la respuesta. (pág. 30)</w:t>
            </w:r>
          </w:p>
          <w:p w14:paraId="070FAEE9" w14:textId="77777777" w:rsidR="00E2273A" w:rsidRDefault="00E2273A" w:rsidP="00E2273A">
            <w:pPr>
              <w:ind w:left="228" w:hanging="98"/>
            </w:pPr>
            <w:r>
              <w:rPr>
                <w:sz w:val="16"/>
              </w:rPr>
              <w:t>- Corregir oraciones sobre semillas y partes de la flor para que sean correctas. (pág. 30)</w:t>
            </w:r>
          </w:p>
          <w:p w14:paraId="7FB5CB80" w14:textId="77777777" w:rsidR="00E2273A" w:rsidRDefault="00E2273A" w:rsidP="00E2273A">
            <w:pPr>
              <w:ind w:left="228" w:hanging="98"/>
            </w:pPr>
            <w:r>
              <w:rPr>
                <w:sz w:val="16"/>
              </w:rPr>
              <w:t>- Definir con palabras propias los conceptos de ser vivo, fotosíntesis, estambre, raíz, arbusto y hierba. (pág. 30)</w:t>
            </w:r>
          </w:p>
          <w:p w14:paraId="7C4CE9CD" w14:textId="77777777" w:rsidR="00E2273A" w:rsidRDefault="00E2273A" w:rsidP="00E2273A">
            <w:pPr>
              <w:ind w:left="228" w:hanging="98"/>
            </w:pPr>
            <w:r>
              <w:rPr>
                <w:sz w:val="16"/>
              </w:rPr>
              <w:t>- Calcular el número de pétalos y estambres en una planta a partir de los datos de una flor. (pág. 30)</w:t>
            </w:r>
          </w:p>
          <w:p w14:paraId="2DB26ADD" w14:textId="77777777" w:rsidR="00E2273A" w:rsidRDefault="00E2273A" w:rsidP="00E2273A">
            <w:pPr>
              <w:ind w:left="228" w:hanging="98"/>
            </w:pPr>
            <w:r>
              <w:rPr>
                <w:sz w:val="16"/>
              </w:rPr>
              <w:t>- Investigar sobre tres plantas, averiguar cómo son sus frutos y semillas y dibujarlas en el cuaderno. (pág. 30)</w:t>
            </w:r>
          </w:p>
        </w:tc>
        <w:tc>
          <w:tcPr>
            <w:tcW w:w="1046" w:type="dxa"/>
            <w:vAlign w:val="center"/>
          </w:tcPr>
          <w:p w14:paraId="30BA70D6" w14:textId="77777777" w:rsidR="00E2273A" w:rsidRDefault="00E2273A" w:rsidP="00E2273A">
            <w:r>
              <w:rPr>
                <w:sz w:val="16"/>
              </w:rPr>
              <w:lastRenderedPageBreak/>
              <w:t>½ sesión</w:t>
            </w:r>
          </w:p>
        </w:tc>
        <w:tc>
          <w:tcPr>
            <w:tcW w:w="688" w:type="dxa"/>
            <w:vAlign w:val="center"/>
          </w:tcPr>
          <w:p w14:paraId="7B877F54" w14:textId="77777777" w:rsidR="00E2273A" w:rsidRDefault="00E2273A" w:rsidP="00E2273A">
            <w:r>
              <w:rPr>
                <w:sz w:val="16"/>
              </w:rPr>
              <w:t>2.1</w:t>
            </w:r>
            <w:r>
              <w:rPr>
                <w:sz w:val="16"/>
              </w:rPr>
              <w:br/>
              <w:t>2.5</w:t>
            </w:r>
            <w:r>
              <w:rPr>
                <w:sz w:val="16"/>
              </w:rPr>
              <w:br/>
              <w:t>5.1</w:t>
            </w:r>
          </w:p>
        </w:tc>
        <w:tc>
          <w:tcPr>
            <w:tcW w:w="2233" w:type="dxa"/>
            <w:vMerge/>
          </w:tcPr>
          <w:p w14:paraId="182CC58F" w14:textId="77777777" w:rsidR="00E2273A" w:rsidRDefault="00E2273A" w:rsidP="00E2273A"/>
        </w:tc>
        <w:tc>
          <w:tcPr>
            <w:tcW w:w="2020" w:type="dxa"/>
            <w:vMerge/>
          </w:tcPr>
          <w:p w14:paraId="08A3C529" w14:textId="77777777" w:rsidR="00E2273A" w:rsidRDefault="00E2273A" w:rsidP="00E2273A"/>
        </w:tc>
      </w:tr>
      <w:tr w:rsidR="00E2273A" w14:paraId="36D8F98B" w14:textId="77777777" w:rsidTr="00A10572">
        <w:tc>
          <w:tcPr>
            <w:tcW w:w="1913" w:type="dxa"/>
          </w:tcPr>
          <w:p w14:paraId="6A2C861F" w14:textId="77777777" w:rsidR="00E2273A" w:rsidRDefault="00E2273A" w:rsidP="00E2273A">
            <w:r>
              <w:rPr>
                <w:b/>
                <w:sz w:val="16"/>
              </w:rPr>
              <w:t>Y reflexiona</w:t>
            </w:r>
            <w:r>
              <w:rPr>
                <w:sz w:val="16"/>
              </w:rPr>
              <w:t>. Con este proceso de metacognición se pretende que el alumnado sea capaz de reflexionar sobre cómo se ha sentido durante el proceso de aprendizaje.</w:t>
            </w:r>
          </w:p>
        </w:tc>
        <w:tc>
          <w:tcPr>
            <w:tcW w:w="2760" w:type="dxa"/>
          </w:tcPr>
          <w:p w14:paraId="4922326C" w14:textId="77777777" w:rsidR="00E2273A" w:rsidRDefault="00E2273A" w:rsidP="00E2273A">
            <w:r>
              <w:rPr>
                <w:sz w:val="16"/>
              </w:rPr>
              <w:t>Momentos de reflexión de cómo el alumnado va progresando a través de las «actividades bandera»:</w:t>
            </w:r>
          </w:p>
          <w:p w14:paraId="3FF526EF" w14:textId="77777777" w:rsidR="00E2273A" w:rsidRDefault="00E2273A" w:rsidP="00E2273A">
            <w:pPr>
              <w:ind w:left="228" w:hanging="98"/>
            </w:pPr>
            <w:r>
              <w:rPr>
                <w:sz w:val="16"/>
              </w:rPr>
              <w:t>- Actividad 2 (pág. 18)</w:t>
            </w:r>
          </w:p>
          <w:p w14:paraId="3AE38687" w14:textId="77777777" w:rsidR="00E2273A" w:rsidRDefault="00E2273A" w:rsidP="00E2273A">
            <w:pPr>
              <w:ind w:left="228" w:hanging="98"/>
            </w:pPr>
            <w:r>
              <w:rPr>
                <w:sz w:val="16"/>
              </w:rPr>
              <w:t>- Actividad 3 (pág. 19)</w:t>
            </w:r>
          </w:p>
          <w:p w14:paraId="45ACAB81" w14:textId="77777777" w:rsidR="00E2273A" w:rsidRDefault="00E2273A" w:rsidP="00E2273A">
            <w:pPr>
              <w:ind w:left="228" w:hanging="98"/>
            </w:pPr>
            <w:r>
              <w:rPr>
                <w:sz w:val="16"/>
              </w:rPr>
              <w:t>- Actividad 3 (pág. 20)</w:t>
            </w:r>
          </w:p>
          <w:p w14:paraId="0C3C5220" w14:textId="77777777" w:rsidR="00E2273A" w:rsidRDefault="00E2273A" w:rsidP="00E2273A">
            <w:pPr>
              <w:ind w:left="228" w:hanging="98"/>
            </w:pPr>
            <w:r>
              <w:rPr>
                <w:sz w:val="16"/>
              </w:rPr>
              <w:t>- Actividad 4 (pág. 21)</w:t>
            </w:r>
          </w:p>
          <w:p w14:paraId="01275C70" w14:textId="77777777" w:rsidR="00E2273A" w:rsidRDefault="00E2273A" w:rsidP="00E2273A">
            <w:pPr>
              <w:ind w:left="228" w:hanging="98"/>
            </w:pPr>
            <w:r>
              <w:rPr>
                <w:sz w:val="16"/>
              </w:rPr>
              <w:t>- Actividad 2 (pág. 22)</w:t>
            </w:r>
          </w:p>
          <w:p w14:paraId="5E11DAC0" w14:textId="77777777" w:rsidR="00E2273A" w:rsidRDefault="00E2273A" w:rsidP="00E2273A">
            <w:pPr>
              <w:ind w:left="228" w:hanging="98"/>
            </w:pPr>
            <w:r>
              <w:rPr>
                <w:sz w:val="16"/>
              </w:rPr>
              <w:t>- Actividad 3 (pág. 23)</w:t>
            </w:r>
          </w:p>
          <w:p w14:paraId="6E01DC14" w14:textId="77777777" w:rsidR="00E2273A" w:rsidRDefault="00E2273A" w:rsidP="00E2273A">
            <w:pPr>
              <w:ind w:left="228" w:hanging="98"/>
            </w:pPr>
            <w:r>
              <w:rPr>
                <w:sz w:val="16"/>
              </w:rPr>
              <w:t>- Actividad 4 (pág. 25)</w:t>
            </w:r>
          </w:p>
          <w:p w14:paraId="5864D8E2" w14:textId="77777777" w:rsidR="00E2273A" w:rsidRDefault="00E2273A" w:rsidP="00E2273A">
            <w:pPr>
              <w:ind w:left="228" w:hanging="98"/>
            </w:pPr>
            <w:r>
              <w:rPr>
                <w:sz w:val="16"/>
              </w:rPr>
              <w:t>- Actividad 3 (pág. 30)</w:t>
            </w:r>
          </w:p>
        </w:tc>
        <w:tc>
          <w:tcPr>
            <w:tcW w:w="1046" w:type="dxa"/>
            <w:vAlign w:val="center"/>
          </w:tcPr>
          <w:p w14:paraId="2FE14C6A" w14:textId="77777777" w:rsidR="00E2273A" w:rsidRDefault="00E2273A" w:rsidP="00E2273A">
            <w:r>
              <w:rPr>
                <w:sz w:val="16"/>
              </w:rPr>
              <w:t>½ sesión</w:t>
            </w:r>
          </w:p>
        </w:tc>
        <w:tc>
          <w:tcPr>
            <w:tcW w:w="688" w:type="dxa"/>
            <w:vAlign w:val="center"/>
          </w:tcPr>
          <w:p w14:paraId="713D5113" w14:textId="77777777" w:rsidR="00E2273A" w:rsidRDefault="00E2273A" w:rsidP="00E2273A">
            <w:r>
              <w:rPr>
                <w:sz w:val="16"/>
              </w:rPr>
              <w:t>2.1</w:t>
            </w:r>
            <w:r>
              <w:rPr>
                <w:sz w:val="16"/>
              </w:rPr>
              <w:br/>
              <w:t>5.1</w:t>
            </w:r>
          </w:p>
        </w:tc>
        <w:tc>
          <w:tcPr>
            <w:tcW w:w="2233" w:type="dxa"/>
            <w:vMerge/>
          </w:tcPr>
          <w:p w14:paraId="585C4C8C" w14:textId="77777777" w:rsidR="00E2273A" w:rsidRDefault="00E2273A" w:rsidP="00E2273A"/>
        </w:tc>
        <w:tc>
          <w:tcPr>
            <w:tcW w:w="2020" w:type="dxa"/>
            <w:vMerge/>
          </w:tcPr>
          <w:p w14:paraId="67F1806E" w14:textId="77777777" w:rsidR="00E2273A" w:rsidRDefault="00E2273A" w:rsidP="00E2273A"/>
        </w:tc>
      </w:tr>
    </w:tbl>
    <w:p w14:paraId="3CEA0D75"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489A0153" w14:textId="77777777" w:rsidTr="00056B07">
        <w:trPr>
          <w:trHeight w:val="283"/>
        </w:trPr>
        <w:tc>
          <w:tcPr>
            <w:tcW w:w="10660" w:type="dxa"/>
            <w:shd w:val="clear" w:color="auto" w:fill="E2EFD9"/>
            <w:vAlign w:val="center"/>
          </w:tcPr>
          <w:p w14:paraId="7A1311AD"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24358F4C" w14:textId="77777777" w:rsidTr="00634FAA">
        <w:trPr>
          <w:trHeight w:val="327"/>
        </w:trPr>
        <w:tc>
          <w:tcPr>
            <w:tcW w:w="10663" w:type="dxa"/>
          </w:tcPr>
          <w:p w14:paraId="5731A125"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25FFFA09"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(«¡Hay plantas por todas partes!»), en la imagen (un niño se asoma curioso detrás de un árbol cubierto de hojas verdes, mostrando cómo las plantas están presentes en todos los rincones de nuestro entorno y recordándonos que realmente hay plantas por todas partes) y en las preguntas motivadoras (</w:t>
            </w:r>
            <w:r>
              <w:rPr>
                <w:i/>
                <w:sz w:val="16"/>
              </w:rPr>
              <w:t>Seguro que tienes un color, una canción y un animal favorito. Pero ¿tienes una planta favorita?</w:t>
            </w:r>
            <w:r>
              <w:rPr>
                <w:sz w:val="16"/>
              </w:rPr>
              <w:t xml:space="preserve"> </w:t>
            </w:r>
            <w:r>
              <w:rPr>
                <w:i/>
                <w:sz w:val="16"/>
              </w:rPr>
              <w:t>Piénsalo, elige una y cuéntanos: ¿por qué te gusta?</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6827ECD4"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«Conecta con... La lectura» y «Hacemos experimentos». Estas actividades desarrollan habilidades que ayudan al alumnado a desenvolverse en los diferentes ámbitos de la vida.</w:t>
            </w:r>
          </w:p>
          <w:p w14:paraId="5EB57EBE"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73CC374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conocimientos que le serán especialmente útiles en el ámbito escolar y social. Además, permitirá identificar la importancia de las plantas en la vida cotidiana.</w:t>
            </w:r>
          </w:p>
          <w:p w14:paraId="7C71B373"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diferentes espacios del centro y del entorno para observar y reconocer la variedad de plantas presentes en cada lugar.</w:t>
            </w:r>
          </w:p>
          <w:p w14:paraId="30FE2B0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21C4925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D2DF5CF"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373BCB82"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Ciencias de la Naturaleza se contribuye a la transversalidad de diversas formas. En primer lugar, mediante la exploración activa y el diálogo sobre el entorno natural, se fomenta el desarrollo de la competencia científica, el pensamiento crítico y la conciencia ecológica, integrando aprendizajes transversales como la comunicación lingüística y el trabajo en equipo, esenciales para la formación integral del alumnado.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w:t>
            </w:r>
            <w:r>
              <w:rPr>
                <w:sz w:val="16"/>
              </w:rPr>
              <w:lastRenderedPageBreak/>
              <w:t>sexual.</w:t>
            </w:r>
          </w:p>
          <w:p w14:paraId="0BFB14BE"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3A5780AF"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49F0943D"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Investigación científica</w:t>
            </w:r>
            <w:r>
              <w:rPr>
                <w:sz w:val="16"/>
              </w:rPr>
              <w:t>. Se fomenta un acercamiento a la investigación científica.</w:t>
            </w:r>
          </w:p>
          <w:p w14:paraId="2D73B9C2"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4BAA19E6"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57B05EE6" w14:textId="77777777" w:rsidR="00D572C8" w:rsidRPr="00BB664C" w:rsidRDefault="00D572C8">
            <w:pPr>
              <w:pBdr>
                <w:top w:val="nil"/>
                <w:left w:val="nil"/>
                <w:bottom w:val="nil"/>
                <w:right w:val="nil"/>
                <w:between w:val="nil"/>
              </w:pBdr>
              <w:rPr>
                <w:sz w:val="16"/>
                <w:szCs w:val="16"/>
                <w:lang w:val="en-US"/>
              </w:rPr>
            </w:pPr>
          </w:p>
        </w:tc>
      </w:tr>
    </w:tbl>
    <w:p w14:paraId="35C7261C"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0D66942" w14:textId="77777777">
        <w:trPr>
          <w:trHeight w:val="283"/>
        </w:trPr>
        <w:tc>
          <w:tcPr>
            <w:tcW w:w="10660" w:type="dxa"/>
            <w:shd w:val="clear" w:color="auto" w:fill="E2EFD9"/>
            <w:vAlign w:val="center"/>
          </w:tcPr>
          <w:p w14:paraId="340DCF4C"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3A339E29"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0C90C9DE"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299D08AA"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8623262"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55ED5828"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9476C73"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741864A5"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6DA0B38"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5CDAEE1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0D5BD731" w14:textId="77777777" w:rsidR="00421B14"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175B326B" w14:textId="77777777" w:rsidR="00421B14" w:rsidRDefault="00000000">
            <w:pPr>
              <w:ind w:left="360" w:hanging="141"/>
            </w:pPr>
            <w:r>
              <w:rPr>
                <w:sz w:val="16"/>
              </w:rPr>
              <w:t>● Se minimizan las distracciones en los materiales del alumnado.</w:t>
            </w:r>
          </w:p>
          <w:p w14:paraId="20A9EE84" w14:textId="77777777" w:rsidR="00421B14" w:rsidRDefault="0000000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323007E9" w14:textId="77777777" w:rsidR="00421B14" w:rsidRDefault="00000000">
            <w:pPr>
              <w:ind w:left="360" w:hanging="141"/>
            </w:pPr>
            <w:r>
              <w:rPr>
                <w:sz w:val="16"/>
              </w:rPr>
              <w:t>● Versión digital de la situación de aprendizaje.</w:t>
            </w:r>
          </w:p>
          <w:p w14:paraId="77AC33D5" w14:textId="184E1229" w:rsidR="00421B14"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xml:space="preserve">- </w:t>
            </w:r>
            <w:r w:rsidR="005C3525">
              <w:rPr>
                <w:sz w:val="16"/>
              </w:rPr>
              <w:t>A</w:t>
            </w:r>
            <w:r>
              <w:rPr>
                <w:sz w:val="16"/>
              </w:rPr>
              <w:t>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244D6971" w14:textId="77777777" w:rsidR="00421B14" w:rsidRDefault="00000000">
            <w:pPr>
              <w:ind w:left="360" w:hanging="141"/>
            </w:pPr>
            <w:r>
              <w:rPr>
                <w:sz w:val="16"/>
              </w:rPr>
              <w:t>● Recursos digitales de la situación de aprendizaje.</w:t>
            </w:r>
          </w:p>
          <w:p w14:paraId="48D2DFA7" w14:textId="77777777" w:rsidR="00421B14" w:rsidRDefault="00000000">
            <w:pPr>
              <w:ind w:left="360" w:hanging="141"/>
            </w:pPr>
            <w:r>
              <w:rPr>
                <w:sz w:val="16"/>
              </w:rPr>
              <w:t>● Proporciona métodos alternativos para que el alumnado acceda a la información e interaccione con el contenido.</w:t>
            </w:r>
          </w:p>
        </w:tc>
      </w:tr>
      <w:tr w:rsidR="00882506" w14:paraId="0867F8D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5EC11AA"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5C6E7A87"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55F69BB"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783B2F58"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7C2E62B" w14:textId="77777777" w:rsidR="00421B14" w:rsidRDefault="00000000">
            <w:pPr>
              <w:ind w:left="360" w:hanging="141"/>
            </w:pPr>
            <w:r>
              <w:rPr>
                <w:sz w:val="16"/>
              </w:rPr>
              <w:t>● Actividades competenciales, señaladas específicamente en el material del alumnado «Mira a tu alrededor», «Conecta con... La lectura» y «Hacemos experimentos».</w:t>
            </w:r>
          </w:p>
          <w:p w14:paraId="2B04B5B9" w14:textId="77777777" w:rsidR="00421B14" w:rsidRDefault="00000000">
            <w:pPr>
              <w:ind w:left="360" w:hanging="141"/>
            </w:pPr>
            <w:r>
              <w:rPr>
                <w:sz w:val="16"/>
              </w:rPr>
              <w:t>● El reto final fomenta la comunidad y la colaboración para la realización y difusión colectiva del producto final.</w:t>
            </w:r>
          </w:p>
          <w:p w14:paraId="6EBC333A" w14:textId="77777777" w:rsidR="00421B14" w:rsidRDefault="00000000">
            <w:pPr>
              <w:ind w:left="360" w:hanging="141"/>
            </w:pPr>
            <w:r>
              <w:rPr>
                <w:sz w:val="16"/>
              </w:rPr>
              <w:t>● Fomenta la interacción y la tutorización entre iguales a través de técnicas de aprendizaje cooperativo sugeridas en la Propuesta Didáctica.</w:t>
            </w:r>
          </w:p>
          <w:p w14:paraId="45061AAD" w14:textId="77777777" w:rsidR="00421B14" w:rsidRDefault="00000000">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163A3A30" w14:textId="77777777" w:rsidR="00421B14" w:rsidRDefault="00000000">
            <w:pPr>
              <w:ind w:left="360" w:hanging="141"/>
            </w:pPr>
            <w:r>
              <w:rPr>
                <w:sz w:val="16"/>
              </w:rPr>
              <w:t>● Identifica el vocabulario básico (color, iconos, tipografía) de cada situación de aprendizaje.</w:t>
            </w:r>
          </w:p>
          <w:p w14:paraId="52D70706" w14:textId="77777777" w:rsidR="00421B14" w:rsidRDefault="00000000">
            <w:pPr>
              <w:ind w:left="360" w:hanging="141"/>
            </w:pPr>
            <w:r>
              <w:rPr>
                <w:sz w:val="16"/>
              </w:rPr>
              <w:t>● Proporciona definiciones claras y bien estructuradas de los conceptos.</w:t>
            </w:r>
          </w:p>
          <w:p w14:paraId="1E3544E1" w14:textId="77777777" w:rsidR="00421B14" w:rsidRDefault="00000000">
            <w:pPr>
              <w:ind w:left="360" w:hanging="141"/>
            </w:pPr>
            <w:r>
              <w:rPr>
                <w:sz w:val="16"/>
              </w:rPr>
              <w:t>● Imágenes reales en la situación de aprendizaje.</w:t>
            </w:r>
          </w:p>
          <w:p w14:paraId="7CA01B17" w14:textId="6648A946" w:rsidR="00421B14" w:rsidRDefault="00000000">
            <w:pPr>
              <w:ind w:left="360" w:hanging="141"/>
            </w:pPr>
            <w:r>
              <w:rPr>
                <w:sz w:val="16"/>
              </w:rPr>
              <w:t xml:space="preserve">● La representación alternativa al texto facilita la comprensión y la conexión personal con el contexto de la </w:t>
            </w:r>
            <w:r w:rsidR="005C3525">
              <w:rPr>
                <w:sz w:val="16"/>
              </w:rPr>
              <w:t>s</w:t>
            </w:r>
            <w:r>
              <w:rPr>
                <w:sz w:val="16"/>
              </w:rPr>
              <w:t>ituación de aprendizaje.</w:t>
            </w:r>
          </w:p>
          <w:p w14:paraId="253C39C4" w14:textId="77777777" w:rsidR="00421B14" w:rsidRDefault="0000000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1280EA26" w14:textId="77777777" w:rsidR="00421B14" w:rsidRDefault="00000000">
            <w:pPr>
              <w:ind w:left="360" w:hanging="141"/>
            </w:pPr>
            <w:r>
              <w:rPr>
                <w:sz w:val="16"/>
              </w:rPr>
              <w:t>● Aprendizajes esenciales y actividades de aplicación.</w:t>
            </w:r>
          </w:p>
          <w:p w14:paraId="76A37464" w14:textId="77777777" w:rsidR="00421B14" w:rsidRDefault="00000000">
            <w:pPr>
              <w:ind w:left="360" w:hanging="141"/>
            </w:pPr>
            <w:r>
              <w:rPr>
                <w:sz w:val="16"/>
              </w:rPr>
              <w:t>● Utiliza múltiples medios de comunicación como medios alternativos de expresar lo aprendido.</w:t>
            </w:r>
          </w:p>
          <w:p w14:paraId="77B51031" w14:textId="20152106" w:rsidR="00421B14" w:rsidRDefault="00000000">
            <w:pPr>
              <w:ind w:left="360" w:hanging="141"/>
            </w:pPr>
            <w:r>
              <w:rPr>
                <w:sz w:val="16"/>
              </w:rPr>
              <w:t xml:space="preserve">● Ofrece </w:t>
            </w:r>
            <w:r w:rsidR="005C3525">
              <w:rPr>
                <w:sz w:val="16"/>
              </w:rPr>
              <w:t>p</w:t>
            </w:r>
            <w:r>
              <w:rPr>
                <w:sz w:val="16"/>
              </w:rPr>
              <w:t>royectos interdisciplinares en el entorno digital que favorecen la aplicación y transferencia de aprendizajes.</w:t>
            </w:r>
          </w:p>
        </w:tc>
      </w:tr>
      <w:tr w:rsidR="00882506" w14:paraId="297D8AC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11943370"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7D861BE3"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CE8C941"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222DBD64"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50417E55" w14:textId="77777777" w:rsidR="00421B14" w:rsidRDefault="00000000">
            <w:pPr>
              <w:ind w:left="360" w:hanging="141"/>
            </w:pPr>
            <w:r>
              <w:rPr>
                <w:sz w:val="16"/>
              </w:rPr>
              <w:t>● Utiliza vídeos que presentan las situaciones de aprendizaje estimulando expectativas y creencias que aumentan la motivación.</w:t>
            </w:r>
          </w:p>
          <w:p w14:paraId="7B9869C1" w14:textId="77777777" w:rsidR="00421B14" w:rsidRDefault="00000000">
            <w:pPr>
              <w:ind w:left="360" w:hanging="141"/>
            </w:pPr>
            <w:r>
              <w:rPr>
                <w:sz w:val="16"/>
              </w:rPr>
              <w:t>● Las «actividades con bandera» marcadas en el material del alumnado y el apartado «Repasa» proporcionan momentos de reflexión y favorecen la autorreflexión.</w:t>
            </w:r>
          </w:p>
          <w:p w14:paraId="211DFA04" w14:textId="77777777" w:rsidR="00421B14" w:rsidRDefault="00000000">
            <w:pPr>
              <w:ind w:left="360" w:hanging="141"/>
            </w:pPr>
            <w:r>
              <w:rPr>
                <w:sz w:val="16"/>
              </w:rPr>
              <w:t>● El apartado «Y reflexiona» estimula la autoevaluación y la coevaluación.</w:t>
            </w:r>
          </w:p>
          <w:p w14:paraId="160D2A52" w14:textId="530553DA" w:rsidR="00421B14" w:rsidRDefault="00000000">
            <w:pPr>
              <w:ind w:left="360" w:hanging="141"/>
            </w:pPr>
            <w:r>
              <w:rPr>
                <w:sz w:val="16"/>
              </w:rPr>
              <w:t xml:space="preserve">● Circuito de entrenamiento al final de trimestre: </w:t>
            </w:r>
            <w:r w:rsidR="005C3525">
              <w:rPr>
                <w:sz w:val="16"/>
              </w:rPr>
              <w:t>para e</w:t>
            </w:r>
            <w:r>
              <w:rPr>
                <w:sz w:val="16"/>
              </w:rPr>
              <w:t>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121D4E7A" w14:textId="10CAFC21" w:rsidR="00421B14" w:rsidRDefault="00000000">
            <w:pPr>
              <w:ind w:left="360" w:hanging="141"/>
            </w:pPr>
            <w:r>
              <w:rPr>
                <w:sz w:val="16"/>
              </w:rPr>
              <w:t xml:space="preserve">● Doble página inicial: presentación de la situación de aprendizaje. Las preguntas vinculan la </w:t>
            </w:r>
            <w:r w:rsidR="005C3525">
              <w:rPr>
                <w:sz w:val="16"/>
              </w:rPr>
              <w:t>s</w:t>
            </w:r>
            <w:r>
              <w:rPr>
                <w:sz w:val="16"/>
              </w:rPr>
              <w:t>ituación de aprendizaje con las experiencias y los conocimientos previos del alumnado.</w:t>
            </w:r>
          </w:p>
          <w:p w14:paraId="09586B20" w14:textId="77777777" w:rsidR="00421B14" w:rsidRDefault="00000000">
            <w:pPr>
              <w:ind w:left="360" w:hanging="141"/>
            </w:pPr>
            <w:r>
              <w:rPr>
                <w:sz w:val="16"/>
              </w:rPr>
              <w:t>● Actividades competenciales, señaladas específicamente en el material del alumnado.</w:t>
            </w:r>
          </w:p>
          <w:p w14:paraId="20126512" w14:textId="4696E945" w:rsidR="00421B14" w:rsidRDefault="00000000">
            <w:pPr>
              <w:ind w:left="360" w:hanging="141"/>
            </w:pPr>
            <w:r>
              <w:rPr>
                <w:sz w:val="16"/>
              </w:rPr>
              <w:t xml:space="preserve">● El apartado «¿Qué sabes?» propone preguntas para la detección de ideas previas en la apertura de la </w:t>
            </w:r>
            <w:r w:rsidR="005C3525">
              <w:rPr>
                <w:sz w:val="16"/>
              </w:rPr>
              <w:t>s</w:t>
            </w:r>
            <w:r>
              <w:rPr>
                <w:sz w:val="16"/>
              </w:rPr>
              <w:t>ituación de aprendizaje.</w:t>
            </w:r>
          </w:p>
          <w:p w14:paraId="7CBC3116" w14:textId="77777777" w:rsidR="00421B14" w:rsidRDefault="00000000">
            <w:pPr>
              <w:ind w:left="360" w:hanging="141"/>
            </w:pPr>
            <w:r>
              <w:rPr>
                <w:sz w:val="16"/>
              </w:rPr>
              <w:t>● El reto final facilita la generalización y la transferencia de los aprendizajes esenciales a nuevos contextos y situaciones.</w:t>
            </w:r>
          </w:p>
          <w:p w14:paraId="5AB4191E" w14:textId="77777777" w:rsidR="00421B14" w:rsidRDefault="00000000">
            <w:pPr>
              <w:ind w:left="360" w:hanging="141"/>
            </w:pPr>
            <w:r>
              <w:rPr>
                <w:sz w:val="16"/>
              </w:rPr>
              <w:t>● Proporciona diversos tipos de organizadores gráficos que representan las ideas clave y sus relaciones.</w:t>
            </w:r>
          </w:p>
          <w:p w14:paraId="4A3484F7" w14:textId="77777777" w:rsidR="00421B14"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5BDDD53D" w14:textId="77777777" w:rsidR="00421B14" w:rsidRDefault="00000000">
            <w:pPr>
              <w:ind w:left="360" w:hanging="141"/>
            </w:pPr>
            <w:r>
              <w:rPr>
                <w:sz w:val="16"/>
              </w:rPr>
              <w:t>● En el apartado «¿Qué vas a aprender?»: esquema de los aprendizajes para trabajar la planificación y anticipación.</w:t>
            </w:r>
          </w:p>
          <w:p w14:paraId="684A795F" w14:textId="77777777" w:rsidR="00421B14" w:rsidRDefault="00000000">
            <w:pPr>
              <w:ind w:left="360" w:hanging="141"/>
            </w:pPr>
            <w:r>
              <w:rPr>
                <w:sz w:val="16"/>
              </w:rPr>
              <w:t>● Se plantean actividades de respuesta abierta que favorecen la flexibilidad cognitiva.</w:t>
            </w:r>
          </w:p>
          <w:p w14:paraId="0C1F2727" w14:textId="77777777" w:rsidR="00421B14" w:rsidRDefault="00000000">
            <w:pPr>
              <w:ind w:left="360" w:hanging="141"/>
            </w:pPr>
            <w:r>
              <w:rPr>
                <w:sz w:val="16"/>
              </w:rPr>
              <w:t>● Plan de bienestar con prácticas que promueven el bienestar físico, emocional y social del alumnado.</w:t>
            </w:r>
          </w:p>
        </w:tc>
      </w:tr>
    </w:tbl>
    <w:p w14:paraId="4FC75DF9" w14:textId="77777777" w:rsidR="00D572C8" w:rsidRDefault="00D572C8">
      <w:pPr>
        <w:tabs>
          <w:tab w:val="left" w:pos="1569"/>
          <w:tab w:val="left" w:pos="3025"/>
          <w:tab w:val="left" w:pos="4481"/>
          <w:tab w:val="left" w:pos="5937"/>
          <w:tab w:val="left" w:pos="7393"/>
          <w:tab w:val="left" w:pos="8850"/>
        </w:tabs>
        <w:rPr>
          <w:b/>
          <w:bCs/>
          <w:sz w:val="18"/>
          <w:szCs w:val="18"/>
        </w:rPr>
      </w:pPr>
    </w:p>
    <w:p w14:paraId="2E6CFF96"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FCE859D" w14:textId="77777777">
        <w:trPr>
          <w:trHeight w:val="283"/>
        </w:trPr>
        <w:tc>
          <w:tcPr>
            <w:tcW w:w="10660" w:type="dxa"/>
            <w:shd w:val="clear" w:color="auto" w:fill="E2EFD9"/>
            <w:vAlign w:val="center"/>
          </w:tcPr>
          <w:p w14:paraId="2695E713" w14:textId="77777777" w:rsidR="00D572C8" w:rsidRDefault="00000000">
            <w:pPr>
              <w:jc w:val="center"/>
              <w:rPr>
                <w:color w:val="000000"/>
                <w:sz w:val="18"/>
                <w:szCs w:val="18"/>
              </w:rPr>
            </w:pPr>
            <w:r>
              <w:rPr>
                <w:b/>
                <w:bCs/>
                <w:color w:val="000000"/>
                <w:sz w:val="18"/>
                <w:szCs w:val="18"/>
              </w:rPr>
              <w:t>7. MEDIDAS DE ATENCIÓN EDUCATIVA ORDINARIA A NIVEL DE AULA</w:t>
            </w:r>
          </w:p>
        </w:tc>
      </w:tr>
      <w:tr w:rsidR="00D572C8" w14:paraId="4BB47C42" w14:textId="77777777">
        <w:tc>
          <w:tcPr>
            <w:tcW w:w="10660" w:type="dxa"/>
            <w:vAlign w:val="center"/>
          </w:tcPr>
          <w:p w14:paraId="10E8BD57" w14:textId="77777777" w:rsidR="00D572C8" w:rsidRDefault="00000000">
            <w:pPr>
              <w:jc w:val="center"/>
              <w:rPr>
                <w:b/>
                <w:bCs/>
                <w:color w:val="000000"/>
                <w:sz w:val="16"/>
                <w:szCs w:val="16"/>
              </w:rPr>
            </w:pPr>
            <w:r>
              <w:rPr>
                <w:b/>
                <w:bCs/>
                <w:color w:val="000000"/>
                <w:sz w:val="16"/>
                <w:szCs w:val="16"/>
              </w:rPr>
              <w:t>MEDIDAS GENERALES</w:t>
            </w:r>
          </w:p>
        </w:tc>
      </w:tr>
      <w:tr w:rsidR="00D572C8" w14:paraId="2395DFA7" w14:textId="77777777">
        <w:tc>
          <w:tcPr>
            <w:tcW w:w="10660" w:type="dxa"/>
            <w:vAlign w:val="center"/>
          </w:tcPr>
          <w:p w14:paraId="660FDF05" w14:textId="77777777" w:rsidR="00421B14" w:rsidRDefault="00000000">
            <w:r>
              <w:rPr>
                <w:sz w:val="16"/>
              </w:rPr>
              <w:t>La variedad de actividades y la tarea que se proponen se han diseñado para contribuir a que el alumnado adquiera los aprendizajes de una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09EBA401" w14:textId="77777777" w:rsidR="00421B14"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2FFF5E08" w14:textId="77777777" w:rsidR="00421B14" w:rsidRDefault="00000000">
            <w:r>
              <w:rPr>
                <w:b/>
                <w:sz w:val="16"/>
              </w:rPr>
              <w:t>Recursos:</w:t>
            </w:r>
          </w:p>
          <w:p w14:paraId="72C71E10" w14:textId="77777777" w:rsidR="00421B14" w:rsidRDefault="00000000">
            <w:pPr>
              <w:ind w:left="480" w:hanging="240"/>
            </w:pPr>
            <w:r>
              <w:rPr>
                <w:b/>
                <w:sz w:val="16"/>
              </w:rPr>
              <w:t xml:space="preserve">● </w:t>
            </w:r>
            <w:r>
              <w:rPr>
                <w:sz w:val="16"/>
              </w:rPr>
              <w:t>Fichas de atención a la diversidad:</w:t>
            </w:r>
          </w:p>
          <w:p w14:paraId="5BD93EC0" w14:textId="77777777" w:rsidR="00421B14" w:rsidRDefault="00000000">
            <w:pPr>
              <w:ind w:left="720" w:hanging="240"/>
            </w:pPr>
            <w:r>
              <w:rPr>
                <w:sz w:val="16"/>
              </w:rPr>
              <w:t>- Fichas de adaptación al currículo</w:t>
            </w:r>
          </w:p>
          <w:p w14:paraId="38493E04" w14:textId="77777777" w:rsidR="00421B14" w:rsidRDefault="00000000">
            <w:pPr>
              <w:ind w:left="720" w:hanging="240"/>
            </w:pPr>
            <w:r>
              <w:rPr>
                <w:sz w:val="16"/>
              </w:rPr>
              <w:t>- Fichas de repaso.</w:t>
            </w:r>
          </w:p>
          <w:p w14:paraId="6CDCF95D" w14:textId="77777777" w:rsidR="00421B14" w:rsidRDefault="00000000">
            <w:pPr>
              <w:ind w:left="720" w:hanging="240"/>
            </w:pPr>
            <w:r>
              <w:rPr>
                <w:sz w:val="16"/>
              </w:rPr>
              <w:t>- Fichas de profundización competencial.</w:t>
            </w:r>
          </w:p>
          <w:p w14:paraId="745763C9" w14:textId="77777777" w:rsidR="00421B14" w:rsidRDefault="00000000">
            <w:pPr>
              <w:ind w:left="480" w:hanging="240"/>
            </w:pPr>
            <w:r>
              <w:rPr>
                <w:b/>
                <w:sz w:val="16"/>
              </w:rPr>
              <w:t xml:space="preserve">● </w:t>
            </w:r>
            <w:r>
              <w:rPr>
                <w:sz w:val="16"/>
              </w:rPr>
              <w:t>Generador de fichas de atención a la diversidad.</w:t>
            </w:r>
          </w:p>
          <w:p w14:paraId="579C11BA" w14:textId="77777777" w:rsidR="00421B14" w:rsidRDefault="00000000">
            <w:r>
              <w:rPr>
                <w:sz w:val="16"/>
              </w:rPr>
              <w:t>Además, de entre las medidas generales que nos permite la normativa vigente, en esta situación de aprendizaje utilizaremos cuando sea necesario:</w:t>
            </w:r>
          </w:p>
          <w:p w14:paraId="1960E237" w14:textId="77777777" w:rsidR="00421B14" w:rsidRDefault="00000000">
            <w:pPr>
              <w:ind w:left="480" w:hanging="240"/>
            </w:pPr>
            <w:r>
              <w:rPr>
                <w:b/>
                <w:sz w:val="16"/>
              </w:rPr>
              <w:t xml:space="preserve">● </w:t>
            </w:r>
            <w:r>
              <w:rPr>
                <w:sz w:val="16"/>
              </w:rPr>
              <w:t>Agrupación de áreas en ámbitos de conocimiento.</w:t>
            </w:r>
          </w:p>
          <w:p w14:paraId="34D3230F" w14:textId="77777777" w:rsidR="00421B14" w:rsidRDefault="00000000">
            <w:pPr>
              <w:ind w:left="480" w:hanging="240"/>
            </w:pPr>
            <w:r>
              <w:rPr>
                <w:b/>
                <w:sz w:val="16"/>
              </w:rPr>
              <w:t xml:space="preserve">● </w:t>
            </w:r>
            <w:r>
              <w:rPr>
                <w:sz w:val="16"/>
              </w:rPr>
              <w:t>Apoyo en grupos ordinarios mediante un segundo profesor o profesora dentro del aula.</w:t>
            </w:r>
          </w:p>
          <w:p w14:paraId="22F4D071" w14:textId="77777777" w:rsidR="00421B14" w:rsidRDefault="00000000">
            <w:pPr>
              <w:ind w:left="480" w:hanging="240"/>
            </w:pPr>
            <w:r>
              <w:rPr>
                <w:b/>
                <w:sz w:val="16"/>
              </w:rPr>
              <w:t xml:space="preserve">● </w:t>
            </w:r>
            <w:r>
              <w:rPr>
                <w:sz w:val="16"/>
              </w:rPr>
              <w:t>Desdoblamientos de grupos en las materias de carácter instrumental.</w:t>
            </w:r>
          </w:p>
          <w:p w14:paraId="24ED384C" w14:textId="77777777" w:rsidR="00421B14" w:rsidRDefault="00000000">
            <w:pPr>
              <w:ind w:left="480" w:hanging="240"/>
            </w:pPr>
            <w:r>
              <w:rPr>
                <w:b/>
                <w:sz w:val="16"/>
              </w:rPr>
              <w:t xml:space="preserve">● </w:t>
            </w:r>
            <w:r>
              <w:rPr>
                <w:sz w:val="16"/>
              </w:rPr>
              <w:t>Agrupamientos flexibles para la atención del alumnado en un grupo específico.</w:t>
            </w:r>
          </w:p>
          <w:p w14:paraId="3B958CC2" w14:textId="77777777" w:rsidR="00421B14" w:rsidRDefault="00000000">
            <w:pPr>
              <w:ind w:left="480" w:hanging="240"/>
            </w:pPr>
            <w:r>
              <w:rPr>
                <w:b/>
                <w:sz w:val="16"/>
              </w:rPr>
              <w:t xml:space="preserve">● </w:t>
            </w:r>
            <w:r>
              <w:rPr>
                <w:sz w:val="16"/>
              </w:rPr>
              <w:t>Acción tutorial.</w:t>
            </w:r>
          </w:p>
          <w:p w14:paraId="7345BD73" w14:textId="77777777" w:rsidR="00421B14"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5581CFD9" w14:textId="77777777" w:rsidR="00421B14" w:rsidRDefault="00000000">
            <w:pPr>
              <w:ind w:left="480" w:hanging="240"/>
            </w:pPr>
            <w:r>
              <w:rPr>
                <w:b/>
                <w:sz w:val="16"/>
              </w:rPr>
              <w:t xml:space="preserve">● </w:t>
            </w:r>
            <w:r>
              <w:rPr>
                <w:sz w:val="16"/>
              </w:rPr>
              <w:t>Actuaciones de coordinación en el proceso de tránsito en etapas.</w:t>
            </w:r>
          </w:p>
          <w:p w14:paraId="700FA766" w14:textId="77777777" w:rsidR="00421B14" w:rsidRDefault="00000000">
            <w:pPr>
              <w:ind w:left="480" w:hanging="240"/>
            </w:pPr>
            <w:r>
              <w:rPr>
                <w:b/>
                <w:sz w:val="16"/>
              </w:rPr>
              <w:t xml:space="preserve">● </w:t>
            </w:r>
            <w:r>
              <w:rPr>
                <w:sz w:val="16"/>
              </w:rPr>
              <w:t>Actuaciones de prevención y control del absentismo.</w:t>
            </w:r>
          </w:p>
        </w:tc>
      </w:tr>
      <w:tr w:rsidR="00D572C8" w14:paraId="0D804EC4" w14:textId="77777777">
        <w:tc>
          <w:tcPr>
            <w:tcW w:w="10660" w:type="dxa"/>
            <w:vAlign w:val="center"/>
          </w:tcPr>
          <w:p w14:paraId="47B1DD36" w14:textId="77777777" w:rsidR="00D572C8" w:rsidRDefault="00000000">
            <w:pPr>
              <w:jc w:val="center"/>
              <w:rPr>
                <w:b/>
                <w:bCs/>
                <w:color w:val="000000"/>
                <w:sz w:val="16"/>
                <w:szCs w:val="16"/>
              </w:rPr>
            </w:pPr>
            <w:r>
              <w:rPr>
                <w:b/>
                <w:bCs/>
                <w:color w:val="000000"/>
                <w:sz w:val="16"/>
                <w:szCs w:val="16"/>
              </w:rPr>
              <w:t>MEDIDAS ESPECÍFICAS</w:t>
            </w:r>
          </w:p>
        </w:tc>
      </w:tr>
      <w:tr w:rsidR="00D572C8" w14:paraId="24727413" w14:textId="77777777">
        <w:tc>
          <w:tcPr>
            <w:tcW w:w="10660" w:type="dxa"/>
            <w:vAlign w:val="center"/>
          </w:tcPr>
          <w:p w14:paraId="0E5A6922" w14:textId="77777777" w:rsidR="00421B14" w:rsidRDefault="00000000">
            <w:r>
              <w:rPr>
                <w:sz w:val="16"/>
              </w:rPr>
              <w:t>Como medidas específicas, de acuerdo con la normativa vigente, en esta situación de aprendizaje utilizaremos:</w:t>
            </w:r>
          </w:p>
          <w:p w14:paraId="3D7FEC1B" w14:textId="77777777" w:rsidR="00421B14" w:rsidRDefault="00000000">
            <w:pPr>
              <w:ind w:left="480" w:hanging="240"/>
            </w:pPr>
            <w:r>
              <w:rPr>
                <w:b/>
                <w:sz w:val="16"/>
              </w:rPr>
              <w:t xml:space="preserve">● </w:t>
            </w:r>
            <w:r>
              <w:rPr>
                <w:sz w:val="16"/>
              </w:rPr>
              <w:t>Programas de refuerzo del aprendizaje.</w:t>
            </w:r>
          </w:p>
          <w:p w14:paraId="6F91AED5" w14:textId="77777777" w:rsidR="00421B14" w:rsidRDefault="00000000">
            <w:pPr>
              <w:ind w:left="480" w:hanging="240"/>
            </w:pPr>
            <w:r>
              <w:rPr>
                <w:b/>
                <w:sz w:val="16"/>
              </w:rPr>
              <w:t xml:space="preserve">● </w:t>
            </w:r>
            <w:r>
              <w:rPr>
                <w:sz w:val="16"/>
              </w:rPr>
              <w:t>Programas de profundización.</w:t>
            </w:r>
          </w:p>
          <w:p w14:paraId="42ED1837" w14:textId="77777777" w:rsidR="00421B14" w:rsidRDefault="00000000">
            <w:pPr>
              <w:ind w:left="480" w:hanging="240"/>
            </w:pPr>
            <w:r>
              <w:rPr>
                <w:b/>
                <w:sz w:val="16"/>
              </w:rPr>
              <w:t xml:space="preserve">● </w:t>
            </w:r>
            <w:r>
              <w:rPr>
                <w:sz w:val="16"/>
              </w:rPr>
              <w:t>Apoyo dentro del aula por PT, AL, personal complementario u otro personal.</w:t>
            </w:r>
          </w:p>
          <w:p w14:paraId="1CC6D2F8" w14:textId="77777777" w:rsidR="00421B14" w:rsidRDefault="00000000">
            <w:pPr>
              <w:ind w:left="480" w:hanging="240"/>
            </w:pPr>
            <w:r>
              <w:rPr>
                <w:b/>
                <w:sz w:val="16"/>
              </w:rPr>
              <w:t xml:space="preserve">● </w:t>
            </w:r>
            <w:r>
              <w:rPr>
                <w:sz w:val="16"/>
              </w:rPr>
              <w:t>Programas específicos para el tratamiento personalizado del alumnado NEAE.</w:t>
            </w:r>
          </w:p>
          <w:p w14:paraId="12983788" w14:textId="77777777" w:rsidR="00421B14" w:rsidRDefault="00000000">
            <w:pPr>
              <w:ind w:left="480" w:hanging="240"/>
            </w:pPr>
            <w:r>
              <w:rPr>
                <w:b/>
                <w:sz w:val="16"/>
              </w:rPr>
              <w:t xml:space="preserve">● </w:t>
            </w:r>
            <w:r>
              <w:rPr>
                <w:sz w:val="16"/>
              </w:rPr>
              <w:t>Atención educativa al alumnado por situaciones de hospitalización o de convalecencia domiciliaria.</w:t>
            </w:r>
          </w:p>
          <w:p w14:paraId="74972229" w14:textId="77777777" w:rsidR="00421B14" w:rsidRDefault="00000000">
            <w:pPr>
              <w:ind w:left="480" w:hanging="240"/>
            </w:pPr>
            <w:r>
              <w:rPr>
                <w:b/>
                <w:sz w:val="16"/>
              </w:rPr>
              <w:t xml:space="preserve">● </w:t>
            </w:r>
            <w:r>
              <w:rPr>
                <w:sz w:val="16"/>
              </w:rPr>
              <w:t>Flexibilización de la escolarización para el alumnado de altas capacidades.</w:t>
            </w:r>
          </w:p>
          <w:p w14:paraId="65068337" w14:textId="77777777" w:rsidR="00421B14"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45E4CCA4" w14:textId="77777777" w:rsidR="00421B14"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758B8C7C" w14:textId="77777777" w:rsidR="00421B14" w:rsidRDefault="00000000">
            <w:pPr>
              <w:ind w:left="480" w:hanging="240"/>
            </w:pPr>
            <w:r>
              <w:rPr>
                <w:b/>
                <w:sz w:val="16"/>
              </w:rPr>
              <w:t xml:space="preserve">● </w:t>
            </w:r>
            <w:r>
              <w:rPr>
                <w:sz w:val="16"/>
              </w:rPr>
              <w:t>Programas de adaptación curricular:</w:t>
            </w:r>
          </w:p>
          <w:p w14:paraId="05997A3F" w14:textId="77777777" w:rsidR="00421B14" w:rsidRDefault="00000000">
            <w:pPr>
              <w:ind w:left="720" w:hanging="240"/>
            </w:pPr>
            <w:r>
              <w:rPr>
                <w:sz w:val="16"/>
              </w:rPr>
              <w:t>- Adaptación curricular de acceso.</w:t>
            </w:r>
          </w:p>
          <w:p w14:paraId="6BF3667A" w14:textId="77777777" w:rsidR="00421B14" w:rsidRDefault="00000000">
            <w:pPr>
              <w:ind w:left="720" w:hanging="240"/>
            </w:pPr>
            <w:r>
              <w:rPr>
                <w:sz w:val="16"/>
              </w:rPr>
              <w:t>- Adaptaciones curriculares significativas.</w:t>
            </w:r>
          </w:p>
          <w:p w14:paraId="73AF3ADF" w14:textId="77777777" w:rsidR="00421B14" w:rsidRDefault="00000000">
            <w:pPr>
              <w:ind w:left="720" w:hanging="240"/>
            </w:pPr>
            <w:r>
              <w:rPr>
                <w:sz w:val="16"/>
              </w:rPr>
              <w:t>- Adaptaciones curriculares para alumnado con altas capacidades intelectuales.</w:t>
            </w:r>
          </w:p>
        </w:tc>
      </w:tr>
    </w:tbl>
    <w:p w14:paraId="55DBC881" w14:textId="77777777" w:rsidR="00D572C8" w:rsidRDefault="00D572C8">
      <w:pPr>
        <w:rPr>
          <w:color w:val="000000"/>
          <w:sz w:val="16"/>
          <w:szCs w:val="16"/>
        </w:rPr>
      </w:pPr>
    </w:p>
    <w:p w14:paraId="6BA7E144"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662"/>
        <w:gridCol w:w="1547"/>
        <w:gridCol w:w="1547"/>
        <w:gridCol w:w="1547"/>
        <w:gridCol w:w="1547"/>
        <w:gridCol w:w="1547"/>
      </w:tblGrid>
      <w:tr w:rsidR="00D572C8" w14:paraId="373356DC" w14:textId="77777777" w:rsidTr="005C3525">
        <w:trPr>
          <w:trHeight w:val="297"/>
        </w:trPr>
        <w:tc>
          <w:tcPr>
            <w:tcW w:w="10668" w:type="dxa"/>
            <w:gridSpan w:val="7"/>
            <w:shd w:val="clear" w:color="auto" w:fill="E2EFD9"/>
            <w:vAlign w:val="center"/>
          </w:tcPr>
          <w:p w14:paraId="2279D6D4" w14:textId="77777777" w:rsidR="00D572C8" w:rsidRDefault="00000000">
            <w:pPr>
              <w:jc w:val="center"/>
              <w:rPr>
                <w:sz w:val="18"/>
                <w:szCs w:val="18"/>
              </w:rPr>
            </w:pPr>
            <w:r>
              <w:rPr>
                <w:b/>
                <w:bCs/>
                <w:sz w:val="18"/>
                <w:szCs w:val="18"/>
              </w:rPr>
              <w:t>8. VALORACIÓN DEL PROCESO DE APRENDIZAJE</w:t>
            </w:r>
          </w:p>
        </w:tc>
      </w:tr>
      <w:tr w:rsidR="00D572C8" w14:paraId="47FED73C" w14:textId="77777777" w:rsidTr="005C3525">
        <w:trPr>
          <w:trHeight w:val="238"/>
        </w:trPr>
        <w:tc>
          <w:tcPr>
            <w:tcW w:w="1271" w:type="dxa"/>
            <w:vMerge w:val="restart"/>
            <w:vAlign w:val="center"/>
          </w:tcPr>
          <w:p w14:paraId="47981994" w14:textId="77777777" w:rsidR="00D572C8" w:rsidRDefault="00000000">
            <w:pPr>
              <w:jc w:val="center"/>
              <w:rPr>
                <w:sz w:val="16"/>
                <w:szCs w:val="16"/>
              </w:rPr>
            </w:pPr>
            <w:r>
              <w:rPr>
                <w:sz w:val="16"/>
                <w:szCs w:val="16"/>
              </w:rPr>
              <w:t>CRITERIOS</w:t>
            </w:r>
            <w:r>
              <w:rPr>
                <w:sz w:val="16"/>
                <w:szCs w:val="16"/>
              </w:rPr>
              <w:br/>
              <w:t>DE EVALUACIÓN</w:t>
            </w:r>
          </w:p>
        </w:tc>
        <w:tc>
          <w:tcPr>
            <w:tcW w:w="1662" w:type="dxa"/>
            <w:vMerge w:val="restart"/>
            <w:tcMar>
              <w:left w:w="28" w:type="dxa"/>
              <w:right w:w="0" w:type="dxa"/>
            </w:tcMar>
            <w:vAlign w:val="center"/>
          </w:tcPr>
          <w:p w14:paraId="311A0C92" w14:textId="77777777" w:rsidR="002D7FF9" w:rsidRDefault="002D7FF9" w:rsidP="002D7FF9">
            <w:pPr>
              <w:spacing w:after="60"/>
              <w:jc w:val="center"/>
              <w:rPr>
                <w:sz w:val="16"/>
                <w:szCs w:val="16"/>
              </w:rPr>
            </w:pPr>
            <w:r w:rsidRPr="00504CAB">
              <w:rPr>
                <w:sz w:val="16"/>
                <w:szCs w:val="16"/>
              </w:rPr>
              <w:t>INSTRUMENTOS DE OBSERVACIÓN</w:t>
            </w:r>
          </w:p>
          <w:p w14:paraId="4F6113A8" w14:textId="77777777" w:rsidR="002D7FF9" w:rsidRDefault="002D7FF9" w:rsidP="002D7FF9">
            <w:pPr>
              <w:jc w:val="center"/>
              <w:rPr>
                <w:sz w:val="16"/>
                <w:szCs w:val="16"/>
              </w:rPr>
            </w:pPr>
            <w:r w:rsidRPr="002D7FF9">
              <w:rPr>
                <w:sz w:val="16"/>
                <w:szCs w:val="16"/>
              </w:rPr>
              <w:t>(para elaborar por el equipo docente)</w:t>
            </w:r>
          </w:p>
        </w:tc>
        <w:tc>
          <w:tcPr>
            <w:tcW w:w="7735" w:type="dxa"/>
            <w:gridSpan w:val="5"/>
            <w:vAlign w:val="center"/>
          </w:tcPr>
          <w:p w14:paraId="5A3BECF8" w14:textId="77777777" w:rsidR="00D572C8" w:rsidRDefault="00000000">
            <w:pPr>
              <w:jc w:val="center"/>
              <w:rPr>
                <w:sz w:val="16"/>
                <w:szCs w:val="16"/>
              </w:rPr>
            </w:pPr>
            <w:r>
              <w:rPr>
                <w:sz w:val="16"/>
                <w:szCs w:val="16"/>
              </w:rPr>
              <w:t>RÚBRICAS</w:t>
            </w:r>
          </w:p>
        </w:tc>
      </w:tr>
      <w:tr w:rsidR="00D572C8" w14:paraId="53A0D3C1" w14:textId="77777777" w:rsidTr="005C3525">
        <w:trPr>
          <w:trHeight w:val="152"/>
        </w:trPr>
        <w:tc>
          <w:tcPr>
            <w:tcW w:w="1271" w:type="dxa"/>
            <w:vMerge/>
            <w:vAlign w:val="center"/>
          </w:tcPr>
          <w:p w14:paraId="1693FD47" w14:textId="77777777" w:rsidR="00D572C8" w:rsidRDefault="00D572C8">
            <w:pPr>
              <w:pBdr>
                <w:top w:val="nil"/>
                <w:left w:val="nil"/>
                <w:bottom w:val="nil"/>
                <w:right w:val="nil"/>
                <w:between w:val="nil"/>
              </w:pBdr>
              <w:spacing w:line="276" w:lineRule="auto"/>
              <w:rPr>
                <w:sz w:val="16"/>
                <w:szCs w:val="16"/>
              </w:rPr>
            </w:pPr>
          </w:p>
        </w:tc>
        <w:tc>
          <w:tcPr>
            <w:tcW w:w="1662" w:type="dxa"/>
            <w:vMerge/>
            <w:tcMar>
              <w:left w:w="28" w:type="dxa"/>
              <w:right w:w="0" w:type="dxa"/>
            </w:tcMar>
            <w:vAlign w:val="center"/>
          </w:tcPr>
          <w:p w14:paraId="46685686" w14:textId="77777777" w:rsidR="00D572C8" w:rsidRDefault="00D572C8">
            <w:pPr>
              <w:pBdr>
                <w:top w:val="nil"/>
                <w:left w:val="nil"/>
                <w:bottom w:val="nil"/>
                <w:right w:val="nil"/>
                <w:between w:val="nil"/>
              </w:pBdr>
              <w:spacing w:line="276" w:lineRule="auto"/>
              <w:rPr>
                <w:sz w:val="16"/>
                <w:szCs w:val="16"/>
              </w:rPr>
            </w:pPr>
          </w:p>
        </w:tc>
        <w:tc>
          <w:tcPr>
            <w:tcW w:w="1547" w:type="dxa"/>
            <w:vAlign w:val="center"/>
          </w:tcPr>
          <w:p w14:paraId="2BCC2254" w14:textId="77777777" w:rsidR="00D572C8" w:rsidRDefault="00000000">
            <w:pPr>
              <w:jc w:val="center"/>
              <w:rPr>
                <w:sz w:val="16"/>
                <w:szCs w:val="16"/>
              </w:rPr>
            </w:pPr>
            <w:r>
              <w:rPr>
                <w:sz w:val="16"/>
                <w:szCs w:val="16"/>
              </w:rPr>
              <w:t>Insuficiente (IN)</w:t>
            </w:r>
          </w:p>
          <w:p w14:paraId="514DCD93" w14:textId="77777777" w:rsidR="00D572C8" w:rsidRDefault="00000000">
            <w:pPr>
              <w:jc w:val="center"/>
              <w:rPr>
                <w:sz w:val="16"/>
                <w:szCs w:val="16"/>
              </w:rPr>
            </w:pPr>
            <w:r>
              <w:rPr>
                <w:sz w:val="16"/>
                <w:szCs w:val="16"/>
              </w:rPr>
              <w:t>Del 1 al 4</w:t>
            </w:r>
          </w:p>
        </w:tc>
        <w:tc>
          <w:tcPr>
            <w:tcW w:w="1547" w:type="dxa"/>
            <w:vAlign w:val="center"/>
          </w:tcPr>
          <w:p w14:paraId="30D4712C" w14:textId="77777777" w:rsidR="00D572C8" w:rsidRDefault="00000000">
            <w:pPr>
              <w:jc w:val="center"/>
              <w:rPr>
                <w:sz w:val="16"/>
                <w:szCs w:val="16"/>
              </w:rPr>
            </w:pPr>
            <w:r>
              <w:rPr>
                <w:sz w:val="16"/>
                <w:szCs w:val="16"/>
              </w:rPr>
              <w:t>Suficiente (SU)</w:t>
            </w:r>
          </w:p>
          <w:p w14:paraId="6106669F" w14:textId="77777777" w:rsidR="00D572C8" w:rsidRDefault="00000000">
            <w:pPr>
              <w:jc w:val="center"/>
              <w:rPr>
                <w:sz w:val="16"/>
                <w:szCs w:val="16"/>
              </w:rPr>
            </w:pPr>
            <w:r>
              <w:rPr>
                <w:sz w:val="16"/>
                <w:szCs w:val="16"/>
              </w:rPr>
              <w:t>Del 5 al 6</w:t>
            </w:r>
          </w:p>
        </w:tc>
        <w:tc>
          <w:tcPr>
            <w:tcW w:w="1547" w:type="dxa"/>
            <w:vAlign w:val="center"/>
          </w:tcPr>
          <w:p w14:paraId="4D9BC019" w14:textId="77777777" w:rsidR="00D572C8" w:rsidRDefault="00000000">
            <w:pPr>
              <w:jc w:val="center"/>
              <w:rPr>
                <w:sz w:val="16"/>
                <w:szCs w:val="16"/>
              </w:rPr>
            </w:pPr>
            <w:r>
              <w:rPr>
                <w:sz w:val="16"/>
                <w:szCs w:val="16"/>
              </w:rPr>
              <w:t>Bien (BI)</w:t>
            </w:r>
          </w:p>
          <w:p w14:paraId="6B254CDB" w14:textId="77777777" w:rsidR="00D572C8" w:rsidRDefault="00000000">
            <w:pPr>
              <w:jc w:val="center"/>
              <w:rPr>
                <w:sz w:val="16"/>
                <w:szCs w:val="16"/>
              </w:rPr>
            </w:pPr>
            <w:r>
              <w:rPr>
                <w:sz w:val="16"/>
                <w:szCs w:val="16"/>
              </w:rPr>
              <w:t>Entre el 6 y el 7</w:t>
            </w:r>
          </w:p>
        </w:tc>
        <w:tc>
          <w:tcPr>
            <w:tcW w:w="1547" w:type="dxa"/>
            <w:vAlign w:val="center"/>
          </w:tcPr>
          <w:p w14:paraId="11025C3B" w14:textId="77777777" w:rsidR="00D572C8" w:rsidRDefault="00000000">
            <w:pPr>
              <w:jc w:val="center"/>
              <w:rPr>
                <w:sz w:val="16"/>
                <w:szCs w:val="16"/>
              </w:rPr>
            </w:pPr>
            <w:r>
              <w:rPr>
                <w:sz w:val="16"/>
                <w:szCs w:val="16"/>
              </w:rPr>
              <w:t>Notable (NT)</w:t>
            </w:r>
          </w:p>
          <w:p w14:paraId="229901DA" w14:textId="77777777" w:rsidR="00D572C8" w:rsidRDefault="00000000">
            <w:pPr>
              <w:jc w:val="center"/>
              <w:rPr>
                <w:sz w:val="16"/>
                <w:szCs w:val="16"/>
              </w:rPr>
            </w:pPr>
            <w:r>
              <w:rPr>
                <w:sz w:val="16"/>
                <w:szCs w:val="16"/>
              </w:rPr>
              <w:t>Entre el 7 y el 8</w:t>
            </w:r>
          </w:p>
        </w:tc>
        <w:tc>
          <w:tcPr>
            <w:tcW w:w="1547" w:type="dxa"/>
            <w:vAlign w:val="center"/>
          </w:tcPr>
          <w:p w14:paraId="62E8C76F" w14:textId="77777777" w:rsidR="00D572C8" w:rsidRDefault="00000000">
            <w:pPr>
              <w:jc w:val="center"/>
              <w:rPr>
                <w:sz w:val="16"/>
                <w:szCs w:val="16"/>
              </w:rPr>
            </w:pPr>
            <w:r>
              <w:rPr>
                <w:sz w:val="16"/>
                <w:szCs w:val="16"/>
              </w:rPr>
              <w:t>Sobresaliente (SB)</w:t>
            </w:r>
          </w:p>
          <w:p w14:paraId="1737D2DB" w14:textId="77777777" w:rsidR="00D572C8" w:rsidRDefault="00000000">
            <w:pPr>
              <w:jc w:val="center"/>
              <w:rPr>
                <w:sz w:val="16"/>
                <w:szCs w:val="16"/>
              </w:rPr>
            </w:pPr>
            <w:r>
              <w:rPr>
                <w:sz w:val="16"/>
                <w:szCs w:val="16"/>
              </w:rPr>
              <w:t>Entre el 9 y el 10</w:t>
            </w:r>
          </w:p>
        </w:tc>
      </w:tr>
      <w:tr w:rsidR="00D572C8" w14:paraId="3D0DAFD0" w14:textId="77777777" w:rsidTr="005C3525">
        <w:trPr>
          <w:trHeight w:val="297"/>
        </w:trPr>
        <w:tc>
          <w:tcPr>
            <w:tcW w:w="1271" w:type="dxa"/>
          </w:tcPr>
          <w:p w14:paraId="5BE875CB" w14:textId="60243EDF" w:rsidR="00D572C8" w:rsidRDefault="005C3525">
            <w:pPr>
              <w:rPr>
                <w:b/>
                <w:bCs/>
                <w:sz w:val="16"/>
                <w:szCs w:val="16"/>
              </w:rPr>
            </w:pPr>
            <w:r>
              <w:rPr>
                <w:color w:val="000000"/>
                <w:sz w:val="16"/>
                <w:szCs w:val="16"/>
              </w:rPr>
              <w:t>1.1 Utilizar dispositivos y recursos digitales, de acuerdo con las necesidades del contexto educativo de forma segura y responsable, buscando información, comunicándose y trabajando de forma individual y en equipo, reelaborando y creando contenidos digitales sencillos.</w:t>
            </w:r>
          </w:p>
        </w:tc>
        <w:tc>
          <w:tcPr>
            <w:tcW w:w="1662" w:type="dxa"/>
          </w:tcPr>
          <w:p w14:paraId="7FFBCF0C" w14:textId="77777777" w:rsidR="00D572C8" w:rsidRDefault="00000000">
            <w:pPr>
              <w:rPr>
                <w:sz w:val="16"/>
                <w:szCs w:val="16"/>
              </w:rPr>
            </w:pPr>
            <w:r>
              <w:rPr>
                <w:color w:val="000000"/>
                <w:sz w:val="16"/>
                <w:szCs w:val="16"/>
              </w:rPr>
              <w:t>Proyectos digitales. Observación directa del uso de dispositivos. (Registro de Observación)</w:t>
            </w:r>
          </w:p>
        </w:tc>
        <w:tc>
          <w:tcPr>
            <w:tcW w:w="1547" w:type="dxa"/>
          </w:tcPr>
          <w:p w14:paraId="7A430B8C" w14:textId="77777777" w:rsidR="00D572C8" w:rsidRDefault="00000000">
            <w:pPr>
              <w:rPr>
                <w:sz w:val="16"/>
                <w:szCs w:val="16"/>
              </w:rPr>
            </w:pPr>
            <w:r>
              <w:rPr>
                <w:color w:val="000000"/>
                <w:sz w:val="16"/>
                <w:szCs w:val="16"/>
              </w:rPr>
              <w:t>Apenas utiliza dispositivos y recursos digitales de acuerdo con las necesidades del contexto educativo, sin llegar a buscar información, comunicarse ni trabajar en equipo ni a crear contenidos digitales sencillos.</w:t>
            </w:r>
          </w:p>
        </w:tc>
        <w:tc>
          <w:tcPr>
            <w:tcW w:w="1547" w:type="dxa"/>
          </w:tcPr>
          <w:p w14:paraId="791EF45D" w14:textId="77777777" w:rsidR="00D572C8" w:rsidRDefault="00000000">
            <w:pPr>
              <w:rPr>
                <w:sz w:val="16"/>
                <w:szCs w:val="16"/>
              </w:rPr>
            </w:pPr>
            <w:r>
              <w:rPr>
                <w:color w:val="000000"/>
                <w:sz w:val="16"/>
                <w:szCs w:val="16"/>
              </w:rPr>
              <w:t>Utiliza suficientemente dispositivos y recursos digitales de acuerdo con las necesidades del contexto educativo, buscando información y comunicándose, pero no crea contenidos digitales sencillos.</w:t>
            </w:r>
          </w:p>
        </w:tc>
        <w:tc>
          <w:tcPr>
            <w:tcW w:w="1547" w:type="dxa"/>
          </w:tcPr>
          <w:p w14:paraId="33919364" w14:textId="77777777" w:rsidR="00D572C8" w:rsidRDefault="00000000">
            <w:pPr>
              <w:rPr>
                <w:sz w:val="16"/>
                <w:szCs w:val="16"/>
              </w:rPr>
            </w:pPr>
            <w:r>
              <w:rPr>
                <w:color w:val="000000"/>
                <w:sz w:val="16"/>
                <w:szCs w:val="16"/>
              </w:rPr>
              <w:t>Utiliza a menudo dispositivos y recursos digitales de acuerdo con las necesidades del contexto educativo, buscando información, comunicándose y trabajando de forma individual y en equipo, reelaborando contenidos digitales sencillos.</w:t>
            </w:r>
          </w:p>
        </w:tc>
        <w:tc>
          <w:tcPr>
            <w:tcW w:w="1547" w:type="dxa"/>
          </w:tcPr>
          <w:p w14:paraId="72D023B0" w14:textId="77777777" w:rsidR="00D572C8" w:rsidRDefault="00000000">
            <w:pPr>
              <w:rPr>
                <w:sz w:val="16"/>
                <w:szCs w:val="16"/>
              </w:rPr>
            </w:pPr>
            <w:r>
              <w:rPr>
                <w:color w:val="000000"/>
                <w:sz w:val="16"/>
                <w:szCs w:val="16"/>
              </w:rPr>
              <w:t>Utiliza con frecuencia dispositivos y recursos digitales de acuerdo con las necesidades del contexto educativo de forma segura y responsable, buscando información, comunicándose y trabajando de forma individual y en equipo, reelaborando y creando contenidos digitales sencillos.</w:t>
            </w:r>
          </w:p>
        </w:tc>
        <w:tc>
          <w:tcPr>
            <w:tcW w:w="1547" w:type="dxa"/>
          </w:tcPr>
          <w:p w14:paraId="35F61844" w14:textId="77777777" w:rsidR="00D572C8" w:rsidRDefault="00000000">
            <w:pPr>
              <w:rPr>
                <w:sz w:val="16"/>
                <w:szCs w:val="16"/>
              </w:rPr>
            </w:pPr>
            <w:r>
              <w:rPr>
                <w:color w:val="000000"/>
                <w:sz w:val="16"/>
                <w:szCs w:val="16"/>
              </w:rPr>
              <w:t>Utiliza dispositivos y recursos digitales, de acuerdo con las necesidades del contexto educativo de forma segura y responsable, buscando información, comunicándose y trabajando de forma individual y en equipo, reelaborando y creando contenidos digitales sencillos.</w:t>
            </w:r>
          </w:p>
        </w:tc>
      </w:tr>
      <w:tr w:rsidR="00D572C8" w14:paraId="1FBE4CAA" w14:textId="77777777" w:rsidTr="005C3525">
        <w:trPr>
          <w:trHeight w:val="297"/>
        </w:trPr>
        <w:tc>
          <w:tcPr>
            <w:tcW w:w="1271" w:type="dxa"/>
          </w:tcPr>
          <w:p w14:paraId="511E8080" w14:textId="3A9F1ECC" w:rsidR="00D572C8" w:rsidRDefault="005C3525">
            <w:pPr>
              <w:rPr>
                <w:b/>
                <w:bCs/>
                <w:sz w:val="16"/>
                <w:szCs w:val="16"/>
              </w:rPr>
            </w:pPr>
            <w:r>
              <w:rPr>
                <w:color w:val="000000"/>
                <w:sz w:val="16"/>
                <w:szCs w:val="16"/>
              </w:rPr>
              <w:t xml:space="preserve">2.1 Formular preguntas y realizar predicciones razonadas, demostrando curiosidad por el medio </w:t>
            </w:r>
            <w:r>
              <w:rPr>
                <w:color w:val="000000"/>
                <w:sz w:val="16"/>
                <w:szCs w:val="16"/>
              </w:rPr>
              <w:lastRenderedPageBreak/>
              <w:t>cercano, basándose en la observación sistemática y la formulación de hipótesis propias del método experimental.</w:t>
            </w:r>
          </w:p>
        </w:tc>
        <w:tc>
          <w:tcPr>
            <w:tcW w:w="1662" w:type="dxa"/>
          </w:tcPr>
          <w:p w14:paraId="1A348259" w14:textId="77777777" w:rsidR="00D572C8" w:rsidRDefault="00000000">
            <w:pPr>
              <w:rPr>
                <w:sz w:val="16"/>
                <w:szCs w:val="16"/>
              </w:rPr>
            </w:pPr>
            <w:r>
              <w:rPr>
                <w:color w:val="000000"/>
                <w:sz w:val="16"/>
                <w:szCs w:val="16"/>
              </w:rPr>
              <w:lastRenderedPageBreak/>
              <w:t>Cuaderno de experimentos. Fichas de predicción y observación. (Registro de Observación)</w:t>
            </w:r>
          </w:p>
        </w:tc>
        <w:tc>
          <w:tcPr>
            <w:tcW w:w="1547" w:type="dxa"/>
          </w:tcPr>
          <w:p w14:paraId="6B794D9F" w14:textId="77777777" w:rsidR="00D572C8" w:rsidRDefault="00000000">
            <w:pPr>
              <w:rPr>
                <w:sz w:val="16"/>
                <w:szCs w:val="16"/>
              </w:rPr>
            </w:pPr>
            <w:r>
              <w:rPr>
                <w:color w:val="000000"/>
                <w:sz w:val="16"/>
                <w:szCs w:val="16"/>
              </w:rPr>
              <w:t xml:space="preserve">Rara vez formula preguntas y realiza predicciones razonadas, sin basarse en la observación sistemática ni en la formulación de </w:t>
            </w:r>
            <w:r>
              <w:rPr>
                <w:color w:val="000000"/>
                <w:sz w:val="16"/>
                <w:szCs w:val="16"/>
              </w:rPr>
              <w:lastRenderedPageBreak/>
              <w:t>hipótesis propias del método experimental.</w:t>
            </w:r>
          </w:p>
        </w:tc>
        <w:tc>
          <w:tcPr>
            <w:tcW w:w="1547" w:type="dxa"/>
          </w:tcPr>
          <w:p w14:paraId="27A3BCEE" w14:textId="77777777" w:rsidR="00D572C8" w:rsidRDefault="00000000">
            <w:pPr>
              <w:rPr>
                <w:sz w:val="16"/>
                <w:szCs w:val="16"/>
              </w:rPr>
            </w:pPr>
            <w:r>
              <w:rPr>
                <w:color w:val="000000"/>
                <w:sz w:val="16"/>
                <w:szCs w:val="16"/>
              </w:rPr>
              <w:lastRenderedPageBreak/>
              <w:t xml:space="preserve">Formula suficientemente preguntas y realiza predicciones razonadas, basándose en la observación sistemática, pero no </w:t>
            </w:r>
            <w:r>
              <w:rPr>
                <w:color w:val="000000"/>
                <w:sz w:val="16"/>
                <w:szCs w:val="16"/>
              </w:rPr>
              <w:lastRenderedPageBreak/>
              <w:t>formula hipótesis propias del método experimental.</w:t>
            </w:r>
          </w:p>
        </w:tc>
        <w:tc>
          <w:tcPr>
            <w:tcW w:w="1547" w:type="dxa"/>
          </w:tcPr>
          <w:p w14:paraId="4F93CD27" w14:textId="77777777" w:rsidR="00D572C8" w:rsidRDefault="00000000">
            <w:pPr>
              <w:rPr>
                <w:sz w:val="16"/>
                <w:szCs w:val="16"/>
              </w:rPr>
            </w:pPr>
            <w:r>
              <w:rPr>
                <w:color w:val="000000"/>
                <w:sz w:val="16"/>
                <w:szCs w:val="16"/>
              </w:rPr>
              <w:lastRenderedPageBreak/>
              <w:t xml:space="preserve">Formula a menudo preguntas y realiza predicciones razonadas, basándose en la observación sistemática y la formulación de </w:t>
            </w:r>
            <w:r>
              <w:rPr>
                <w:color w:val="000000"/>
                <w:sz w:val="16"/>
                <w:szCs w:val="16"/>
              </w:rPr>
              <w:lastRenderedPageBreak/>
              <w:t>hipótesis propias del método experimental.</w:t>
            </w:r>
          </w:p>
        </w:tc>
        <w:tc>
          <w:tcPr>
            <w:tcW w:w="1547" w:type="dxa"/>
          </w:tcPr>
          <w:p w14:paraId="74323113" w14:textId="77777777" w:rsidR="00D572C8" w:rsidRDefault="00000000">
            <w:pPr>
              <w:rPr>
                <w:sz w:val="16"/>
                <w:szCs w:val="16"/>
              </w:rPr>
            </w:pPr>
            <w:r>
              <w:rPr>
                <w:color w:val="000000"/>
                <w:sz w:val="16"/>
                <w:szCs w:val="16"/>
              </w:rPr>
              <w:lastRenderedPageBreak/>
              <w:t xml:space="preserve">Formula con frecuencia preguntas y realiza predicciones razonadas, demostrando curiosidad por el medio cercano, </w:t>
            </w:r>
            <w:r>
              <w:rPr>
                <w:color w:val="000000"/>
                <w:sz w:val="16"/>
                <w:szCs w:val="16"/>
              </w:rPr>
              <w:lastRenderedPageBreak/>
              <w:t>basándose en la observación sistemática y la formulación de hipótesis propias del método experimental.</w:t>
            </w:r>
          </w:p>
        </w:tc>
        <w:tc>
          <w:tcPr>
            <w:tcW w:w="1547" w:type="dxa"/>
          </w:tcPr>
          <w:p w14:paraId="449192EC" w14:textId="77777777" w:rsidR="00D572C8" w:rsidRDefault="00000000">
            <w:pPr>
              <w:rPr>
                <w:sz w:val="16"/>
                <w:szCs w:val="16"/>
              </w:rPr>
            </w:pPr>
            <w:r>
              <w:rPr>
                <w:color w:val="000000"/>
                <w:sz w:val="16"/>
                <w:szCs w:val="16"/>
              </w:rPr>
              <w:lastRenderedPageBreak/>
              <w:t xml:space="preserve">Formula preguntas y realiza predicciones razonadas, demostrando curiosidad por el medio cercano, basándose en la </w:t>
            </w:r>
            <w:r>
              <w:rPr>
                <w:color w:val="000000"/>
                <w:sz w:val="16"/>
                <w:szCs w:val="16"/>
              </w:rPr>
              <w:lastRenderedPageBreak/>
              <w:t>observación sistemática y la formulación de hipótesis propias del método experimental.</w:t>
            </w:r>
          </w:p>
        </w:tc>
      </w:tr>
      <w:tr w:rsidR="00D572C8" w14:paraId="1E223428" w14:textId="77777777" w:rsidTr="005C3525">
        <w:trPr>
          <w:trHeight w:val="297"/>
        </w:trPr>
        <w:tc>
          <w:tcPr>
            <w:tcW w:w="1271" w:type="dxa"/>
          </w:tcPr>
          <w:p w14:paraId="628FE2EF" w14:textId="4CC87624" w:rsidR="00D572C8" w:rsidRDefault="005C3525">
            <w:pPr>
              <w:rPr>
                <w:b/>
                <w:bCs/>
                <w:sz w:val="16"/>
                <w:szCs w:val="16"/>
              </w:rPr>
            </w:pPr>
            <w:r>
              <w:rPr>
                <w:color w:val="000000"/>
                <w:sz w:val="16"/>
                <w:szCs w:val="16"/>
              </w:rPr>
              <w:lastRenderedPageBreak/>
              <w:t>2.2 Buscar y seleccionar información de diferentes fuentes seguras y fiables, utilizándola en investigaciones relacionadas con el medio y adquiriendo léxico científico básico.</w:t>
            </w:r>
          </w:p>
        </w:tc>
        <w:tc>
          <w:tcPr>
            <w:tcW w:w="1662" w:type="dxa"/>
          </w:tcPr>
          <w:p w14:paraId="4501C81C" w14:textId="77777777" w:rsidR="00D572C8" w:rsidRDefault="00000000">
            <w:pPr>
              <w:rPr>
                <w:sz w:val="16"/>
                <w:szCs w:val="16"/>
              </w:rPr>
            </w:pPr>
            <w:r>
              <w:rPr>
                <w:color w:val="000000"/>
                <w:sz w:val="16"/>
                <w:szCs w:val="16"/>
              </w:rPr>
              <w:t>Fichas de búsqueda y selección de información. Análisis de fuentes. (Registro de Observación)</w:t>
            </w:r>
          </w:p>
        </w:tc>
        <w:tc>
          <w:tcPr>
            <w:tcW w:w="1547" w:type="dxa"/>
          </w:tcPr>
          <w:p w14:paraId="7066B97A" w14:textId="77777777" w:rsidR="00D572C8" w:rsidRDefault="00000000">
            <w:pPr>
              <w:rPr>
                <w:sz w:val="16"/>
                <w:szCs w:val="16"/>
              </w:rPr>
            </w:pPr>
            <w:r>
              <w:rPr>
                <w:color w:val="000000"/>
                <w:sz w:val="16"/>
                <w:szCs w:val="16"/>
              </w:rPr>
              <w:t>Apenas busca y selecciona información de diferentes fuentes seguras y fiables, sin llegar a utilizarla en investigaciones ni adquirir léxico científico básico.</w:t>
            </w:r>
          </w:p>
        </w:tc>
        <w:tc>
          <w:tcPr>
            <w:tcW w:w="1547" w:type="dxa"/>
          </w:tcPr>
          <w:p w14:paraId="2FE67F52" w14:textId="77777777" w:rsidR="00D572C8" w:rsidRDefault="00000000">
            <w:pPr>
              <w:rPr>
                <w:sz w:val="16"/>
                <w:szCs w:val="16"/>
              </w:rPr>
            </w:pPr>
            <w:r>
              <w:rPr>
                <w:color w:val="000000"/>
                <w:sz w:val="16"/>
                <w:szCs w:val="16"/>
              </w:rPr>
              <w:t>Busca y selecciona suficientemente información de diferentes fuentes seguras y fiables, utilizándola en investigaciones relacionadas con el medio, pero no adquiere léxico científico básico.</w:t>
            </w:r>
          </w:p>
        </w:tc>
        <w:tc>
          <w:tcPr>
            <w:tcW w:w="1547" w:type="dxa"/>
          </w:tcPr>
          <w:p w14:paraId="38AF4C53" w14:textId="77777777" w:rsidR="00D572C8" w:rsidRDefault="00000000">
            <w:pPr>
              <w:rPr>
                <w:sz w:val="16"/>
                <w:szCs w:val="16"/>
              </w:rPr>
            </w:pPr>
            <w:r>
              <w:rPr>
                <w:color w:val="000000"/>
                <w:sz w:val="16"/>
                <w:szCs w:val="16"/>
              </w:rPr>
              <w:t>Busca y selecciona a menudo información de diferentes fuentes seguras y fiables, utilizándola en investigaciones relacionadas con el medio y adquiriendo léxico científico básico.</w:t>
            </w:r>
          </w:p>
        </w:tc>
        <w:tc>
          <w:tcPr>
            <w:tcW w:w="1547" w:type="dxa"/>
          </w:tcPr>
          <w:p w14:paraId="380FD655" w14:textId="77777777" w:rsidR="00D572C8" w:rsidRDefault="00000000">
            <w:pPr>
              <w:rPr>
                <w:sz w:val="16"/>
                <w:szCs w:val="16"/>
              </w:rPr>
            </w:pPr>
            <w:r>
              <w:rPr>
                <w:color w:val="000000"/>
                <w:sz w:val="16"/>
                <w:szCs w:val="16"/>
              </w:rPr>
              <w:t>Busca y selecciona con frecuencia información de diferentes fuentes seguras y fiables, utilizándola en investigaciones relacionadas con el medio y adquiriendo léxico científico básico.</w:t>
            </w:r>
          </w:p>
        </w:tc>
        <w:tc>
          <w:tcPr>
            <w:tcW w:w="1547" w:type="dxa"/>
          </w:tcPr>
          <w:p w14:paraId="529E4DF9" w14:textId="77777777" w:rsidR="00D572C8" w:rsidRDefault="00000000">
            <w:pPr>
              <w:rPr>
                <w:sz w:val="16"/>
                <w:szCs w:val="16"/>
              </w:rPr>
            </w:pPr>
            <w:r>
              <w:rPr>
                <w:color w:val="000000"/>
                <w:sz w:val="16"/>
                <w:szCs w:val="16"/>
              </w:rPr>
              <w:t>Busca y selecciona información de diferentes fuentes seguras y fiables, utilizándola en investigaciones relacionadas con el medio y adquiriendo léxico científico básico.</w:t>
            </w:r>
          </w:p>
        </w:tc>
      </w:tr>
      <w:tr w:rsidR="00D572C8" w14:paraId="18FDE71B" w14:textId="77777777" w:rsidTr="005C3525">
        <w:trPr>
          <w:trHeight w:val="297"/>
        </w:trPr>
        <w:tc>
          <w:tcPr>
            <w:tcW w:w="1271" w:type="dxa"/>
          </w:tcPr>
          <w:p w14:paraId="2137AF2F" w14:textId="7836B8A9" w:rsidR="00D572C8" w:rsidRDefault="005C3525">
            <w:pPr>
              <w:rPr>
                <w:b/>
                <w:bCs/>
                <w:sz w:val="16"/>
                <w:szCs w:val="16"/>
              </w:rPr>
            </w:pPr>
            <w:r>
              <w:rPr>
                <w:color w:val="000000"/>
                <w:sz w:val="16"/>
                <w:szCs w:val="16"/>
              </w:rPr>
              <w:t>2.3 Realizar experimentos guiados, cuando la investigación lo requiera, utilizando diferentes técnicas de indagación, inducción y modelos, empleando de forma segura instrumentos y dispositivos, realizando observaciones objetivas y mediciones precisas y registrándolas correctamente.</w:t>
            </w:r>
          </w:p>
        </w:tc>
        <w:tc>
          <w:tcPr>
            <w:tcW w:w="1662" w:type="dxa"/>
          </w:tcPr>
          <w:p w14:paraId="704870F1" w14:textId="77777777" w:rsidR="00D572C8" w:rsidRDefault="00000000">
            <w:pPr>
              <w:rPr>
                <w:sz w:val="16"/>
                <w:szCs w:val="16"/>
              </w:rPr>
            </w:pPr>
            <w:r>
              <w:rPr>
                <w:color w:val="000000"/>
                <w:sz w:val="16"/>
                <w:szCs w:val="16"/>
              </w:rPr>
              <w:t>Prácticas de laboratorio. Cuaderno de experimentos. (Registro de Observación)</w:t>
            </w:r>
          </w:p>
        </w:tc>
        <w:tc>
          <w:tcPr>
            <w:tcW w:w="1547" w:type="dxa"/>
          </w:tcPr>
          <w:p w14:paraId="2621C9B5" w14:textId="77777777" w:rsidR="00D572C8" w:rsidRDefault="00000000">
            <w:pPr>
              <w:rPr>
                <w:sz w:val="16"/>
                <w:szCs w:val="16"/>
              </w:rPr>
            </w:pPr>
            <w:r>
              <w:rPr>
                <w:color w:val="000000"/>
                <w:sz w:val="16"/>
                <w:szCs w:val="16"/>
              </w:rPr>
              <w:t>Rara vez realiza experimentos guiados utilizando diferentes técnicas de indagación, sin emplear instrumentos ni registrar observaciones y mediciones.</w:t>
            </w:r>
          </w:p>
        </w:tc>
        <w:tc>
          <w:tcPr>
            <w:tcW w:w="1547" w:type="dxa"/>
          </w:tcPr>
          <w:p w14:paraId="7943FDD7" w14:textId="77777777" w:rsidR="00D572C8" w:rsidRDefault="00000000">
            <w:pPr>
              <w:rPr>
                <w:sz w:val="16"/>
                <w:szCs w:val="16"/>
              </w:rPr>
            </w:pPr>
            <w:r>
              <w:rPr>
                <w:color w:val="000000"/>
                <w:sz w:val="16"/>
                <w:szCs w:val="16"/>
              </w:rPr>
              <w:t>Realiza suficientemente experimentos guiados utilizando diferentes técnicas de indagación, empleando instrumentos y dispositivos, pero no registra correctamente observaciones y mediciones.</w:t>
            </w:r>
          </w:p>
        </w:tc>
        <w:tc>
          <w:tcPr>
            <w:tcW w:w="1547" w:type="dxa"/>
          </w:tcPr>
          <w:p w14:paraId="406E202F" w14:textId="77777777" w:rsidR="00D572C8" w:rsidRDefault="00000000">
            <w:pPr>
              <w:rPr>
                <w:sz w:val="16"/>
                <w:szCs w:val="16"/>
              </w:rPr>
            </w:pPr>
            <w:r>
              <w:rPr>
                <w:color w:val="000000"/>
                <w:sz w:val="16"/>
                <w:szCs w:val="16"/>
              </w:rPr>
              <w:t>Realiza a menudo experimentos guiados utilizando diferentes técnicas de indagación, empleando instrumentos y dispositivos, realizando observaciones objetivas y mediciones precisas y registrándolas.</w:t>
            </w:r>
          </w:p>
        </w:tc>
        <w:tc>
          <w:tcPr>
            <w:tcW w:w="1547" w:type="dxa"/>
          </w:tcPr>
          <w:p w14:paraId="5BD5874F" w14:textId="77777777" w:rsidR="00D572C8" w:rsidRDefault="00000000">
            <w:pPr>
              <w:rPr>
                <w:sz w:val="16"/>
                <w:szCs w:val="16"/>
              </w:rPr>
            </w:pPr>
            <w:r>
              <w:rPr>
                <w:color w:val="000000"/>
                <w:sz w:val="16"/>
                <w:szCs w:val="16"/>
              </w:rPr>
              <w:t>Realiza con frecuencia experimentos guiados, cuando la investigación lo requiere, utilizando diferentes técnicas de indagación, inducción y modelos, empleando de forma segura instrumentos y dispositivos, realizando observaciones objetivas y mediciones precisas y registrándolas correctamente.</w:t>
            </w:r>
          </w:p>
        </w:tc>
        <w:tc>
          <w:tcPr>
            <w:tcW w:w="1547" w:type="dxa"/>
          </w:tcPr>
          <w:p w14:paraId="29B4D28B" w14:textId="77777777" w:rsidR="00D572C8" w:rsidRDefault="00000000">
            <w:pPr>
              <w:rPr>
                <w:sz w:val="16"/>
                <w:szCs w:val="16"/>
              </w:rPr>
            </w:pPr>
            <w:r>
              <w:rPr>
                <w:color w:val="000000"/>
                <w:sz w:val="16"/>
                <w:szCs w:val="16"/>
              </w:rPr>
              <w:t>Realiza experimentos guiados, cuando la investigación lo requiera, utilizando diferentes técnicas de indagación, inducción y modelos, empleando de forma segura instrumentos y dispositivos, realizando observaciones objetivas y mediciones precisas y registrándolas correctamente.</w:t>
            </w:r>
          </w:p>
        </w:tc>
      </w:tr>
      <w:tr w:rsidR="00D572C8" w14:paraId="4F085D49" w14:textId="77777777" w:rsidTr="005C3525">
        <w:trPr>
          <w:trHeight w:val="297"/>
        </w:trPr>
        <w:tc>
          <w:tcPr>
            <w:tcW w:w="1271" w:type="dxa"/>
          </w:tcPr>
          <w:p w14:paraId="5F97AAA8" w14:textId="392A9E97" w:rsidR="00D572C8" w:rsidRDefault="005C3525">
            <w:pPr>
              <w:rPr>
                <w:b/>
                <w:bCs/>
                <w:sz w:val="16"/>
                <w:szCs w:val="16"/>
              </w:rPr>
            </w:pPr>
            <w:r>
              <w:rPr>
                <w:color w:val="000000"/>
                <w:sz w:val="16"/>
                <w:szCs w:val="16"/>
              </w:rPr>
              <w:t>2.4 Proponer posibles respuestas a las preguntas planteadas, a través de la interpretación de la información y los resultados obtenidos, comparándolos con las predicciones realizadas.</w:t>
            </w:r>
          </w:p>
        </w:tc>
        <w:tc>
          <w:tcPr>
            <w:tcW w:w="1662" w:type="dxa"/>
          </w:tcPr>
          <w:p w14:paraId="587AE38B" w14:textId="77777777" w:rsidR="00D572C8" w:rsidRDefault="00000000">
            <w:pPr>
              <w:rPr>
                <w:sz w:val="16"/>
                <w:szCs w:val="16"/>
              </w:rPr>
            </w:pPr>
            <w:r>
              <w:rPr>
                <w:color w:val="000000"/>
                <w:sz w:val="16"/>
                <w:szCs w:val="16"/>
              </w:rPr>
              <w:t>Análisis de resultados de experimentos. Fichas de interpretación y comparación. (Registro de Observación)</w:t>
            </w:r>
          </w:p>
        </w:tc>
        <w:tc>
          <w:tcPr>
            <w:tcW w:w="1547" w:type="dxa"/>
          </w:tcPr>
          <w:p w14:paraId="7D7836A4" w14:textId="77777777" w:rsidR="00D572C8" w:rsidRDefault="00000000">
            <w:pPr>
              <w:rPr>
                <w:sz w:val="16"/>
                <w:szCs w:val="16"/>
              </w:rPr>
            </w:pPr>
            <w:r>
              <w:rPr>
                <w:color w:val="000000"/>
                <w:sz w:val="16"/>
                <w:szCs w:val="16"/>
              </w:rPr>
              <w:t>Apenas propone posibles respuestas a las preguntas planteadas, sin interpretar la información ni comparar con las predicciones realizadas.</w:t>
            </w:r>
          </w:p>
        </w:tc>
        <w:tc>
          <w:tcPr>
            <w:tcW w:w="1547" w:type="dxa"/>
          </w:tcPr>
          <w:p w14:paraId="07D5280B" w14:textId="77777777" w:rsidR="00D572C8" w:rsidRDefault="00000000">
            <w:pPr>
              <w:rPr>
                <w:sz w:val="16"/>
                <w:szCs w:val="16"/>
              </w:rPr>
            </w:pPr>
            <w:r>
              <w:rPr>
                <w:color w:val="000000"/>
                <w:sz w:val="16"/>
                <w:szCs w:val="16"/>
              </w:rPr>
              <w:t>Propone suficientemente posibles respuestas a las preguntas planteadas, interpretando la información, pero no compara con las predicciones realizadas.</w:t>
            </w:r>
          </w:p>
        </w:tc>
        <w:tc>
          <w:tcPr>
            <w:tcW w:w="1547" w:type="dxa"/>
          </w:tcPr>
          <w:p w14:paraId="176DE838" w14:textId="77777777" w:rsidR="00D572C8" w:rsidRDefault="00000000">
            <w:pPr>
              <w:rPr>
                <w:sz w:val="16"/>
                <w:szCs w:val="16"/>
              </w:rPr>
            </w:pPr>
            <w:r>
              <w:rPr>
                <w:color w:val="000000"/>
                <w:sz w:val="16"/>
                <w:szCs w:val="16"/>
              </w:rPr>
              <w:t>Propone a menudo posibles respuestas a las preguntas planteadas, interpretando la información y los resultados obtenidos, comparándolos con las predicciones realizadas.</w:t>
            </w:r>
          </w:p>
        </w:tc>
        <w:tc>
          <w:tcPr>
            <w:tcW w:w="1547" w:type="dxa"/>
          </w:tcPr>
          <w:p w14:paraId="6E7264FD" w14:textId="77777777" w:rsidR="00D572C8" w:rsidRDefault="00000000">
            <w:pPr>
              <w:rPr>
                <w:sz w:val="16"/>
                <w:szCs w:val="16"/>
              </w:rPr>
            </w:pPr>
            <w:r>
              <w:rPr>
                <w:color w:val="000000"/>
                <w:sz w:val="16"/>
                <w:szCs w:val="16"/>
              </w:rPr>
              <w:t>Propone con frecuencia posibles respuestas a las preguntas planteadas, a través de la interpretación de la información y los resultados obtenidos, comparándolos con las predicciones realizadas.</w:t>
            </w:r>
          </w:p>
        </w:tc>
        <w:tc>
          <w:tcPr>
            <w:tcW w:w="1547" w:type="dxa"/>
          </w:tcPr>
          <w:p w14:paraId="3599240A" w14:textId="77777777" w:rsidR="00D572C8" w:rsidRDefault="00000000">
            <w:pPr>
              <w:rPr>
                <w:sz w:val="16"/>
                <w:szCs w:val="16"/>
              </w:rPr>
            </w:pPr>
            <w:r>
              <w:rPr>
                <w:color w:val="000000"/>
                <w:sz w:val="16"/>
                <w:szCs w:val="16"/>
              </w:rPr>
              <w:t>Propone posibles respuestas a las preguntas planteadas, a través de la interpretación de la información y los resultados obtenidos, comparándolos con las predicciones realizadas.</w:t>
            </w:r>
          </w:p>
        </w:tc>
      </w:tr>
      <w:tr w:rsidR="00D572C8" w14:paraId="6664D130" w14:textId="77777777" w:rsidTr="005C3525">
        <w:trPr>
          <w:trHeight w:val="297"/>
        </w:trPr>
        <w:tc>
          <w:tcPr>
            <w:tcW w:w="1271" w:type="dxa"/>
          </w:tcPr>
          <w:p w14:paraId="0EEFA891" w14:textId="72B96712" w:rsidR="00D572C8" w:rsidRDefault="005C3525">
            <w:pPr>
              <w:rPr>
                <w:b/>
                <w:bCs/>
                <w:sz w:val="16"/>
                <w:szCs w:val="16"/>
              </w:rPr>
            </w:pPr>
            <w:r>
              <w:rPr>
                <w:color w:val="000000"/>
                <w:sz w:val="16"/>
                <w:szCs w:val="16"/>
              </w:rPr>
              <w:t xml:space="preserve">2.5 Presentar los resultados de las investigaciones en diferentes formatos, utilizando lenguaje científico básico o aplicado, explicando los pasos generales seguidos, aportando argumentos para defender los resultados </w:t>
            </w:r>
            <w:r>
              <w:rPr>
                <w:color w:val="000000"/>
                <w:sz w:val="16"/>
                <w:szCs w:val="16"/>
              </w:rPr>
              <w:lastRenderedPageBreak/>
              <w:t>de la investigación.</w:t>
            </w:r>
          </w:p>
        </w:tc>
        <w:tc>
          <w:tcPr>
            <w:tcW w:w="1662" w:type="dxa"/>
          </w:tcPr>
          <w:p w14:paraId="1B227D7F" w14:textId="77777777" w:rsidR="00D572C8" w:rsidRDefault="00000000">
            <w:pPr>
              <w:rPr>
                <w:sz w:val="16"/>
                <w:szCs w:val="16"/>
              </w:rPr>
            </w:pPr>
            <w:r>
              <w:rPr>
                <w:color w:val="000000"/>
                <w:sz w:val="16"/>
                <w:szCs w:val="16"/>
              </w:rPr>
              <w:lastRenderedPageBreak/>
              <w:t>Exposiciones orales de resultados. Producciones escritas de investigación. (Rúbricas)</w:t>
            </w:r>
          </w:p>
        </w:tc>
        <w:tc>
          <w:tcPr>
            <w:tcW w:w="1547" w:type="dxa"/>
          </w:tcPr>
          <w:p w14:paraId="15353B2B" w14:textId="77777777" w:rsidR="00D572C8" w:rsidRDefault="00000000">
            <w:pPr>
              <w:rPr>
                <w:sz w:val="16"/>
                <w:szCs w:val="16"/>
              </w:rPr>
            </w:pPr>
            <w:r>
              <w:rPr>
                <w:color w:val="000000"/>
                <w:sz w:val="16"/>
                <w:szCs w:val="16"/>
              </w:rPr>
              <w:t>Rara vez presenta los resultados de las investigaciones en diferentes formatos, sin utilizar lenguaje científico ni explicar los pasos seguidos ni aportar argumentos.</w:t>
            </w:r>
          </w:p>
        </w:tc>
        <w:tc>
          <w:tcPr>
            <w:tcW w:w="1547" w:type="dxa"/>
          </w:tcPr>
          <w:p w14:paraId="362BA5C8" w14:textId="77777777" w:rsidR="00D572C8" w:rsidRDefault="00000000">
            <w:pPr>
              <w:rPr>
                <w:sz w:val="16"/>
                <w:szCs w:val="16"/>
              </w:rPr>
            </w:pPr>
            <w:r>
              <w:rPr>
                <w:color w:val="000000"/>
                <w:sz w:val="16"/>
                <w:szCs w:val="16"/>
              </w:rPr>
              <w:t>Presenta suficientemente los resultados de las investigaciones en diferentes formatos, utilizando lenguaje científico básico y explicando los pasos generales seguidos, pero no aporta argumentos para defender los resultados.</w:t>
            </w:r>
          </w:p>
        </w:tc>
        <w:tc>
          <w:tcPr>
            <w:tcW w:w="1547" w:type="dxa"/>
          </w:tcPr>
          <w:p w14:paraId="4383B63C" w14:textId="77777777" w:rsidR="00D572C8" w:rsidRDefault="00000000">
            <w:pPr>
              <w:rPr>
                <w:sz w:val="16"/>
                <w:szCs w:val="16"/>
              </w:rPr>
            </w:pPr>
            <w:r>
              <w:rPr>
                <w:color w:val="000000"/>
                <w:sz w:val="16"/>
                <w:szCs w:val="16"/>
              </w:rPr>
              <w:t>Presenta a menudo los resultados de las investigaciones en diferentes formatos, utilizando lenguaje científico básico o aplicado, explicando los pasos generales seguidos y aportando argumentos para defender los resultados de la investigación.</w:t>
            </w:r>
          </w:p>
        </w:tc>
        <w:tc>
          <w:tcPr>
            <w:tcW w:w="1547" w:type="dxa"/>
          </w:tcPr>
          <w:p w14:paraId="2EF2E7B3" w14:textId="77777777" w:rsidR="00D572C8" w:rsidRDefault="00000000">
            <w:pPr>
              <w:rPr>
                <w:sz w:val="16"/>
                <w:szCs w:val="16"/>
              </w:rPr>
            </w:pPr>
            <w:r>
              <w:rPr>
                <w:color w:val="000000"/>
                <w:sz w:val="16"/>
                <w:szCs w:val="16"/>
              </w:rPr>
              <w:t>Presenta con frecuencia los resultados de las investigaciones en diferentes formatos, utilizando lenguaje científico básico o aplicado, explicando los pasos generales seguidos, aportando argumentos para defender los resultados de la investigación.</w:t>
            </w:r>
          </w:p>
        </w:tc>
        <w:tc>
          <w:tcPr>
            <w:tcW w:w="1547" w:type="dxa"/>
          </w:tcPr>
          <w:p w14:paraId="37AF97F1" w14:textId="77777777" w:rsidR="00D572C8" w:rsidRDefault="00000000">
            <w:pPr>
              <w:rPr>
                <w:sz w:val="16"/>
                <w:szCs w:val="16"/>
              </w:rPr>
            </w:pPr>
            <w:r>
              <w:rPr>
                <w:color w:val="000000"/>
                <w:sz w:val="16"/>
                <w:szCs w:val="16"/>
              </w:rPr>
              <w:t>Presenta los resultados de las investigaciones en diferentes formatos, utilizando lenguaje científico básico o aplicado, explicando los pasos generales seguidos, aportando argumentos para defender los resultados de la investigación.</w:t>
            </w:r>
          </w:p>
        </w:tc>
      </w:tr>
      <w:tr w:rsidR="00D572C8" w14:paraId="233968C1" w14:textId="77777777" w:rsidTr="005C3525">
        <w:trPr>
          <w:trHeight w:val="297"/>
        </w:trPr>
        <w:tc>
          <w:tcPr>
            <w:tcW w:w="1271" w:type="dxa"/>
          </w:tcPr>
          <w:p w14:paraId="44BA1A12" w14:textId="0491A071" w:rsidR="00D572C8" w:rsidRDefault="005C3525">
            <w:pPr>
              <w:rPr>
                <w:b/>
                <w:bCs/>
                <w:sz w:val="16"/>
                <w:szCs w:val="16"/>
              </w:rPr>
            </w:pPr>
            <w:r>
              <w:rPr>
                <w:color w:val="000000"/>
                <w:sz w:val="16"/>
                <w:szCs w:val="16"/>
              </w:rPr>
              <w:t>5.1 Identificar las características, la organización y las propiedades de los elementos del medio natural, a través de la indagación y utilizando las herramientas y procesos adecuados.</w:t>
            </w:r>
          </w:p>
        </w:tc>
        <w:tc>
          <w:tcPr>
            <w:tcW w:w="1662" w:type="dxa"/>
          </w:tcPr>
          <w:p w14:paraId="3286F324" w14:textId="77777777" w:rsidR="00D572C8" w:rsidRDefault="00000000">
            <w:pPr>
              <w:rPr>
                <w:sz w:val="16"/>
                <w:szCs w:val="16"/>
              </w:rPr>
            </w:pPr>
            <w:r>
              <w:rPr>
                <w:color w:val="000000"/>
                <w:sz w:val="16"/>
                <w:szCs w:val="16"/>
              </w:rPr>
              <w:t>Prácticas de observación directa en el entorno. Fichas de análisis de elementos naturales. (Registro de Observación)</w:t>
            </w:r>
          </w:p>
        </w:tc>
        <w:tc>
          <w:tcPr>
            <w:tcW w:w="1547" w:type="dxa"/>
          </w:tcPr>
          <w:p w14:paraId="7E2A744E" w14:textId="77777777" w:rsidR="00D572C8" w:rsidRDefault="00000000">
            <w:pPr>
              <w:rPr>
                <w:sz w:val="16"/>
                <w:szCs w:val="16"/>
              </w:rPr>
            </w:pPr>
            <w:r>
              <w:rPr>
                <w:color w:val="000000"/>
                <w:sz w:val="16"/>
                <w:szCs w:val="16"/>
              </w:rPr>
              <w:t>Apenas identifica las características, la organización y las propiedades de los elementos del medio natural, sin llegar a indagar ni utilizar herramientas y procesos adecuados.</w:t>
            </w:r>
          </w:p>
        </w:tc>
        <w:tc>
          <w:tcPr>
            <w:tcW w:w="1547" w:type="dxa"/>
          </w:tcPr>
          <w:p w14:paraId="3DBCD86F" w14:textId="77777777" w:rsidR="00D572C8" w:rsidRDefault="00000000">
            <w:pPr>
              <w:rPr>
                <w:sz w:val="16"/>
                <w:szCs w:val="16"/>
              </w:rPr>
            </w:pPr>
            <w:r>
              <w:rPr>
                <w:color w:val="000000"/>
                <w:sz w:val="16"/>
                <w:szCs w:val="16"/>
              </w:rPr>
              <w:t>Identifica suficientemente las características, la organización y las propiedades de los elementos del medio natural, a través de la indagación, pero no utiliza herramientas y procesos adecuados.</w:t>
            </w:r>
          </w:p>
        </w:tc>
        <w:tc>
          <w:tcPr>
            <w:tcW w:w="1547" w:type="dxa"/>
          </w:tcPr>
          <w:p w14:paraId="10C7FD28" w14:textId="77777777" w:rsidR="00D572C8" w:rsidRDefault="00000000">
            <w:pPr>
              <w:rPr>
                <w:sz w:val="16"/>
                <w:szCs w:val="16"/>
              </w:rPr>
            </w:pPr>
            <w:r>
              <w:rPr>
                <w:color w:val="000000"/>
                <w:sz w:val="16"/>
                <w:szCs w:val="16"/>
              </w:rPr>
              <w:t>Identifica a menudo las características, la organización y las propiedades de los elementos del medio natural, a través de la indagación y utilizando herramientas y procesos adecuados.</w:t>
            </w:r>
          </w:p>
        </w:tc>
        <w:tc>
          <w:tcPr>
            <w:tcW w:w="1547" w:type="dxa"/>
          </w:tcPr>
          <w:p w14:paraId="6347B169" w14:textId="77777777" w:rsidR="00D572C8" w:rsidRDefault="00000000">
            <w:pPr>
              <w:rPr>
                <w:sz w:val="16"/>
                <w:szCs w:val="16"/>
              </w:rPr>
            </w:pPr>
            <w:r>
              <w:rPr>
                <w:color w:val="000000"/>
                <w:sz w:val="16"/>
                <w:szCs w:val="16"/>
              </w:rPr>
              <w:t>Identifica con frecuencia las características, la organización y las propiedades de los elementos del medio natural, a través de la indagación y utilizando las herramientas y procesos adecuados.</w:t>
            </w:r>
          </w:p>
        </w:tc>
        <w:tc>
          <w:tcPr>
            <w:tcW w:w="1547" w:type="dxa"/>
          </w:tcPr>
          <w:p w14:paraId="506DE6BB" w14:textId="77777777" w:rsidR="00D572C8" w:rsidRDefault="00000000">
            <w:pPr>
              <w:rPr>
                <w:sz w:val="16"/>
                <w:szCs w:val="16"/>
              </w:rPr>
            </w:pPr>
            <w:r>
              <w:rPr>
                <w:color w:val="000000"/>
                <w:sz w:val="16"/>
                <w:szCs w:val="16"/>
              </w:rPr>
              <w:t>Identifica las características, la organización y las propiedades de los elementos del medio natural, a través de la indagación y utilizando las herramientas y procesos adecuados.</w:t>
            </w:r>
          </w:p>
        </w:tc>
      </w:tr>
    </w:tbl>
    <w:p w14:paraId="6C747F44"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94812E2" w14:textId="77777777">
        <w:trPr>
          <w:trHeight w:val="283"/>
        </w:trPr>
        <w:tc>
          <w:tcPr>
            <w:tcW w:w="10660" w:type="dxa"/>
            <w:shd w:val="clear" w:color="auto" w:fill="E2EFD9"/>
            <w:vAlign w:val="center"/>
          </w:tcPr>
          <w:p w14:paraId="4C4334A9"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5F0F564E"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6D09399F"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15F47A95" w14:textId="77777777" w:rsidR="003573E1" w:rsidRDefault="003573E1" w:rsidP="007154DC">
            <w:pPr>
              <w:jc w:val="center"/>
              <w:rPr>
                <w:b/>
                <w:bCs/>
                <w:color w:val="000000"/>
                <w:sz w:val="16"/>
                <w:szCs w:val="16"/>
              </w:rPr>
            </w:pPr>
            <w:r>
              <w:rPr>
                <w:b/>
                <w:bCs/>
                <w:color w:val="000000"/>
                <w:sz w:val="16"/>
                <w:szCs w:val="16"/>
              </w:rPr>
              <w:t>Instrumentos</w:t>
            </w:r>
          </w:p>
        </w:tc>
      </w:tr>
      <w:tr w:rsidR="003573E1" w14:paraId="0B396256"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6A6EE6AB"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3B942362"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3D1E4AB5"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4E24CF0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75263D9D"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5716B19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1CA7A395"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63B47AB" w14:textId="77777777" w:rsidR="003573E1" w:rsidRDefault="003573E1" w:rsidP="007154DC">
            <w:pPr>
              <w:rPr>
                <w:color w:val="000000"/>
                <w:sz w:val="16"/>
                <w:szCs w:val="16"/>
              </w:rPr>
            </w:pPr>
          </w:p>
        </w:tc>
      </w:tr>
      <w:tr w:rsidR="003573E1" w14:paraId="6104AAE3" w14:textId="77777777" w:rsidTr="003573E1">
        <w:trPr>
          <w:trHeight w:val="2802"/>
        </w:trPr>
        <w:tc>
          <w:tcPr>
            <w:tcW w:w="7365" w:type="dxa"/>
            <w:tcBorders>
              <w:top w:val="single" w:sz="4" w:space="0" w:color="7F7F7F"/>
              <w:left w:val="single" w:sz="4" w:space="0" w:color="7F7F7F"/>
              <w:right w:val="single" w:sz="4" w:space="0" w:color="7F7F7F"/>
            </w:tcBorders>
          </w:tcPr>
          <w:p w14:paraId="337E305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0B11752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37C893E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24DE5E2F"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01CFE813"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2006E0D2"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42EB897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9675F86"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0B1CA374"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64B75C9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BE4827C" w14:textId="77777777" w:rsidTr="003573E1">
        <w:trPr>
          <w:trHeight w:val="3584"/>
        </w:trPr>
        <w:tc>
          <w:tcPr>
            <w:tcW w:w="7365" w:type="dxa"/>
            <w:tcBorders>
              <w:top w:val="single" w:sz="4" w:space="0" w:color="7F7F7F"/>
              <w:left w:val="single" w:sz="4" w:space="0" w:color="7F7F7F"/>
              <w:right w:val="single" w:sz="4" w:space="0" w:color="7F7F7F"/>
            </w:tcBorders>
          </w:tcPr>
          <w:p w14:paraId="3DC875A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4E55E5E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50609F4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25CB965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0E53C49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3EA918F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783076B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7647AF1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3714C006"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321788B6"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6076C95"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186EBD1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6B59FB37"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8AFD9AE" w14:textId="77777777" w:rsidTr="003573E1">
        <w:trPr>
          <w:trHeight w:val="2780"/>
        </w:trPr>
        <w:tc>
          <w:tcPr>
            <w:tcW w:w="7365" w:type="dxa"/>
            <w:tcBorders>
              <w:top w:val="single" w:sz="4" w:space="0" w:color="7F7F7F"/>
              <w:left w:val="single" w:sz="4" w:space="0" w:color="7F7F7F"/>
              <w:right w:val="single" w:sz="4" w:space="0" w:color="7F7F7F"/>
            </w:tcBorders>
          </w:tcPr>
          <w:p w14:paraId="15DD76D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6C258A9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7742DDA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5B3E5A3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02179DE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5F11DAB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4B01A8D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Los resultados de evaluación han sido…</w:t>
            </w:r>
          </w:p>
          <w:p w14:paraId="19B6BCE3"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12790B36"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92BFAFB"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1D3EB17E"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37CBAFC1"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7748183E" w14:textId="77777777" w:rsidR="003573E1" w:rsidRDefault="003573E1" w:rsidP="007154DC">
            <w:pPr>
              <w:rPr>
                <w:color w:val="000000"/>
                <w:sz w:val="16"/>
                <w:szCs w:val="16"/>
              </w:rPr>
            </w:pPr>
          </w:p>
          <w:p w14:paraId="23D6F10B" w14:textId="77777777" w:rsidR="003573E1" w:rsidRDefault="003573E1" w:rsidP="007154DC">
            <w:pPr>
              <w:rPr>
                <w:color w:val="000000"/>
                <w:sz w:val="16"/>
                <w:szCs w:val="16"/>
              </w:rPr>
            </w:pPr>
          </w:p>
          <w:p w14:paraId="07EA09D7" w14:textId="77777777" w:rsidR="003573E1" w:rsidRDefault="003573E1" w:rsidP="007154DC">
            <w:pPr>
              <w:rPr>
                <w:color w:val="000000"/>
                <w:sz w:val="16"/>
                <w:szCs w:val="16"/>
              </w:rPr>
            </w:pPr>
          </w:p>
          <w:p w14:paraId="38884496" w14:textId="77777777" w:rsidR="003573E1" w:rsidRDefault="003573E1" w:rsidP="007154DC">
            <w:pPr>
              <w:rPr>
                <w:color w:val="000000"/>
                <w:sz w:val="16"/>
                <w:szCs w:val="16"/>
              </w:rPr>
            </w:pPr>
          </w:p>
          <w:p w14:paraId="5EBC1345" w14:textId="77777777" w:rsidR="003573E1" w:rsidRDefault="003573E1" w:rsidP="007154DC">
            <w:pPr>
              <w:rPr>
                <w:color w:val="000000"/>
                <w:sz w:val="16"/>
                <w:szCs w:val="16"/>
              </w:rPr>
            </w:pPr>
          </w:p>
          <w:p w14:paraId="703C23AB" w14:textId="77777777" w:rsidR="003573E1" w:rsidRDefault="003573E1" w:rsidP="007154DC">
            <w:pPr>
              <w:rPr>
                <w:color w:val="000000"/>
                <w:sz w:val="16"/>
                <w:szCs w:val="16"/>
              </w:rPr>
            </w:pPr>
          </w:p>
          <w:p w14:paraId="4E313CA6" w14:textId="77777777" w:rsidR="003573E1" w:rsidRDefault="003573E1" w:rsidP="007154DC">
            <w:pPr>
              <w:rPr>
                <w:color w:val="000000"/>
                <w:sz w:val="16"/>
                <w:szCs w:val="16"/>
              </w:rPr>
            </w:pPr>
          </w:p>
          <w:p w14:paraId="51F08AF0" w14:textId="77777777" w:rsidR="003573E1" w:rsidRDefault="003573E1" w:rsidP="007154DC">
            <w:pPr>
              <w:rPr>
                <w:color w:val="000000"/>
                <w:sz w:val="16"/>
                <w:szCs w:val="16"/>
              </w:rPr>
            </w:pPr>
          </w:p>
          <w:p w14:paraId="140F02D7" w14:textId="77777777" w:rsidR="003573E1" w:rsidRDefault="003573E1" w:rsidP="007154DC">
            <w:pPr>
              <w:rPr>
                <w:color w:val="000000"/>
                <w:sz w:val="16"/>
                <w:szCs w:val="16"/>
              </w:rPr>
            </w:pPr>
          </w:p>
          <w:p w14:paraId="1EECA9EE" w14:textId="77777777" w:rsidR="003573E1" w:rsidRDefault="003573E1" w:rsidP="007154DC">
            <w:pPr>
              <w:rPr>
                <w:color w:val="000000"/>
                <w:sz w:val="16"/>
                <w:szCs w:val="16"/>
              </w:rPr>
            </w:pPr>
          </w:p>
          <w:p w14:paraId="783FCF4C" w14:textId="77777777" w:rsidR="003573E1" w:rsidRDefault="003573E1" w:rsidP="007154DC">
            <w:pPr>
              <w:rPr>
                <w:color w:val="000000"/>
                <w:sz w:val="16"/>
                <w:szCs w:val="16"/>
              </w:rPr>
            </w:pPr>
          </w:p>
          <w:p w14:paraId="43008D85" w14:textId="77777777" w:rsidR="003573E1" w:rsidRDefault="003573E1" w:rsidP="007154DC">
            <w:pPr>
              <w:rPr>
                <w:color w:val="000000"/>
                <w:sz w:val="16"/>
                <w:szCs w:val="16"/>
              </w:rPr>
            </w:pPr>
          </w:p>
          <w:p w14:paraId="07420B59" w14:textId="77777777" w:rsidR="003573E1" w:rsidRDefault="003573E1" w:rsidP="007154DC">
            <w:pPr>
              <w:rPr>
                <w:color w:val="000000"/>
                <w:sz w:val="16"/>
                <w:szCs w:val="16"/>
              </w:rPr>
            </w:pPr>
          </w:p>
          <w:p w14:paraId="0BBA1B9E" w14:textId="77777777" w:rsidR="003573E1" w:rsidRDefault="003573E1" w:rsidP="007154DC">
            <w:pPr>
              <w:rPr>
                <w:color w:val="000000"/>
                <w:sz w:val="16"/>
                <w:szCs w:val="16"/>
              </w:rPr>
            </w:pPr>
          </w:p>
          <w:p w14:paraId="7DC23E68" w14:textId="77777777" w:rsidR="003573E1" w:rsidRDefault="003573E1" w:rsidP="007154DC">
            <w:pPr>
              <w:rPr>
                <w:color w:val="000000"/>
                <w:sz w:val="16"/>
                <w:szCs w:val="16"/>
              </w:rPr>
            </w:pPr>
          </w:p>
          <w:p w14:paraId="1FE11CF6" w14:textId="77777777" w:rsidR="003573E1" w:rsidRDefault="003573E1" w:rsidP="007154DC">
            <w:pPr>
              <w:rPr>
                <w:color w:val="000000"/>
                <w:sz w:val="16"/>
                <w:szCs w:val="16"/>
              </w:rPr>
            </w:pPr>
          </w:p>
          <w:p w14:paraId="1A20C28A" w14:textId="77777777" w:rsidR="003573E1" w:rsidRDefault="003573E1" w:rsidP="007154DC">
            <w:pPr>
              <w:rPr>
                <w:color w:val="000000"/>
                <w:sz w:val="16"/>
                <w:szCs w:val="16"/>
              </w:rPr>
            </w:pPr>
          </w:p>
          <w:p w14:paraId="75D3F24F" w14:textId="77777777" w:rsidR="003573E1" w:rsidRDefault="003573E1" w:rsidP="007154DC">
            <w:pPr>
              <w:rPr>
                <w:color w:val="000000"/>
                <w:sz w:val="16"/>
                <w:szCs w:val="16"/>
              </w:rPr>
            </w:pPr>
          </w:p>
          <w:p w14:paraId="5F03BA28" w14:textId="77777777" w:rsidR="003573E1" w:rsidRDefault="003573E1" w:rsidP="007154DC">
            <w:pPr>
              <w:rPr>
                <w:color w:val="000000"/>
                <w:sz w:val="16"/>
                <w:szCs w:val="16"/>
              </w:rPr>
            </w:pPr>
          </w:p>
          <w:p w14:paraId="2D097B4E" w14:textId="77777777" w:rsidR="003573E1" w:rsidRDefault="003573E1" w:rsidP="007154DC">
            <w:pPr>
              <w:rPr>
                <w:color w:val="000000"/>
                <w:sz w:val="16"/>
                <w:szCs w:val="16"/>
              </w:rPr>
            </w:pPr>
          </w:p>
          <w:p w14:paraId="5FCC32F4" w14:textId="77777777" w:rsidR="003573E1" w:rsidRDefault="003573E1" w:rsidP="007154DC">
            <w:pPr>
              <w:rPr>
                <w:color w:val="000000"/>
                <w:sz w:val="16"/>
                <w:szCs w:val="16"/>
              </w:rPr>
            </w:pPr>
          </w:p>
        </w:tc>
      </w:tr>
    </w:tbl>
    <w:p w14:paraId="1C225549" w14:textId="77777777" w:rsidR="00D572C8" w:rsidRDefault="00D572C8">
      <w:pPr>
        <w:pBdr>
          <w:top w:val="nil"/>
          <w:left w:val="nil"/>
          <w:bottom w:val="nil"/>
          <w:right w:val="nil"/>
          <w:between w:val="nil"/>
        </w:pBdr>
        <w:spacing w:line="276" w:lineRule="auto"/>
        <w:rPr>
          <w:b/>
          <w:bCs/>
          <w:sz w:val="18"/>
          <w:szCs w:val="18"/>
        </w:rPr>
      </w:pPr>
    </w:p>
    <w:p w14:paraId="6C2E80A6" w14:textId="77777777" w:rsidR="00D572C8" w:rsidRDefault="00D572C8">
      <w:pPr>
        <w:rPr>
          <w:color w:val="000000"/>
          <w:sz w:val="16"/>
          <w:szCs w:val="16"/>
        </w:rPr>
      </w:pPr>
    </w:p>
    <w:p w14:paraId="4F0A43CF"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ADA35" w14:textId="77777777" w:rsidR="00DA129D" w:rsidRDefault="00DA129D">
      <w:r>
        <w:separator/>
      </w:r>
    </w:p>
  </w:endnote>
  <w:endnote w:type="continuationSeparator" w:id="0">
    <w:p w14:paraId="63A73E95" w14:textId="77777777" w:rsidR="00DA129D" w:rsidRDefault="00DA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DC6BEDE2-2D9E-4CBD-9F98-8AB979AC2140}"/>
  </w:font>
  <w:font w:name="Calibri Light">
    <w:panose1 w:val="020F0302020204030204"/>
    <w:charset w:val="00"/>
    <w:family w:val="swiss"/>
    <w:pitch w:val="variable"/>
    <w:sig w:usb0="E4002EFF" w:usb1="C200247B" w:usb2="00000009" w:usb3="00000000" w:csb0="000001FF" w:csb1="00000000"/>
    <w:embedRegular r:id="rId2" w:fontKey="{1FBC072C-8079-478F-B913-189A8E52BA35}"/>
  </w:font>
  <w:font w:name="Calibri">
    <w:panose1 w:val="020F0502020204030204"/>
    <w:charset w:val="00"/>
    <w:family w:val="swiss"/>
    <w:pitch w:val="variable"/>
    <w:sig w:usb0="E4002EFF" w:usb1="C200247B" w:usb2="00000009" w:usb3="00000000" w:csb0="000001FF" w:csb1="00000000"/>
    <w:embedRegular r:id="rId3" w:fontKey="{FE229070-0EE2-43BE-B8A1-321A3C3B8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0ADD"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31F5"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C19B5"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EDD18" w14:textId="77777777" w:rsidR="00DA129D" w:rsidRDefault="00DA129D">
      <w:r>
        <w:separator/>
      </w:r>
    </w:p>
  </w:footnote>
  <w:footnote w:type="continuationSeparator" w:id="0">
    <w:p w14:paraId="51C7720A" w14:textId="77777777" w:rsidR="00DA129D" w:rsidRDefault="00DA1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B4460"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B5764"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086620BC" wp14:editId="510286F7">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Ciencias de la Naturaleza</w:t>
    </w:r>
    <w:r>
      <w:rPr>
        <w:color w:val="000000"/>
      </w:rPr>
      <w:t> </w:t>
    </w:r>
    <w:r>
      <w:rPr>
        <w:color w:val="383A42"/>
      </w:rPr>
      <w:t>3</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47E3"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7DE0350"/>
    <w:multiLevelType w:val="hybridMultilevel"/>
    <w:tmpl w:val="6FA476A6"/>
    <w:lvl w:ilvl="0" w:tplc="4CFA6A7E">
      <w:start w:val="2"/>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039794F"/>
    <w:multiLevelType w:val="multilevel"/>
    <w:tmpl w:val="4872AE60"/>
    <w:lvl w:ilvl="0">
      <w:start w:val="1"/>
      <w:numFmt w:val="bullet"/>
      <w:lvlText w:val=""/>
      <w:lvlJc w:val="left"/>
      <w:pPr>
        <w:ind w:left="360" w:hanging="360"/>
      </w:pPr>
      <w:rPr>
        <w:rFonts w:ascii="Symbol" w:hAnsi="Symbol" w:hint="default"/>
        <w:color w:val="000000"/>
        <w:sz w:val="11"/>
        <w:szCs w:val="1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4"/>
  </w:num>
  <w:num w:numId="2" w16cid:durableId="964040333">
    <w:abstractNumId w:val="2"/>
  </w:num>
  <w:num w:numId="3" w16cid:durableId="2088378393">
    <w:abstractNumId w:val="0"/>
  </w:num>
  <w:num w:numId="4" w16cid:durableId="1994067409">
    <w:abstractNumId w:val="1"/>
  </w:num>
  <w:num w:numId="5" w16cid:durableId="360664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2D7FF9"/>
    <w:rsid w:val="00352C48"/>
    <w:rsid w:val="003573E1"/>
    <w:rsid w:val="00363526"/>
    <w:rsid w:val="00421B14"/>
    <w:rsid w:val="004C324E"/>
    <w:rsid w:val="004D170D"/>
    <w:rsid w:val="004F6DF2"/>
    <w:rsid w:val="0056384D"/>
    <w:rsid w:val="005C3525"/>
    <w:rsid w:val="00634FAA"/>
    <w:rsid w:val="0064726D"/>
    <w:rsid w:val="006E70B6"/>
    <w:rsid w:val="007777C8"/>
    <w:rsid w:val="00802B6A"/>
    <w:rsid w:val="00882506"/>
    <w:rsid w:val="008A6D33"/>
    <w:rsid w:val="00937C59"/>
    <w:rsid w:val="0097580F"/>
    <w:rsid w:val="009C475A"/>
    <w:rsid w:val="009D232C"/>
    <w:rsid w:val="00A10572"/>
    <w:rsid w:val="00A92596"/>
    <w:rsid w:val="00AF3389"/>
    <w:rsid w:val="00B02A1E"/>
    <w:rsid w:val="00B35A8A"/>
    <w:rsid w:val="00BA598E"/>
    <w:rsid w:val="00BB2FED"/>
    <w:rsid w:val="00BB664C"/>
    <w:rsid w:val="00D135CC"/>
    <w:rsid w:val="00D40E26"/>
    <w:rsid w:val="00D52307"/>
    <w:rsid w:val="00D572C8"/>
    <w:rsid w:val="00D833A3"/>
    <w:rsid w:val="00DA129D"/>
    <w:rsid w:val="00DF08E4"/>
    <w:rsid w:val="00E2273A"/>
    <w:rsid w:val="00EA2375"/>
    <w:rsid w:val="00EA726C"/>
    <w:rsid w:val="00EC5528"/>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1C2D6"/>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F74148-963C-4378-A70F-437FADA3AD69}">
  <ds:schemaRefs>
    <ds:schemaRef ds:uri="http://schemas.microsoft.com/sharepoint/v3/contenttype/forms"/>
  </ds:schemaRefs>
</ds:datastoreItem>
</file>

<file path=customXml/itemProps2.xml><?xml version="1.0" encoding="utf-8"?>
<ds:datastoreItem xmlns:ds="http://schemas.openxmlformats.org/officeDocument/2006/customXml" ds:itemID="{CF712DB1-3266-448D-9909-D1EF6BC2F9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6F88B98-9DC7-4EA4-8F6E-AACF696F3EE3}"/>
</file>

<file path=docProps/app.xml><?xml version="1.0" encoding="utf-8"?>
<Properties xmlns="http://schemas.openxmlformats.org/officeDocument/2006/extended-properties" xmlns:vt="http://schemas.openxmlformats.org/officeDocument/2006/docPropsVTypes">
  <Template>Normal.dotm</Template>
  <TotalTime>37</TotalTime>
  <Pages>11</Pages>
  <Words>7842</Words>
  <Characters>43133</Characters>
  <Application>Microsoft Office Word</Application>
  <DocSecurity>0</DocSecurity>
  <Lines>359</Lines>
  <Paragraphs>101</Paragraphs>
  <ScaleCrop>false</ScaleCrop>
  <Company/>
  <LinksUpToDate>false</LinksUpToDate>
  <CharactersWithSpaces>50874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18</cp:revision>
  <dcterms:created xsi:type="dcterms:W3CDTF">2023-04-04T08:30:00Z</dcterms:created>
  <dcterms:modified xsi:type="dcterms:W3CDTF">2026-04-23T07:39:00Z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