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A0B8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60E4D19D" w14:textId="77777777">
        <w:trPr>
          <w:trHeight w:val="283"/>
        </w:trPr>
        <w:tc>
          <w:tcPr>
            <w:tcW w:w="10660" w:type="dxa"/>
            <w:gridSpan w:val="2"/>
            <w:shd w:val="clear" w:color="auto" w:fill="FFC000"/>
            <w:vAlign w:val="center"/>
          </w:tcPr>
          <w:p w14:paraId="274A1A6F" w14:textId="77777777" w:rsidR="00D572C8" w:rsidRDefault="00844F47">
            <w:pPr>
              <w:jc w:val="center"/>
              <w:rPr>
                <w:color w:val="000000"/>
                <w:sz w:val="18"/>
                <w:szCs w:val="18"/>
              </w:rPr>
            </w:pPr>
            <w:r>
              <w:rPr>
                <w:b/>
                <w:bCs/>
                <w:color w:val="000000"/>
                <w:sz w:val="18"/>
                <w:szCs w:val="18"/>
              </w:rPr>
              <w:t>SITUACIÓN DE APRENDIZAJE</w:t>
            </w:r>
          </w:p>
        </w:tc>
      </w:tr>
      <w:tr w:rsidR="00D572C8" w14:paraId="51F2F582" w14:textId="77777777">
        <w:trPr>
          <w:trHeight w:val="283"/>
        </w:trPr>
        <w:tc>
          <w:tcPr>
            <w:tcW w:w="10660" w:type="dxa"/>
            <w:gridSpan w:val="2"/>
            <w:shd w:val="clear" w:color="auto" w:fill="E2EFD9"/>
            <w:vAlign w:val="center"/>
          </w:tcPr>
          <w:p w14:paraId="454A6434" w14:textId="77777777" w:rsidR="00D572C8" w:rsidRDefault="00844F47">
            <w:pPr>
              <w:jc w:val="center"/>
              <w:rPr>
                <w:color w:val="000000"/>
                <w:sz w:val="18"/>
                <w:szCs w:val="18"/>
              </w:rPr>
            </w:pPr>
            <w:r>
              <w:rPr>
                <w:b/>
                <w:bCs/>
                <w:color w:val="000000"/>
                <w:sz w:val="18"/>
                <w:szCs w:val="18"/>
              </w:rPr>
              <w:t>1. IDENTIFICACIÓN</w:t>
            </w:r>
          </w:p>
        </w:tc>
      </w:tr>
      <w:tr w:rsidR="00D572C8" w14:paraId="29A06F80" w14:textId="77777777">
        <w:trPr>
          <w:trHeight w:val="397"/>
        </w:trPr>
        <w:tc>
          <w:tcPr>
            <w:tcW w:w="2721" w:type="dxa"/>
          </w:tcPr>
          <w:p w14:paraId="70C1552A" w14:textId="77777777" w:rsidR="00D572C8" w:rsidRDefault="00844F47">
            <w:pPr>
              <w:rPr>
                <w:b/>
                <w:bCs/>
                <w:color w:val="000000"/>
                <w:sz w:val="16"/>
                <w:szCs w:val="16"/>
              </w:rPr>
            </w:pPr>
            <w:r>
              <w:rPr>
                <w:b/>
                <w:bCs/>
                <w:color w:val="000000"/>
                <w:sz w:val="16"/>
                <w:szCs w:val="16"/>
              </w:rPr>
              <w:t>CURSO 3.º Primaria</w:t>
            </w:r>
          </w:p>
          <w:p w14:paraId="43ED1D66" w14:textId="77777777" w:rsidR="00D572C8" w:rsidRDefault="00844F47">
            <w:pPr>
              <w:rPr>
                <w:color w:val="000000"/>
                <w:sz w:val="16"/>
                <w:szCs w:val="16"/>
              </w:rPr>
            </w:pPr>
            <w:r>
              <w:rPr>
                <w:color w:val="000000"/>
                <w:sz w:val="16"/>
                <w:szCs w:val="16"/>
              </w:rPr>
              <w:t>Educación Artística</w:t>
            </w:r>
          </w:p>
        </w:tc>
        <w:tc>
          <w:tcPr>
            <w:tcW w:w="7939" w:type="dxa"/>
          </w:tcPr>
          <w:p w14:paraId="7A8DB688" w14:textId="77777777" w:rsidR="00D572C8" w:rsidRDefault="00844F47">
            <w:pPr>
              <w:rPr>
                <w:b/>
                <w:bCs/>
                <w:color w:val="000000"/>
                <w:sz w:val="16"/>
                <w:szCs w:val="16"/>
              </w:rPr>
            </w:pPr>
            <w:r>
              <w:rPr>
                <w:b/>
                <w:bCs/>
                <w:color w:val="000000"/>
                <w:sz w:val="16"/>
                <w:szCs w:val="16"/>
              </w:rPr>
              <w:t>TÍTULO O TAREA: 1. ¡Juego con la música!</w:t>
            </w:r>
          </w:p>
        </w:tc>
      </w:tr>
    </w:tbl>
    <w:p w14:paraId="0AE25127"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274FFBD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57053F4B" w14:textId="77777777">
        <w:trPr>
          <w:trHeight w:val="190"/>
        </w:trPr>
        <w:tc>
          <w:tcPr>
            <w:tcW w:w="2148" w:type="dxa"/>
            <w:tcBorders>
              <w:top w:val="nil"/>
              <w:left w:val="nil"/>
              <w:bottom w:val="single" w:sz="8" w:space="0" w:color="BFBFBF"/>
              <w:right w:val="nil"/>
            </w:tcBorders>
          </w:tcPr>
          <w:p w14:paraId="427E3E0D"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001F60BA" w14:textId="77777777" w:rsidR="00D572C8" w:rsidRDefault="00844F47">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4ECE778B" w14:textId="77777777" w:rsidR="00D572C8" w:rsidRDefault="00844F47">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61CCDD45" w14:textId="77777777" w:rsidR="00D572C8" w:rsidRDefault="00844F47">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0B519D20" w14:textId="77777777" w:rsidR="00D572C8" w:rsidRDefault="00844F47">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55058E2B" w14:textId="77777777" w:rsidR="00D572C8" w:rsidRDefault="00844F47">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512BF4A4" w14:textId="77777777" w:rsidR="00D572C8" w:rsidRDefault="00844F47">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1E551C6F" w14:textId="77777777" w:rsidR="00D572C8" w:rsidRDefault="00844F47">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42309488" w14:textId="77777777" w:rsidR="00D572C8" w:rsidRDefault="00844F47">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5CBF06D0" w14:textId="77777777" w:rsidR="00D572C8" w:rsidRDefault="00844F47">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27753880" w14:textId="77777777" w:rsidR="00D572C8" w:rsidRDefault="00844F47">
            <w:pPr>
              <w:jc w:val="center"/>
              <w:rPr>
                <w:b/>
                <w:bCs/>
                <w:color w:val="000000"/>
                <w:sz w:val="18"/>
                <w:szCs w:val="18"/>
              </w:rPr>
            </w:pPr>
            <w:r>
              <w:rPr>
                <w:b/>
                <w:bCs/>
                <w:color w:val="000000"/>
                <w:sz w:val="18"/>
                <w:szCs w:val="18"/>
              </w:rPr>
              <w:t>J</w:t>
            </w:r>
          </w:p>
        </w:tc>
      </w:tr>
      <w:tr w:rsidR="00D572C8" w14:paraId="7576C522" w14:textId="77777777">
        <w:trPr>
          <w:trHeight w:val="227"/>
        </w:trPr>
        <w:tc>
          <w:tcPr>
            <w:tcW w:w="2148" w:type="dxa"/>
            <w:tcBorders>
              <w:top w:val="single" w:sz="8" w:space="0" w:color="BFBFBF"/>
              <w:left w:val="single" w:sz="8" w:space="0" w:color="BFBFBF"/>
              <w:bottom w:val="nil"/>
              <w:right w:val="single" w:sz="8" w:space="0" w:color="BFBFBF"/>
            </w:tcBorders>
          </w:tcPr>
          <w:p w14:paraId="7F5A144E" w14:textId="77777777" w:rsidR="00D572C8" w:rsidRDefault="00844F47"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3DCA0267"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09CAEBE2"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48C7F4FF"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3A0EC7CF"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64141CA0"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729B0A74"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40ECE64C"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5B4BC980"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057E0FD1"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0317002"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13A2E794"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6B9ACCFD"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2CB6F6E7"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022AD277"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3FD8CAD7"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7AEA6901"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0DCB467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A5B5437"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CBAAE07"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0B3198A"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41E77230"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71477F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74B71D0"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4459F0AF"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4973454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635E7F2"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D10145E"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2CEA31BE"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2F83067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509BBECC"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1F38176"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75BA4E2D"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07560B0A"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AF23E40"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A4AD8E6"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746F9325"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776CD6FE"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580C556"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581F3FD8"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41E125DF" w14:textId="77777777" w:rsidR="00D572C8" w:rsidRDefault="00D572C8">
            <w:pPr>
              <w:jc w:val="center"/>
              <w:rPr>
                <w:color w:val="000000"/>
                <w:sz w:val="16"/>
                <w:szCs w:val="16"/>
              </w:rPr>
            </w:pPr>
          </w:p>
        </w:tc>
      </w:tr>
      <w:tr w:rsidR="00D572C8" w14:paraId="4229EE87" w14:textId="77777777">
        <w:trPr>
          <w:trHeight w:val="170"/>
        </w:trPr>
        <w:tc>
          <w:tcPr>
            <w:tcW w:w="2148" w:type="dxa"/>
            <w:tcBorders>
              <w:top w:val="nil"/>
              <w:left w:val="single" w:sz="8" w:space="0" w:color="BFBFBF"/>
              <w:bottom w:val="single" w:sz="8" w:space="0" w:color="BFBFBF"/>
              <w:right w:val="single" w:sz="8" w:space="0" w:color="BFBFBF"/>
            </w:tcBorders>
          </w:tcPr>
          <w:p w14:paraId="6875A37C" w14:textId="77777777" w:rsidR="00D572C8" w:rsidRDefault="00844F47">
            <w:pPr>
              <w:rPr>
                <w:color w:val="000000"/>
                <w:sz w:val="16"/>
                <w:szCs w:val="16"/>
              </w:rPr>
            </w:pPr>
            <w:r>
              <w:rPr>
                <w:sz w:val="16"/>
                <w:szCs w:val="16"/>
              </w:rPr>
              <w:t>12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40DA8BD"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B0F023A"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9D51AF4"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F77B8BC"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EF70A0B"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6492AAD"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FF71126"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459EAFF"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8990CC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28C2DD2"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6C6B0F9"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F801892"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03B8A4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733CB1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901EA6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98B0FA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6E3A5A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6579FE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A9F759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26F96B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DF601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1AE656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A75699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561077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668853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CBB47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BD84F5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468A95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34C47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6312D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8D62EE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BD300C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8D0D0F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DED804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B5FEB6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D5C72C"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946C237"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A95B30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C015DA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B735251" w14:textId="77777777" w:rsidR="00D572C8" w:rsidRDefault="00D572C8">
            <w:pPr>
              <w:jc w:val="center"/>
              <w:rPr>
                <w:color w:val="000000"/>
                <w:sz w:val="10"/>
                <w:szCs w:val="10"/>
              </w:rPr>
            </w:pPr>
          </w:p>
        </w:tc>
      </w:tr>
      <w:tr w:rsidR="00D572C8" w14:paraId="1DF54DF2" w14:textId="77777777">
        <w:trPr>
          <w:trHeight w:val="20"/>
        </w:trPr>
        <w:tc>
          <w:tcPr>
            <w:tcW w:w="2148" w:type="dxa"/>
            <w:tcBorders>
              <w:top w:val="single" w:sz="8" w:space="0" w:color="BFBFBF"/>
              <w:left w:val="nil"/>
              <w:bottom w:val="nil"/>
              <w:right w:val="nil"/>
            </w:tcBorders>
          </w:tcPr>
          <w:p w14:paraId="5DB089AF"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89ED3D7"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031D411"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2A17EC4"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889294D"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010251CF"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510915B7"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6492EB11"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7350CB75"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7D9A3100"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F56C39D"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E9B263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114FC9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D2A2D8E"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622631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0418CF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DCABD9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5D766F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3955B1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3D50B0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F15CF5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2BEDE8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F6B5F7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53A5F8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B707FB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5E03AA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36710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19B165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5B62BE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8BE29C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254DB3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C6A511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5B62BE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8BF5ED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0A625B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102900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A5BA074"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7827420D"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151DEA9B"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7BDF5C8"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D8AB959" w14:textId="77777777" w:rsidR="00D572C8" w:rsidRDefault="00D572C8">
            <w:pPr>
              <w:jc w:val="center"/>
              <w:rPr>
                <w:color w:val="000000"/>
                <w:sz w:val="4"/>
                <w:szCs w:val="4"/>
              </w:rPr>
            </w:pPr>
          </w:p>
        </w:tc>
      </w:tr>
      <w:tr w:rsidR="00D572C8" w14:paraId="14A8CBC3" w14:textId="77777777">
        <w:trPr>
          <w:trHeight w:val="113"/>
        </w:trPr>
        <w:tc>
          <w:tcPr>
            <w:tcW w:w="2148" w:type="dxa"/>
            <w:tcBorders>
              <w:top w:val="nil"/>
              <w:left w:val="nil"/>
              <w:bottom w:val="nil"/>
              <w:right w:val="nil"/>
            </w:tcBorders>
          </w:tcPr>
          <w:p w14:paraId="66BC02BF"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55C23E50"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17DD769B"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261BCF3C"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3E9E9BF"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0FB8F9AA"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464EA7DA"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528A3FC5"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1CBD3FC9"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2344C5FB"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06BFE5C"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A09D088"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591EBB1"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A0BA990"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4C74BEFF"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35D013A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A8DDCE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F608C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607144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8A1C64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1406D8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FB5D44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D9E005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17FC65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DE8A05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05B98E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50575F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D8C3ADC"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7BADC7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6A9AE0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687389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C92A2B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07A1B2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7718A7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9DA513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769D41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1F94F0B"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445A1BC2"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4FE7B53F"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07210E94"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1A38EB55" w14:textId="77777777" w:rsidR="00D572C8" w:rsidRDefault="00D572C8">
            <w:pPr>
              <w:jc w:val="center"/>
              <w:rPr>
                <w:color w:val="000000"/>
                <w:sz w:val="4"/>
                <w:szCs w:val="4"/>
              </w:rPr>
            </w:pPr>
          </w:p>
        </w:tc>
      </w:tr>
      <w:tr w:rsidR="00D572C8" w14:paraId="64E2C62E" w14:textId="77777777">
        <w:trPr>
          <w:trHeight w:val="227"/>
        </w:trPr>
        <w:tc>
          <w:tcPr>
            <w:tcW w:w="2148" w:type="dxa"/>
            <w:tcBorders>
              <w:top w:val="nil"/>
              <w:left w:val="nil"/>
              <w:bottom w:val="nil"/>
              <w:right w:val="nil"/>
            </w:tcBorders>
          </w:tcPr>
          <w:p w14:paraId="2A9DADF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7E26AF9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2D2A56A5"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4C4AD347" w14:textId="77777777" w:rsidR="00D572C8" w:rsidRDefault="00844F47">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6D9834BD" w14:textId="77777777" w:rsidR="00D572C8" w:rsidRDefault="00844F47">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032C30B9" w14:textId="77777777" w:rsidR="00D572C8" w:rsidRDefault="00844F47">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5155D8A3"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6564BE3B" w14:textId="77777777" w:rsidR="00D572C8" w:rsidRDefault="00D572C8">
            <w:pPr>
              <w:jc w:val="center"/>
              <w:rPr>
                <w:color w:val="000000"/>
                <w:sz w:val="16"/>
                <w:szCs w:val="16"/>
              </w:rPr>
            </w:pPr>
          </w:p>
        </w:tc>
      </w:tr>
    </w:tbl>
    <w:p w14:paraId="6AD9D05D"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11B711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7F08346" w14:textId="77777777" w:rsidTr="1EDFDC66">
        <w:trPr>
          <w:trHeight w:val="283"/>
        </w:trPr>
        <w:tc>
          <w:tcPr>
            <w:tcW w:w="10660" w:type="dxa"/>
            <w:shd w:val="clear" w:color="auto" w:fill="E2EFD9" w:themeFill="accent6" w:themeFillTint="33"/>
            <w:vAlign w:val="center"/>
          </w:tcPr>
          <w:p w14:paraId="54CDD851" w14:textId="77777777" w:rsidR="00D572C8" w:rsidRDefault="00844F47">
            <w:pPr>
              <w:jc w:val="center"/>
              <w:rPr>
                <w:color w:val="000000"/>
                <w:sz w:val="18"/>
                <w:szCs w:val="18"/>
              </w:rPr>
            </w:pPr>
            <w:r>
              <w:rPr>
                <w:b/>
                <w:bCs/>
                <w:color w:val="000000"/>
                <w:sz w:val="18"/>
                <w:szCs w:val="18"/>
              </w:rPr>
              <w:t>2. JUSTIFICACIÓN</w:t>
            </w:r>
          </w:p>
        </w:tc>
      </w:tr>
      <w:tr w:rsidR="00D572C8" w14:paraId="5B4DA4AA" w14:textId="77777777" w:rsidTr="1EDFDC66">
        <w:trPr>
          <w:trHeight w:val="898"/>
        </w:trPr>
        <w:tc>
          <w:tcPr>
            <w:tcW w:w="10660" w:type="dxa"/>
          </w:tcPr>
          <w:p w14:paraId="60E90B30" w14:textId="77777777" w:rsidR="00D572C8" w:rsidRDefault="00844F47">
            <w:pPr>
              <w:spacing w:after="60"/>
              <w:jc w:val="both"/>
              <w:rPr>
                <w:color w:val="000000"/>
                <w:sz w:val="16"/>
                <w:szCs w:val="16"/>
              </w:rPr>
            </w:pPr>
            <w:r>
              <w:rPr>
                <w:color w:val="000000"/>
                <w:sz w:val="16"/>
                <w:szCs w:val="16"/>
              </w:rPr>
              <w:t>Esta situación de aprendizaje se basa en la relación entre la música y el juego, lo que permitirá que el alumnado explore conceptos fundamentales del lenguaje musical y desarrolle habilidades de interpretación musical. El reto final consistirá en pensar qué juegos conocen que tengan música y elaborar un fichero con ellos, de modo que el alumnado reflexione sobre la importancia de la música en el juego y recopile ejemplos significativos.</w:t>
            </w:r>
          </w:p>
          <w:p w14:paraId="675F2CE4" w14:textId="77777777" w:rsidR="00D572C8" w:rsidRDefault="00844F47">
            <w:pPr>
              <w:spacing w:after="60"/>
              <w:jc w:val="both"/>
              <w:rPr>
                <w:color w:val="000000"/>
                <w:sz w:val="16"/>
                <w:szCs w:val="16"/>
              </w:rPr>
            </w:pPr>
            <w:r>
              <w:rPr>
                <w:color w:val="000000"/>
                <w:sz w:val="16"/>
                <w:szCs w:val="16"/>
              </w:rPr>
              <w:t>La imagen de apertura muestra a una niña tocando un instrumento de percusión y a un niño tocando una guitarra acústica, ambos sentados y participando activamente en una actividad musical. Esta escena refleja la diversidad de instrumentos y la colaboración entre niños y niñas, lo que ilustra el ambiente lúdico y creativo que caracteriza la situación de aprendizaje.</w:t>
            </w:r>
          </w:p>
          <w:p w14:paraId="494A1BB7" w14:textId="77777777" w:rsidR="00D572C8" w:rsidRDefault="00844F47">
            <w:pPr>
              <w:spacing w:after="60"/>
              <w:jc w:val="both"/>
              <w:rPr>
                <w:color w:val="000000"/>
                <w:sz w:val="16"/>
                <w:szCs w:val="16"/>
              </w:rPr>
            </w:pPr>
            <w:r>
              <w:rPr>
                <w:sz w:val="16"/>
              </w:rPr>
              <w:t xml:space="preserve">La pregunta motivadora: </w:t>
            </w:r>
            <w:r>
              <w:rPr>
                <w:i/>
                <w:sz w:val="16"/>
              </w:rPr>
              <w:t>¿Cómo serían los juegos si les quitáramos la música?</w:t>
            </w:r>
            <w:r>
              <w:rPr>
                <w:sz w:val="16"/>
              </w:rPr>
              <w:t xml:space="preserve"> invitará al alumnado a imaginar y analizar cómo la música transforma la experiencia de juego. Esta cuestión fomentará la reflexión sobre el valor de la música en la vida cotidiana y en las actividades lúdicas, por lo que el alumnado podrá identificar la influencia que tiene el sonido en sus emociones y en la dinámica de los juegos.</w:t>
            </w:r>
          </w:p>
          <w:p w14:paraId="3B16231B" w14:textId="77777777" w:rsidR="00D572C8" w:rsidRDefault="00844F47" w:rsidP="1EDFDC66">
            <w:pPr>
              <w:spacing w:after="60"/>
              <w:jc w:val="both"/>
              <w:rPr>
                <w:color w:val="000000"/>
                <w:sz w:val="16"/>
                <w:szCs w:val="16"/>
                <w:lang w:val="es-ES"/>
              </w:rPr>
            </w:pPr>
            <w:r w:rsidRPr="1EDFDC66">
              <w:rPr>
                <w:sz w:val="16"/>
                <w:szCs w:val="16"/>
                <w:lang w:val="es-ES"/>
              </w:rPr>
              <w:t>A lo largo de la situación de aprendizaje, el alumnado descubrirá que todo lo aprendido (</w:t>
            </w:r>
            <w:r w:rsidRPr="1EDFDC66">
              <w:rPr>
                <w:i/>
                <w:iCs/>
                <w:sz w:val="16"/>
                <w:szCs w:val="16"/>
                <w:lang w:val="es-ES"/>
              </w:rPr>
              <w:t>la nota SI</w:t>
            </w:r>
            <w:r w:rsidRPr="1EDFDC66">
              <w:rPr>
                <w:sz w:val="16"/>
                <w:szCs w:val="16"/>
                <w:lang w:val="es-ES"/>
              </w:rPr>
              <w:t>) contribuirá a la realización del producto final. El profesorado guiará al alumnado para que comprenda la importancia de los elementos musicales, como el silencio, el pulso, las figuras rítmicas y la escala musical, así que podrán aplicar estos conocimientos en la creación e interpretación de juegos musicales.</w:t>
            </w:r>
          </w:p>
        </w:tc>
      </w:tr>
    </w:tbl>
    <w:p w14:paraId="4CB2F023"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6CA808B" w14:textId="77777777" w:rsidTr="1EDFDC66">
        <w:trPr>
          <w:trHeight w:val="283"/>
        </w:trPr>
        <w:tc>
          <w:tcPr>
            <w:tcW w:w="10660" w:type="dxa"/>
            <w:shd w:val="clear" w:color="auto" w:fill="E2EFD9" w:themeFill="accent6" w:themeFillTint="33"/>
            <w:vAlign w:val="center"/>
          </w:tcPr>
          <w:p w14:paraId="07B35B84" w14:textId="77777777" w:rsidR="00D572C8" w:rsidRDefault="00844F47">
            <w:pPr>
              <w:jc w:val="center"/>
              <w:rPr>
                <w:color w:val="000000"/>
                <w:sz w:val="18"/>
                <w:szCs w:val="18"/>
              </w:rPr>
            </w:pPr>
            <w:r>
              <w:rPr>
                <w:b/>
                <w:bCs/>
                <w:color w:val="000000"/>
                <w:sz w:val="18"/>
                <w:szCs w:val="18"/>
              </w:rPr>
              <w:t>3. DESCRIPCIÓN DEL PRODUCTO FINAL</w:t>
            </w:r>
          </w:p>
        </w:tc>
      </w:tr>
      <w:tr w:rsidR="00D572C8" w14:paraId="44D1D9AC" w14:textId="77777777" w:rsidTr="1EDFDC66">
        <w:trPr>
          <w:trHeight w:val="425"/>
        </w:trPr>
        <w:tc>
          <w:tcPr>
            <w:tcW w:w="10660" w:type="dxa"/>
          </w:tcPr>
          <w:p w14:paraId="21B200B5" w14:textId="77777777" w:rsidR="00890CC9" w:rsidRDefault="00844F47">
            <w:r w:rsidRPr="1EDFDC66">
              <w:rPr>
                <w:sz w:val="16"/>
                <w:szCs w:val="16"/>
                <w:lang w:val="es-ES"/>
              </w:rPr>
              <w:t xml:space="preserve">El producto final será </w:t>
            </w:r>
            <w:r w:rsidRPr="1EDFDC66">
              <w:rPr>
                <w:b/>
                <w:bCs/>
                <w:sz w:val="16"/>
                <w:szCs w:val="16"/>
                <w:lang w:val="es-ES"/>
              </w:rPr>
              <w:t>la creación colectiva de un fichero de juegos que incluyan música, elaborado por todos los alumnos y alumnas para compartir en el aula</w:t>
            </w:r>
            <w:r w:rsidRPr="1EDFDC66">
              <w:rPr>
                <w:sz w:val="16"/>
                <w:szCs w:val="16"/>
                <w:lang w:val="es-ES"/>
              </w:rPr>
              <w:t>.</w:t>
            </w:r>
            <w:r>
              <w:br/>
            </w:r>
            <w:r w:rsidRPr="1EDFDC66">
              <w:rPr>
                <w:sz w:val="16"/>
                <w:szCs w:val="16"/>
                <w:lang w:val="es-ES"/>
              </w:rPr>
              <w:t>El alumnado, en colaboración con el profesorado, identificará diferentes juegos que utilicen música, anotará sus características en fichas individuales y organizará toda la información en un fichero común. De este modo, cada grupo aportará sus ideas y reflexionará sobre la importancia de la música en los juegos, enriqueciendo el repertorio lúdico-musical de la clase.</w:t>
            </w:r>
          </w:p>
        </w:tc>
      </w:tr>
    </w:tbl>
    <w:p w14:paraId="419884FC"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14906532" w14:textId="77777777">
        <w:trPr>
          <w:trHeight w:val="283"/>
        </w:trPr>
        <w:tc>
          <w:tcPr>
            <w:tcW w:w="10660" w:type="dxa"/>
            <w:shd w:val="clear" w:color="auto" w:fill="E2EFD9"/>
            <w:vAlign w:val="center"/>
          </w:tcPr>
          <w:p w14:paraId="133287CC" w14:textId="77777777" w:rsidR="00D572C8" w:rsidRDefault="00844F47">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2"/>
        <w:gridCol w:w="3558"/>
        <w:gridCol w:w="3550"/>
      </w:tblGrid>
      <w:tr w:rsidR="00890CC9" w14:paraId="0A305095" w14:textId="77777777" w:rsidTr="1EDFDC66">
        <w:tc>
          <w:tcPr>
            <w:tcW w:w="10773" w:type="dxa"/>
            <w:gridSpan w:val="3"/>
            <w:shd w:val="clear" w:color="auto" w:fill="FFF2CC" w:themeFill="accent4" w:themeFillTint="33"/>
          </w:tcPr>
          <w:p w14:paraId="0286D89A" w14:textId="77777777" w:rsidR="00890CC9" w:rsidRDefault="00844F47">
            <w:pPr>
              <w:jc w:val="center"/>
            </w:pPr>
            <w:r>
              <w:rPr>
                <w:sz w:val="16"/>
              </w:rPr>
              <w:t>COMPETENCIAS ESPECÍFICAS</w:t>
            </w:r>
          </w:p>
        </w:tc>
      </w:tr>
      <w:tr w:rsidR="00890CC9" w14:paraId="0719E4A1" w14:textId="77777777" w:rsidTr="1EDFDC66">
        <w:tc>
          <w:tcPr>
            <w:tcW w:w="10773" w:type="dxa"/>
            <w:gridSpan w:val="3"/>
          </w:tcPr>
          <w:p w14:paraId="7A90264A" w14:textId="77777777" w:rsidR="00890CC9" w:rsidRDefault="00844F47">
            <w:r>
              <w:rPr>
                <w:b/>
                <w:sz w:val="16"/>
              </w:rPr>
              <w:t>1. Descubrir propuestas artísticas de diferentes géneros, estilos, épocas y culturas, a través de la recepción activa, para desarrollar la curiosidad y el respeto por la diversidad.</w:t>
            </w:r>
            <w:r>
              <w:rPr>
                <w:sz w:val="16"/>
              </w:rPr>
              <w:br/>
            </w:r>
            <w:r>
              <w:rPr>
                <w:sz w:val="16"/>
              </w:rPr>
              <w:br/>
              <w:t>DESCRIPTORES OPERATIVOS: CP3, STEM1, CD1, CPSAA3, CC1, CE2, CCEC1, CCEC2.</w:t>
            </w:r>
          </w:p>
        </w:tc>
      </w:tr>
      <w:tr w:rsidR="00890CC9" w14:paraId="1EDABAA7" w14:textId="77777777" w:rsidTr="1EDFDC66">
        <w:tc>
          <w:tcPr>
            <w:tcW w:w="3591" w:type="dxa"/>
            <w:shd w:val="clear" w:color="auto" w:fill="FFF2CC" w:themeFill="accent4" w:themeFillTint="33"/>
          </w:tcPr>
          <w:p w14:paraId="0764B382" w14:textId="77777777" w:rsidR="00890CC9" w:rsidRDefault="00844F47">
            <w:pPr>
              <w:jc w:val="center"/>
            </w:pPr>
            <w:r>
              <w:rPr>
                <w:sz w:val="16"/>
              </w:rPr>
              <w:t>CRITERIOS DE EVALUACIÓN</w:t>
            </w:r>
          </w:p>
        </w:tc>
        <w:tc>
          <w:tcPr>
            <w:tcW w:w="3591" w:type="dxa"/>
            <w:shd w:val="clear" w:color="auto" w:fill="FFF2CC" w:themeFill="accent4" w:themeFillTint="33"/>
          </w:tcPr>
          <w:p w14:paraId="3D472C7D" w14:textId="77777777" w:rsidR="00890CC9" w:rsidRDefault="00844F47">
            <w:pPr>
              <w:jc w:val="center"/>
            </w:pPr>
            <w:r>
              <w:rPr>
                <w:sz w:val="16"/>
              </w:rPr>
              <w:t>SABERES BÁSICOS</w:t>
            </w:r>
          </w:p>
        </w:tc>
        <w:tc>
          <w:tcPr>
            <w:tcW w:w="3591" w:type="dxa"/>
            <w:shd w:val="clear" w:color="auto" w:fill="FBE5D5"/>
          </w:tcPr>
          <w:p w14:paraId="6E827BF8" w14:textId="77777777" w:rsidR="00890CC9" w:rsidRDefault="00844F47">
            <w:pPr>
              <w:jc w:val="center"/>
            </w:pPr>
            <w:r>
              <w:rPr>
                <w:sz w:val="16"/>
              </w:rPr>
              <w:t>EVIDENCIAS</w:t>
            </w:r>
          </w:p>
        </w:tc>
      </w:tr>
      <w:tr w:rsidR="00890CC9" w14:paraId="635C94A7" w14:textId="77777777" w:rsidTr="1EDFDC66">
        <w:tc>
          <w:tcPr>
            <w:tcW w:w="3591" w:type="dxa"/>
          </w:tcPr>
          <w:p w14:paraId="48375F2D" w14:textId="77777777" w:rsidR="00890CC9" w:rsidRDefault="00844F47">
            <w:r>
              <w:rPr>
                <w:sz w:val="16"/>
              </w:rPr>
              <w:t>1.1 Reconocer propuestas artísticas de diferentes géneros, estilos, épocas y culturas, a través de la recepción activa y mostrando curiosidad y respeto por las mismas.</w:t>
            </w:r>
          </w:p>
        </w:tc>
        <w:tc>
          <w:tcPr>
            <w:tcW w:w="3591" w:type="dxa"/>
          </w:tcPr>
          <w:p w14:paraId="0F4B1845" w14:textId="77777777" w:rsidR="00890CC9" w:rsidRDefault="00844F47">
            <w:pPr>
              <w:spacing w:after="60"/>
            </w:pPr>
            <w:r>
              <w:rPr>
                <w:b/>
                <w:sz w:val="16"/>
              </w:rPr>
              <w:t>A. Recepción y análisis</w:t>
            </w:r>
          </w:p>
          <w:p w14:paraId="4EEEB727" w14:textId="77777777" w:rsidR="00890CC9" w:rsidRDefault="00844F47">
            <w:pPr>
              <w:ind w:left="275" w:hanging="138"/>
            </w:pPr>
            <w:r>
              <w:rPr>
                <w:sz w:val="16"/>
              </w:rPr>
              <w:t>−</w:t>
            </w:r>
            <w:r>
              <w:rPr>
                <w:sz w:val="16"/>
              </w:rPr>
              <w:t xml:space="preserve"> Estrategias de recepción activa.</w:t>
            </w:r>
          </w:p>
          <w:p w14:paraId="36F533D4" w14:textId="77777777" w:rsidR="00890CC9" w:rsidRDefault="00844F47">
            <w:pPr>
              <w:ind w:left="275" w:hanging="138"/>
            </w:pPr>
            <w:r>
              <w:rPr>
                <w:sz w:val="16"/>
              </w:rPr>
              <w:t>−</w:t>
            </w:r>
            <w:r>
              <w:rPr>
                <w:sz w:val="16"/>
              </w:rPr>
              <w:t xml:space="preserve"> Normas comunes de comportamiento y actitud positiva en la recepción de propuestas artísticas en diferentes espacios. El silencio como elemento y condición indispensable para el mantenimiento de la atención durante la recepción.</w:t>
            </w:r>
          </w:p>
          <w:p w14:paraId="77D20BA0" w14:textId="77777777" w:rsidR="00890CC9" w:rsidRDefault="00844F47">
            <w:pPr>
              <w:spacing w:after="60"/>
              <w:ind w:left="275" w:hanging="138"/>
            </w:pPr>
            <w:r w:rsidRPr="1EDFDC66">
              <w:rPr>
                <w:sz w:val="16"/>
                <w:szCs w:val="16"/>
                <w:lang w:val="es-ES"/>
              </w:rPr>
              <w:t>−</w:t>
            </w:r>
            <w:r w:rsidRPr="1EDFDC66">
              <w:rPr>
                <w:sz w:val="16"/>
                <w:szCs w:val="16"/>
                <w:lang w:val="es-ES"/>
              </w:rPr>
              <w:t xml:space="preserve"> Propuestas artísticas de diferentes corrientes estéticas, procedencias y épocas producidas por creadores y creadoras locales, regionales y nacionales.</w:t>
            </w:r>
          </w:p>
          <w:p w14:paraId="5015017E" w14:textId="77777777" w:rsidR="00890CC9" w:rsidRDefault="00844F47">
            <w:pPr>
              <w:spacing w:after="60"/>
            </w:pPr>
            <w:r>
              <w:rPr>
                <w:b/>
                <w:sz w:val="16"/>
              </w:rPr>
              <w:t>D. Música y artes escénicas y performativas</w:t>
            </w:r>
          </w:p>
          <w:p w14:paraId="50E72F17" w14:textId="77777777" w:rsidR="00890CC9" w:rsidRDefault="00844F47">
            <w:pPr>
              <w:spacing w:after="60"/>
              <w:ind w:left="275" w:hanging="138"/>
            </w:pPr>
            <w:r>
              <w:rPr>
                <w:sz w:val="16"/>
              </w:rPr>
              <w:t>−</w:t>
            </w:r>
            <w:r>
              <w:rPr>
                <w:sz w:val="16"/>
              </w:rPr>
              <w:t xml:space="preserve"> Lenguajes musicales: aplicación de sus conceptos básicos en la interpretación y en la improvisación de propuestas musicales vocales e instrumentales. El silencio como elemento fundamental de la música.</w:t>
            </w:r>
          </w:p>
        </w:tc>
        <w:tc>
          <w:tcPr>
            <w:tcW w:w="3591" w:type="dxa"/>
          </w:tcPr>
          <w:p w14:paraId="500669E9" w14:textId="77777777" w:rsidR="00890CC9" w:rsidRDefault="00844F47">
            <w:pPr>
              <w:spacing w:after="60"/>
            </w:pPr>
            <w:r>
              <w:rPr>
                <w:b/>
                <w:sz w:val="16"/>
              </w:rPr>
              <w:t>Presentación de la situación de aprendizaje</w:t>
            </w:r>
            <w:r>
              <w:rPr>
                <w:sz w:val="16"/>
              </w:rPr>
              <w:t xml:space="preserve"> (págs. 8-9)</w:t>
            </w:r>
          </w:p>
          <w:p w14:paraId="2119E058" w14:textId="77777777" w:rsidR="00890CC9" w:rsidRDefault="00844F47">
            <w:pPr>
              <w:spacing w:after="60"/>
            </w:pPr>
            <w:r>
              <w:rPr>
                <w:b/>
                <w:sz w:val="16"/>
              </w:rPr>
              <w:t>El silencio</w:t>
            </w:r>
            <w:r>
              <w:rPr>
                <w:sz w:val="16"/>
              </w:rPr>
              <w:t xml:space="preserve"> (págs. 10-11)</w:t>
            </w:r>
          </w:p>
          <w:p w14:paraId="78C05B7E" w14:textId="77777777" w:rsidR="00890CC9" w:rsidRDefault="00844F47">
            <w:pPr>
              <w:spacing w:after="60"/>
            </w:pPr>
            <w:r>
              <w:rPr>
                <w:b/>
                <w:sz w:val="16"/>
              </w:rPr>
              <w:t>El pulso y las figuras</w:t>
            </w:r>
            <w:r>
              <w:rPr>
                <w:sz w:val="16"/>
              </w:rPr>
              <w:t xml:space="preserve"> (págs. 12-13)</w:t>
            </w:r>
          </w:p>
          <w:p w14:paraId="0682F493" w14:textId="77777777" w:rsidR="00890CC9" w:rsidRDefault="00844F47">
            <w:pPr>
              <w:spacing w:after="60"/>
            </w:pPr>
            <w:r>
              <w:rPr>
                <w:b/>
                <w:sz w:val="16"/>
              </w:rPr>
              <w:t>Mira a tu alrededor</w:t>
            </w:r>
            <w:r>
              <w:rPr>
                <w:sz w:val="16"/>
              </w:rPr>
              <w:t xml:space="preserve"> (pág. 13)</w:t>
            </w:r>
          </w:p>
          <w:p w14:paraId="68ED725B" w14:textId="77777777" w:rsidR="00890CC9" w:rsidRDefault="00844F47">
            <w:pPr>
              <w:spacing w:after="60"/>
            </w:pPr>
            <w:r>
              <w:rPr>
                <w:b/>
                <w:sz w:val="16"/>
              </w:rPr>
              <w:t>La escala musical y el compás</w:t>
            </w:r>
            <w:r>
              <w:rPr>
                <w:sz w:val="16"/>
              </w:rPr>
              <w:t xml:space="preserve"> (págs. 14-15)</w:t>
            </w:r>
          </w:p>
          <w:p w14:paraId="78490DC8" w14:textId="77777777" w:rsidR="00890CC9" w:rsidRDefault="00844F47">
            <w:pPr>
              <w:spacing w:after="60"/>
            </w:pPr>
            <w:r>
              <w:rPr>
                <w:b/>
                <w:sz w:val="16"/>
              </w:rPr>
              <w:t>Música en acción. «Obertura», de Guillermo Tell</w:t>
            </w:r>
            <w:r>
              <w:rPr>
                <w:sz w:val="16"/>
              </w:rPr>
              <w:t xml:space="preserve"> (págs. 16-17)</w:t>
            </w:r>
          </w:p>
          <w:p w14:paraId="25A2B41C" w14:textId="77777777" w:rsidR="00890CC9" w:rsidRDefault="00844F47">
            <w:pPr>
              <w:spacing w:after="60"/>
            </w:pPr>
            <w:r>
              <w:rPr>
                <w:b/>
                <w:sz w:val="16"/>
              </w:rPr>
              <w:t>Oír y escuchar</w:t>
            </w:r>
            <w:r>
              <w:rPr>
                <w:sz w:val="16"/>
              </w:rPr>
              <w:t xml:space="preserve"> (págs. 18-19)</w:t>
            </w:r>
          </w:p>
          <w:p w14:paraId="6DE452C9" w14:textId="77777777" w:rsidR="00890CC9" w:rsidRDefault="00844F47">
            <w:pPr>
              <w:spacing w:after="60"/>
            </w:pPr>
            <w:r>
              <w:rPr>
                <w:b/>
                <w:sz w:val="16"/>
              </w:rPr>
              <w:t>La flauta dulce. La nota SI</w:t>
            </w:r>
            <w:r>
              <w:rPr>
                <w:sz w:val="16"/>
              </w:rPr>
              <w:t xml:space="preserve"> (págs. 22-23)</w:t>
            </w:r>
          </w:p>
          <w:p w14:paraId="6B48E732" w14:textId="77777777" w:rsidR="00890CC9" w:rsidRDefault="00844F47">
            <w:pPr>
              <w:spacing w:after="60"/>
            </w:pPr>
            <w:r w:rsidRPr="1EDFDC66">
              <w:rPr>
                <w:b/>
                <w:bCs/>
                <w:sz w:val="16"/>
                <w:szCs w:val="16"/>
                <w:lang w:val="es-ES"/>
              </w:rPr>
              <w:t>Música en acción. «Marcha», de Céfalo y Procris</w:t>
            </w:r>
            <w:r w:rsidRPr="1EDFDC66">
              <w:rPr>
                <w:sz w:val="16"/>
                <w:szCs w:val="16"/>
                <w:lang w:val="es-ES"/>
              </w:rPr>
              <w:t xml:space="preserve"> (págs. 24-25)</w:t>
            </w:r>
          </w:p>
          <w:p w14:paraId="66DA64DE" w14:textId="77777777" w:rsidR="00890CC9" w:rsidRDefault="00844F47">
            <w:pPr>
              <w:spacing w:after="60"/>
            </w:pPr>
            <w:r>
              <w:rPr>
                <w:b/>
                <w:sz w:val="16"/>
              </w:rPr>
              <w:t>¿Qué he aprendido?</w:t>
            </w:r>
            <w:r>
              <w:rPr>
                <w:sz w:val="16"/>
              </w:rPr>
              <w:t xml:space="preserve"> (pág. 26)</w:t>
            </w:r>
          </w:p>
        </w:tc>
      </w:tr>
      <w:tr w:rsidR="00890CC9" w14:paraId="0BB4106E" w14:textId="77777777" w:rsidTr="1EDFDC66">
        <w:tc>
          <w:tcPr>
            <w:tcW w:w="3591" w:type="dxa"/>
          </w:tcPr>
          <w:p w14:paraId="71BFBC1B" w14:textId="77777777" w:rsidR="00890CC9" w:rsidRDefault="00844F47">
            <w:r>
              <w:rPr>
                <w:sz w:val="16"/>
              </w:rPr>
              <w:t>1.2 Describir manifestaciones culturales y artísticas, explorando sus características con actitud abierta e interés y estableciendo relaciones básicas entre ellas.</w:t>
            </w:r>
          </w:p>
        </w:tc>
        <w:tc>
          <w:tcPr>
            <w:tcW w:w="3591" w:type="dxa"/>
          </w:tcPr>
          <w:p w14:paraId="63A05829" w14:textId="77777777" w:rsidR="00890CC9" w:rsidRDefault="00844F47">
            <w:pPr>
              <w:spacing w:after="60"/>
            </w:pPr>
            <w:r>
              <w:rPr>
                <w:b/>
                <w:sz w:val="16"/>
              </w:rPr>
              <w:t>A. Recepción y análisis</w:t>
            </w:r>
          </w:p>
          <w:p w14:paraId="1962FC95" w14:textId="77777777" w:rsidR="00890CC9" w:rsidRDefault="00844F47">
            <w:pPr>
              <w:ind w:left="275" w:hanging="138"/>
            </w:pPr>
            <w:r w:rsidRPr="1EDFDC66">
              <w:rPr>
                <w:sz w:val="16"/>
                <w:szCs w:val="16"/>
                <w:lang w:val="es-ES"/>
              </w:rPr>
              <w:t>−</w:t>
            </w:r>
            <w:r w:rsidRPr="1EDFDC66">
              <w:rPr>
                <w:sz w:val="16"/>
                <w:szCs w:val="16"/>
                <w:lang w:val="es-ES"/>
              </w:rPr>
              <w:t xml:space="preserve"> Propuestas artísticas de diferentes corrientes estéticas, procedencias y épocas producidas por creadores y creadoras locales, regionales y nacionales.</w:t>
            </w:r>
          </w:p>
          <w:p w14:paraId="058091E3" w14:textId="77777777" w:rsidR="00890CC9" w:rsidRDefault="00844F47">
            <w:pPr>
              <w:spacing w:after="60"/>
              <w:ind w:left="275" w:hanging="138"/>
            </w:pPr>
            <w:r>
              <w:rPr>
                <w:sz w:val="16"/>
              </w:rPr>
              <w:t>−</w:t>
            </w:r>
            <w:r>
              <w:rPr>
                <w:sz w:val="16"/>
              </w:rPr>
              <w:t xml:space="preserve"> Vocabulario específico de uso común en las artes plásticas y visuales, las artes </w:t>
            </w:r>
            <w:r>
              <w:rPr>
                <w:sz w:val="16"/>
              </w:rPr>
              <w:lastRenderedPageBreak/>
              <w:t>audiovisuales, la música y las artes escénicas y performativas.</w:t>
            </w:r>
          </w:p>
        </w:tc>
        <w:tc>
          <w:tcPr>
            <w:tcW w:w="3591" w:type="dxa"/>
          </w:tcPr>
          <w:p w14:paraId="306955F5" w14:textId="77777777" w:rsidR="00890CC9" w:rsidRDefault="00844F47">
            <w:pPr>
              <w:spacing w:after="60"/>
            </w:pPr>
            <w:r>
              <w:rPr>
                <w:b/>
                <w:sz w:val="16"/>
              </w:rPr>
              <w:lastRenderedPageBreak/>
              <w:t>El silencio</w:t>
            </w:r>
            <w:r>
              <w:rPr>
                <w:sz w:val="16"/>
              </w:rPr>
              <w:t xml:space="preserve"> (págs. 10-11)</w:t>
            </w:r>
          </w:p>
          <w:p w14:paraId="54135D16" w14:textId="77777777" w:rsidR="00890CC9" w:rsidRDefault="00844F47">
            <w:pPr>
              <w:spacing w:after="60"/>
            </w:pPr>
            <w:r>
              <w:rPr>
                <w:b/>
                <w:sz w:val="16"/>
              </w:rPr>
              <w:t>El pulso y las figuras</w:t>
            </w:r>
            <w:r>
              <w:rPr>
                <w:sz w:val="16"/>
              </w:rPr>
              <w:t xml:space="preserve"> (págs. 12-13)</w:t>
            </w:r>
          </w:p>
          <w:p w14:paraId="05E700F8" w14:textId="77777777" w:rsidR="00890CC9" w:rsidRDefault="00844F47">
            <w:pPr>
              <w:spacing w:after="60"/>
            </w:pPr>
            <w:r>
              <w:rPr>
                <w:b/>
                <w:sz w:val="16"/>
              </w:rPr>
              <w:t>Mira a tu alrededor</w:t>
            </w:r>
            <w:r>
              <w:rPr>
                <w:sz w:val="16"/>
              </w:rPr>
              <w:t xml:space="preserve"> (pág. 13)</w:t>
            </w:r>
          </w:p>
          <w:p w14:paraId="0A1CD3C2" w14:textId="77777777" w:rsidR="00890CC9" w:rsidRDefault="00844F47">
            <w:pPr>
              <w:spacing w:after="60"/>
            </w:pPr>
            <w:r>
              <w:rPr>
                <w:b/>
                <w:sz w:val="16"/>
              </w:rPr>
              <w:t>La escala musical y el compás</w:t>
            </w:r>
            <w:r>
              <w:rPr>
                <w:sz w:val="16"/>
              </w:rPr>
              <w:t xml:space="preserve"> (págs. 14-15)</w:t>
            </w:r>
          </w:p>
          <w:p w14:paraId="0EF46CA8" w14:textId="77777777" w:rsidR="00890CC9" w:rsidRDefault="00844F47">
            <w:pPr>
              <w:spacing w:after="60"/>
            </w:pPr>
            <w:r>
              <w:rPr>
                <w:b/>
                <w:sz w:val="16"/>
              </w:rPr>
              <w:t>Música en acción. «Obertura», de Guillermo Tell</w:t>
            </w:r>
            <w:r>
              <w:rPr>
                <w:sz w:val="16"/>
              </w:rPr>
              <w:t xml:space="preserve"> (págs. 16-17)</w:t>
            </w:r>
          </w:p>
          <w:p w14:paraId="51F91ED4" w14:textId="77777777" w:rsidR="00890CC9" w:rsidRDefault="00844F47">
            <w:pPr>
              <w:spacing w:after="60"/>
            </w:pPr>
            <w:r>
              <w:rPr>
                <w:b/>
                <w:sz w:val="16"/>
              </w:rPr>
              <w:lastRenderedPageBreak/>
              <w:t>Oír y escuchar</w:t>
            </w:r>
            <w:r>
              <w:rPr>
                <w:sz w:val="16"/>
              </w:rPr>
              <w:t xml:space="preserve"> (págs. 18-19)</w:t>
            </w:r>
          </w:p>
          <w:p w14:paraId="5D2094E3" w14:textId="77777777" w:rsidR="00890CC9" w:rsidRDefault="00844F47">
            <w:pPr>
              <w:spacing w:after="60"/>
            </w:pPr>
            <w:r>
              <w:rPr>
                <w:b/>
                <w:sz w:val="16"/>
              </w:rPr>
              <w:t>La flauta dulce. La nota SI</w:t>
            </w:r>
            <w:r>
              <w:rPr>
                <w:sz w:val="16"/>
              </w:rPr>
              <w:t xml:space="preserve"> (págs. 22-23)</w:t>
            </w:r>
          </w:p>
          <w:p w14:paraId="45FCBB8E" w14:textId="77777777" w:rsidR="00890CC9" w:rsidRDefault="00844F47">
            <w:pPr>
              <w:spacing w:after="60"/>
            </w:pPr>
            <w:r w:rsidRPr="1EDFDC66">
              <w:rPr>
                <w:b/>
                <w:bCs/>
                <w:sz w:val="16"/>
                <w:szCs w:val="16"/>
                <w:lang w:val="es-ES"/>
              </w:rPr>
              <w:t>Música en acción. «Marcha», de Céfalo y Procris</w:t>
            </w:r>
            <w:r w:rsidRPr="1EDFDC66">
              <w:rPr>
                <w:sz w:val="16"/>
                <w:szCs w:val="16"/>
                <w:lang w:val="es-ES"/>
              </w:rPr>
              <w:t xml:space="preserve"> (págs. 24-25)</w:t>
            </w:r>
          </w:p>
        </w:tc>
      </w:tr>
      <w:tr w:rsidR="00890CC9" w14:paraId="58A8EB74" w14:textId="77777777" w:rsidTr="1EDFDC66">
        <w:tc>
          <w:tcPr>
            <w:tcW w:w="10773" w:type="dxa"/>
            <w:gridSpan w:val="3"/>
            <w:shd w:val="clear" w:color="auto" w:fill="FFF2CC" w:themeFill="accent4" w:themeFillTint="33"/>
          </w:tcPr>
          <w:p w14:paraId="15E6F746" w14:textId="77777777" w:rsidR="00890CC9" w:rsidRDefault="00844F47">
            <w:pPr>
              <w:jc w:val="center"/>
            </w:pPr>
            <w:r>
              <w:rPr>
                <w:sz w:val="16"/>
              </w:rPr>
              <w:lastRenderedPageBreak/>
              <w:t>COMPETENCIAS ESPECÍFICAS</w:t>
            </w:r>
          </w:p>
        </w:tc>
      </w:tr>
      <w:tr w:rsidR="00890CC9" w14:paraId="1D1192B0" w14:textId="77777777" w:rsidTr="1EDFDC66">
        <w:tc>
          <w:tcPr>
            <w:tcW w:w="10773" w:type="dxa"/>
            <w:gridSpan w:val="3"/>
          </w:tcPr>
          <w:p w14:paraId="635DB5BA" w14:textId="77777777" w:rsidR="00890CC9" w:rsidRDefault="00844F47">
            <w:r>
              <w:rPr>
                <w:b/>
                <w:sz w:val="16"/>
              </w:rPr>
              <w:t>2. Investigar sobre manifestaciones culturales y artísticas y sus contextos, empleando diversos canales, medios y técnicas, para disfrutar de ellas, entender su valor y empezar a desarrollar una sensibilidad artística propia.</w:t>
            </w:r>
            <w:r>
              <w:rPr>
                <w:sz w:val="16"/>
              </w:rPr>
              <w:br/>
            </w:r>
            <w:r>
              <w:rPr>
                <w:sz w:val="16"/>
              </w:rPr>
              <w:br/>
              <w:t>DESCRIPTORES OPERATIVOS: CCL3, CP3, STEM2, CD1, CPSAA4, CC3, CCEC1, CCEC2.</w:t>
            </w:r>
          </w:p>
        </w:tc>
      </w:tr>
      <w:tr w:rsidR="00890CC9" w14:paraId="210A10FB" w14:textId="77777777" w:rsidTr="1EDFDC66">
        <w:tc>
          <w:tcPr>
            <w:tcW w:w="3591" w:type="dxa"/>
            <w:shd w:val="clear" w:color="auto" w:fill="FFF2CC" w:themeFill="accent4" w:themeFillTint="33"/>
          </w:tcPr>
          <w:p w14:paraId="463535EA" w14:textId="77777777" w:rsidR="00890CC9" w:rsidRDefault="00844F47">
            <w:pPr>
              <w:jc w:val="center"/>
            </w:pPr>
            <w:r>
              <w:rPr>
                <w:sz w:val="16"/>
              </w:rPr>
              <w:t>CRITERIOS DE EVALUACIÓN</w:t>
            </w:r>
          </w:p>
        </w:tc>
        <w:tc>
          <w:tcPr>
            <w:tcW w:w="3591" w:type="dxa"/>
            <w:shd w:val="clear" w:color="auto" w:fill="FFF2CC" w:themeFill="accent4" w:themeFillTint="33"/>
          </w:tcPr>
          <w:p w14:paraId="026232E5" w14:textId="77777777" w:rsidR="00890CC9" w:rsidRDefault="00844F47">
            <w:pPr>
              <w:jc w:val="center"/>
            </w:pPr>
            <w:r>
              <w:rPr>
                <w:sz w:val="16"/>
              </w:rPr>
              <w:t>SABERES BÁSICOS</w:t>
            </w:r>
          </w:p>
        </w:tc>
        <w:tc>
          <w:tcPr>
            <w:tcW w:w="3591" w:type="dxa"/>
            <w:shd w:val="clear" w:color="auto" w:fill="FBE5D5"/>
          </w:tcPr>
          <w:p w14:paraId="0C47295A" w14:textId="77777777" w:rsidR="00890CC9" w:rsidRDefault="00844F47">
            <w:pPr>
              <w:jc w:val="center"/>
            </w:pPr>
            <w:r>
              <w:rPr>
                <w:sz w:val="16"/>
              </w:rPr>
              <w:t>EVIDENCIAS</w:t>
            </w:r>
          </w:p>
        </w:tc>
      </w:tr>
      <w:tr w:rsidR="00890CC9" w14:paraId="18117243" w14:textId="77777777" w:rsidTr="1EDFDC66">
        <w:tc>
          <w:tcPr>
            <w:tcW w:w="3591" w:type="dxa"/>
          </w:tcPr>
          <w:p w14:paraId="1A3A28E5" w14:textId="77777777" w:rsidR="00890CC9" w:rsidRDefault="00844F47">
            <w:r>
              <w:rPr>
                <w:sz w:val="16"/>
              </w:rPr>
              <w:t>2.1 Seleccionar y aplicar estrategias para la búsqueda guiada de información sobre manifestaciones culturales y artísticas, a través de canales y medios de acceso sencillos, tanto de forma individual como colectiva.</w:t>
            </w:r>
          </w:p>
        </w:tc>
        <w:tc>
          <w:tcPr>
            <w:tcW w:w="3591" w:type="dxa"/>
          </w:tcPr>
          <w:p w14:paraId="443F9ADE" w14:textId="77777777" w:rsidR="00890CC9" w:rsidRDefault="00844F47">
            <w:pPr>
              <w:spacing w:after="60"/>
            </w:pPr>
            <w:r>
              <w:rPr>
                <w:b/>
                <w:sz w:val="16"/>
              </w:rPr>
              <w:t>A. Recepción y análisis</w:t>
            </w:r>
          </w:p>
          <w:p w14:paraId="57250549" w14:textId="77777777" w:rsidR="00890CC9" w:rsidRDefault="00844F47">
            <w:pPr>
              <w:spacing w:after="60"/>
              <w:ind w:left="275" w:hanging="138"/>
            </w:pPr>
            <w:r>
              <w:rPr>
                <w:sz w:val="16"/>
              </w:rPr>
              <w:t>−</w:t>
            </w:r>
            <w:r>
              <w:rPr>
                <w:sz w:val="16"/>
              </w:rPr>
              <w:t xml:space="preserve"> Recursos digitales de uso común para las artes plásticas y visuales, las artes audiovisuales, la música y las artes escénicas y performativas.</w:t>
            </w:r>
          </w:p>
          <w:p w14:paraId="4248A074" w14:textId="77777777" w:rsidR="00890CC9" w:rsidRDefault="00844F47">
            <w:pPr>
              <w:spacing w:after="60"/>
            </w:pPr>
            <w:r>
              <w:rPr>
                <w:b/>
                <w:sz w:val="16"/>
              </w:rPr>
              <w:t>D. Música y artes escénicas y performativas</w:t>
            </w:r>
          </w:p>
          <w:p w14:paraId="7740614C" w14:textId="77777777" w:rsidR="00890CC9" w:rsidRDefault="00844F47">
            <w:pPr>
              <w:spacing w:after="60"/>
              <w:ind w:left="275" w:hanging="138"/>
            </w:pPr>
            <w:r>
              <w:rPr>
                <w:sz w:val="16"/>
              </w:rPr>
              <w:t>−</w:t>
            </w:r>
            <w:r>
              <w:rPr>
                <w:sz w:val="16"/>
              </w:rPr>
              <w:t xml:space="preserve"> Aplicaciones informáticas básicas de grabación y edición de audio: utilización en la audición y conocimiento de obras diversas.</w:t>
            </w:r>
          </w:p>
        </w:tc>
        <w:tc>
          <w:tcPr>
            <w:tcW w:w="3591" w:type="dxa"/>
          </w:tcPr>
          <w:p w14:paraId="7BE194AC" w14:textId="77777777" w:rsidR="00890CC9" w:rsidRDefault="00844F47">
            <w:pPr>
              <w:spacing w:after="60"/>
            </w:pPr>
            <w:r>
              <w:rPr>
                <w:b/>
                <w:sz w:val="16"/>
              </w:rPr>
              <w:t>Mira a tu alrededor</w:t>
            </w:r>
            <w:r>
              <w:rPr>
                <w:sz w:val="16"/>
              </w:rPr>
              <w:t xml:space="preserve"> (pág. 13)</w:t>
            </w:r>
          </w:p>
        </w:tc>
      </w:tr>
      <w:tr w:rsidR="00890CC9" w14:paraId="59C6D623" w14:textId="77777777" w:rsidTr="1EDFDC66">
        <w:tc>
          <w:tcPr>
            <w:tcW w:w="3591" w:type="dxa"/>
          </w:tcPr>
          <w:p w14:paraId="70593DD8" w14:textId="77777777" w:rsidR="00890CC9" w:rsidRDefault="00844F47">
            <w:r>
              <w:rPr>
                <w:sz w:val="16"/>
              </w:rPr>
              <w:t>2.2 Distinguir elementos característicos básicos de manifestaciones culturales y artísticas que forman parte del patrimonio, indicando los canales, medios y técnicas utilizados, analizando sus diferencias y similitudes y reflexionando sobre las sensaciones producidas, con actitud de interés y respeto.</w:t>
            </w:r>
          </w:p>
        </w:tc>
        <w:tc>
          <w:tcPr>
            <w:tcW w:w="3591" w:type="dxa"/>
          </w:tcPr>
          <w:p w14:paraId="2AA66894" w14:textId="77777777" w:rsidR="00890CC9" w:rsidRDefault="00844F47">
            <w:pPr>
              <w:spacing w:after="60"/>
            </w:pPr>
            <w:r>
              <w:rPr>
                <w:b/>
                <w:sz w:val="16"/>
              </w:rPr>
              <w:t>A. Recepción y análisis</w:t>
            </w:r>
          </w:p>
          <w:p w14:paraId="4D06B8D3" w14:textId="77777777" w:rsidR="00890CC9" w:rsidRDefault="00844F47">
            <w:pPr>
              <w:ind w:left="275" w:hanging="138"/>
            </w:pPr>
            <w:r w:rsidRPr="1EDFDC66">
              <w:rPr>
                <w:sz w:val="16"/>
                <w:szCs w:val="16"/>
                <w:lang w:val="es-ES"/>
              </w:rPr>
              <w:t>−</w:t>
            </w:r>
            <w:r w:rsidRPr="1EDFDC66">
              <w:rPr>
                <w:sz w:val="16"/>
                <w:szCs w:val="16"/>
                <w:lang w:val="es-ES"/>
              </w:rPr>
              <w:t xml:space="preserve"> Propuestas artísticas de diferentes corrientes estéticas, procedencias y épocas producidas por creadores y creadoras locales, regionales y nacionales.</w:t>
            </w:r>
          </w:p>
          <w:p w14:paraId="15ED664C" w14:textId="77777777" w:rsidR="00890CC9" w:rsidRDefault="00844F47">
            <w:pPr>
              <w:spacing w:after="60"/>
              <w:ind w:left="275" w:hanging="138"/>
            </w:pPr>
            <w:r>
              <w:rPr>
                <w:sz w:val="16"/>
              </w:rPr>
              <w:t>−</w:t>
            </w:r>
            <w:r>
              <w:rPr>
                <w:sz w:val="16"/>
              </w:rPr>
              <w:t xml:space="preserve"> Vocabulario específico de uso común en las artes plásticas y visuales, las artes audiovisuales, la música y las artes escénicas y performativas.</w:t>
            </w:r>
          </w:p>
          <w:p w14:paraId="4F7A3DD0" w14:textId="77777777" w:rsidR="00890CC9" w:rsidRDefault="00844F47">
            <w:pPr>
              <w:spacing w:after="60"/>
            </w:pPr>
            <w:r>
              <w:rPr>
                <w:b/>
                <w:sz w:val="16"/>
              </w:rPr>
              <w:t>D. Música y artes escénicas y performativas</w:t>
            </w:r>
          </w:p>
          <w:p w14:paraId="1FA223FD" w14:textId="77777777" w:rsidR="00890CC9" w:rsidRDefault="00844F47">
            <w:pPr>
              <w:ind w:left="275" w:hanging="138"/>
            </w:pPr>
            <w:r>
              <w:rPr>
                <w:sz w:val="16"/>
              </w:rPr>
              <w:t>−</w:t>
            </w:r>
            <w:r>
              <w:rPr>
                <w:sz w:val="16"/>
              </w:rPr>
              <w:t xml:space="preserve"> El carácter, el tempo y el compás.</w:t>
            </w:r>
          </w:p>
          <w:p w14:paraId="2A4B6911" w14:textId="77777777" w:rsidR="00890CC9" w:rsidRDefault="00844F47">
            <w:pPr>
              <w:ind w:left="275" w:hanging="138"/>
            </w:pPr>
            <w:r>
              <w:rPr>
                <w:sz w:val="16"/>
              </w:rPr>
              <w:t>−</w:t>
            </w:r>
            <w:r>
              <w:rPr>
                <w:sz w:val="16"/>
              </w:rPr>
              <w:t xml:space="preserve"> El sonido y sus cualidades: identificación visual y auditiva y representación elemental de diversidad de sonidos y estructuras rítmico-melódicas a través de diferentes grafías.</w:t>
            </w:r>
          </w:p>
          <w:p w14:paraId="2A0A87F2" w14:textId="77777777" w:rsidR="00890CC9" w:rsidRDefault="00844F47">
            <w:pPr>
              <w:ind w:left="275" w:hanging="138"/>
            </w:pPr>
            <w:r w:rsidRPr="1EDFDC66">
              <w:rPr>
                <w:sz w:val="16"/>
                <w:szCs w:val="16"/>
                <w:lang w:val="es-ES"/>
              </w:rPr>
              <w:t>−</w:t>
            </w:r>
            <w:r w:rsidRPr="1EDFDC66">
              <w:rPr>
                <w:sz w:val="16"/>
                <w:szCs w:val="16"/>
                <w:lang w:val="es-ES"/>
              </w:rPr>
              <w:t xml:space="preserve"> La voz y los instrumentos musicales. Agrupaciones y familias. Identificación visual y auditiva. Objetos sonoros. Cotidiáfonos.</w:t>
            </w:r>
          </w:p>
          <w:p w14:paraId="710E0F6D" w14:textId="77777777" w:rsidR="00890CC9" w:rsidRDefault="00844F47">
            <w:pPr>
              <w:spacing w:after="60"/>
              <w:ind w:left="275" w:hanging="138"/>
            </w:pPr>
            <w:r>
              <w:rPr>
                <w:sz w:val="16"/>
              </w:rPr>
              <w:t>−</w:t>
            </w:r>
            <w:r>
              <w:rPr>
                <w:sz w:val="16"/>
              </w:rPr>
              <w:t xml:space="preserve"> Técnicas dramáticas y dancísticas de uso común. Lenguajes expresivos básicos. Actos performativos elementales. Improvisación guiada.</w:t>
            </w:r>
          </w:p>
        </w:tc>
        <w:tc>
          <w:tcPr>
            <w:tcW w:w="3591" w:type="dxa"/>
          </w:tcPr>
          <w:p w14:paraId="4372B17F" w14:textId="77777777" w:rsidR="00890CC9" w:rsidRDefault="00844F47">
            <w:pPr>
              <w:spacing w:after="60"/>
            </w:pPr>
            <w:r>
              <w:rPr>
                <w:b/>
                <w:sz w:val="16"/>
              </w:rPr>
              <w:t>El silencio</w:t>
            </w:r>
            <w:r>
              <w:rPr>
                <w:sz w:val="16"/>
              </w:rPr>
              <w:t xml:space="preserve"> (págs. 10-11)</w:t>
            </w:r>
          </w:p>
          <w:p w14:paraId="22103A5E" w14:textId="77777777" w:rsidR="00890CC9" w:rsidRDefault="00844F47">
            <w:pPr>
              <w:spacing w:after="60"/>
            </w:pPr>
            <w:r>
              <w:rPr>
                <w:b/>
                <w:sz w:val="16"/>
              </w:rPr>
              <w:t>El pulso y las figuras</w:t>
            </w:r>
            <w:r>
              <w:rPr>
                <w:sz w:val="16"/>
              </w:rPr>
              <w:t xml:space="preserve"> (págs. 12-13)</w:t>
            </w:r>
          </w:p>
          <w:p w14:paraId="639BEAD5" w14:textId="77777777" w:rsidR="00890CC9" w:rsidRDefault="00844F47">
            <w:pPr>
              <w:spacing w:after="60"/>
            </w:pPr>
            <w:r>
              <w:rPr>
                <w:b/>
                <w:sz w:val="16"/>
              </w:rPr>
              <w:t>Mira a tu alrededor</w:t>
            </w:r>
            <w:r>
              <w:rPr>
                <w:sz w:val="16"/>
              </w:rPr>
              <w:t xml:space="preserve"> (pág. 13)</w:t>
            </w:r>
          </w:p>
          <w:p w14:paraId="6F8CE08B" w14:textId="77777777" w:rsidR="00890CC9" w:rsidRDefault="00844F47">
            <w:pPr>
              <w:spacing w:after="60"/>
            </w:pPr>
            <w:r>
              <w:rPr>
                <w:b/>
                <w:sz w:val="16"/>
              </w:rPr>
              <w:t>La escala musical y el compás</w:t>
            </w:r>
            <w:r>
              <w:rPr>
                <w:sz w:val="16"/>
              </w:rPr>
              <w:t xml:space="preserve"> (págs. 14-15)</w:t>
            </w:r>
          </w:p>
          <w:p w14:paraId="0A8F154F" w14:textId="77777777" w:rsidR="00890CC9" w:rsidRDefault="00844F47">
            <w:pPr>
              <w:spacing w:after="60"/>
            </w:pPr>
            <w:r>
              <w:rPr>
                <w:b/>
                <w:sz w:val="16"/>
              </w:rPr>
              <w:t>Música en acción. «Obertura», de Guillermo Tell</w:t>
            </w:r>
            <w:r>
              <w:rPr>
                <w:sz w:val="16"/>
              </w:rPr>
              <w:t xml:space="preserve"> (págs. 16-17)</w:t>
            </w:r>
          </w:p>
          <w:p w14:paraId="2E311EE3" w14:textId="77777777" w:rsidR="00890CC9" w:rsidRDefault="00844F47">
            <w:pPr>
              <w:spacing w:after="60"/>
            </w:pPr>
            <w:r>
              <w:rPr>
                <w:b/>
                <w:sz w:val="16"/>
              </w:rPr>
              <w:t>Oír y escuchar</w:t>
            </w:r>
            <w:r>
              <w:rPr>
                <w:sz w:val="16"/>
              </w:rPr>
              <w:t xml:space="preserve"> (págs. 18-19)</w:t>
            </w:r>
          </w:p>
          <w:p w14:paraId="2D7AC43B" w14:textId="77777777" w:rsidR="00890CC9" w:rsidRDefault="00844F47">
            <w:pPr>
              <w:spacing w:after="60"/>
            </w:pPr>
            <w:r w:rsidRPr="1EDFDC66">
              <w:rPr>
                <w:b/>
                <w:bCs/>
                <w:sz w:val="16"/>
                <w:szCs w:val="16"/>
                <w:lang w:val="es-ES"/>
              </w:rPr>
              <w:t>Música en acción. «Marcha», de Céfalo y Procris</w:t>
            </w:r>
            <w:r w:rsidRPr="1EDFDC66">
              <w:rPr>
                <w:sz w:val="16"/>
                <w:szCs w:val="16"/>
                <w:lang w:val="es-ES"/>
              </w:rPr>
              <w:t xml:space="preserve"> (págs. 24-25)</w:t>
            </w:r>
          </w:p>
        </w:tc>
      </w:tr>
      <w:tr w:rsidR="00890CC9" w14:paraId="13EDB0EC" w14:textId="77777777" w:rsidTr="1EDFDC66">
        <w:tc>
          <w:tcPr>
            <w:tcW w:w="10773" w:type="dxa"/>
            <w:gridSpan w:val="3"/>
            <w:shd w:val="clear" w:color="auto" w:fill="FFF2CC" w:themeFill="accent4" w:themeFillTint="33"/>
          </w:tcPr>
          <w:p w14:paraId="3C11DA3A" w14:textId="77777777" w:rsidR="00890CC9" w:rsidRDefault="00844F47">
            <w:pPr>
              <w:jc w:val="center"/>
            </w:pPr>
            <w:r>
              <w:rPr>
                <w:sz w:val="16"/>
              </w:rPr>
              <w:t>COMPETENCIAS ESPECÍFICAS</w:t>
            </w:r>
          </w:p>
        </w:tc>
      </w:tr>
      <w:tr w:rsidR="00890CC9" w14:paraId="12CAB650" w14:textId="77777777" w:rsidTr="1EDFDC66">
        <w:tc>
          <w:tcPr>
            <w:tcW w:w="10773" w:type="dxa"/>
            <w:gridSpan w:val="3"/>
          </w:tcPr>
          <w:p w14:paraId="20A91D03" w14:textId="77777777" w:rsidR="00890CC9" w:rsidRDefault="00844F47">
            <w:r>
              <w:rPr>
                <w:b/>
                <w:sz w:val="16"/>
              </w:rPr>
              <w:t>3. Expresar y comunicar de manera creativa ideas, sentimientos y emociones, experimentando con las posibilidades del sonido, la imagen, el cuerpo y los medios digitales, para producir obras propias.</w:t>
            </w:r>
            <w:r>
              <w:rPr>
                <w:sz w:val="16"/>
              </w:rPr>
              <w:br/>
            </w:r>
            <w:r>
              <w:rPr>
                <w:sz w:val="16"/>
              </w:rPr>
              <w:br/>
              <w:t>DESCRIPTORES OPERATIVOS: CCL1, CD2, CPSAA1, CPSAA5, CC2, CE1, CCEC3, CCEC4.</w:t>
            </w:r>
          </w:p>
        </w:tc>
      </w:tr>
      <w:tr w:rsidR="00890CC9" w14:paraId="2B9CB24A" w14:textId="77777777" w:rsidTr="1EDFDC66">
        <w:tc>
          <w:tcPr>
            <w:tcW w:w="3591" w:type="dxa"/>
            <w:shd w:val="clear" w:color="auto" w:fill="FFF2CC" w:themeFill="accent4" w:themeFillTint="33"/>
          </w:tcPr>
          <w:p w14:paraId="05C0D3B6" w14:textId="77777777" w:rsidR="00890CC9" w:rsidRDefault="00844F47">
            <w:pPr>
              <w:jc w:val="center"/>
            </w:pPr>
            <w:r>
              <w:rPr>
                <w:sz w:val="16"/>
              </w:rPr>
              <w:t>CRITERIOS DE EVALUACIÓN</w:t>
            </w:r>
          </w:p>
        </w:tc>
        <w:tc>
          <w:tcPr>
            <w:tcW w:w="3591" w:type="dxa"/>
            <w:shd w:val="clear" w:color="auto" w:fill="FFF2CC" w:themeFill="accent4" w:themeFillTint="33"/>
          </w:tcPr>
          <w:p w14:paraId="5186ACE1" w14:textId="77777777" w:rsidR="00890CC9" w:rsidRDefault="00844F47">
            <w:pPr>
              <w:jc w:val="center"/>
            </w:pPr>
            <w:r>
              <w:rPr>
                <w:sz w:val="16"/>
              </w:rPr>
              <w:t>SABERES BÁSICOS</w:t>
            </w:r>
          </w:p>
        </w:tc>
        <w:tc>
          <w:tcPr>
            <w:tcW w:w="3591" w:type="dxa"/>
            <w:shd w:val="clear" w:color="auto" w:fill="FBE5D5"/>
          </w:tcPr>
          <w:p w14:paraId="36A323AF" w14:textId="77777777" w:rsidR="00890CC9" w:rsidRDefault="00844F47">
            <w:pPr>
              <w:jc w:val="center"/>
            </w:pPr>
            <w:r>
              <w:rPr>
                <w:sz w:val="16"/>
              </w:rPr>
              <w:t>EVIDENCIAS</w:t>
            </w:r>
          </w:p>
        </w:tc>
      </w:tr>
      <w:tr w:rsidR="00890CC9" w14:paraId="38012A08" w14:textId="77777777" w:rsidTr="1EDFDC66">
        <w:tc>
          <w:tcPr>
            <w:tcW w:w="3591" w:type="dxa"/>
          </w:tcPr>
          <w:p w14:paraId="35707FD3" w14:textId="77777777" w:rsidR="00890CC9" w:rsidRDefault="00844F47">
            <w:r>
              <w:rPr>
                <w:sz w:val="16"/>
              </w:rPr>
              <w:t>3.1 Producir obras propias básicas, utilizando las posibilidades expresivas del cuerpo, el sonido, la imagen y los medios digitales básicos, y mostrando confianza en las capacidades propias.</w:t>
            </w:r>
          </w:p>
        </w:tc>
        <w:tc>
          <w:tcPr>
            <w:tcW w:w="3591" w:type="dxa"/>
          </w:tcPr>
          <w:p w14:paraId="37E48B4F" w14:textId="77777777" w:rsidR="00890CC9" w:rsidRDefault="00844F47">
            <w:pPr>
              <w:spacing w:after="60"/>
            </w:pPr>
            <w:r>
              <w:rPr>
                <w:b/>
                <w:sz w:val="16"/>
              </w:rPr>
              <w:t>B. Creación e interpretación</w:t>
            </w:r>
          </w:p>
          <w:p w14:paraId="55C11E61" w14:textId="77777777" w:rsidR="00890CC9" w:rsidRDefault="00844F47">
            <w:pPr>
              <w:ind w:left="275" w:hanging="138"/>
            </w:pPr>
            <w:r>
              <w:rPr>
                <w:sz w:val="16"/>
              </w:rPr>
              <w:t>−</w:t>
            </w:r>
            <w:r>
              <w:rPr>
                <w:sz w:val="16"/>
              </w:rPr>
              <w:t xml:space="preserve"> Fases del proceso creativo: planificación, interpretación y experimentación.</w:t>
            </w:r>
          </w:p>
          <w:p w14:paraId="6CB7506B" w14:textId="77777777" w:rsidR="00890CC9" w:rsidRDefault="00844F47">
            <w:pPr>
              <w:spacing w:after="60"/>
              <w:ind w:left="275" w:hanging="138"/>
            </w:pPr>
            <w:r>
              <w:rPr>
                <w:sz w:val="16"/>
              </w:rPr>
              <w:t>−</w:t>
            </w:r>
            <w:r>
              <w:rPr>
                <w:sz w:val="16"/>
              </w:rPr>
              <w:t xml:space="preserve"> Interés y valoración tanto por el proceso como por el producto final en producciones plásticas, visuales, audiovisuales, musicales, escénicas y performativas.</w:t>
            </w:r>
          </w:p>
        </w:tc>
        <w:tc>
          <w:tcPr>
            <w:tcW w:w="3591" w:type="dxa"/>
          </w:tcPr>
          <w:p w14:paraId="4F950943" w14:textId="77777777" w:rsidR="00890CC9" w:rsidRDefault="00844F47">
            <w:pPr>
              <w:spacing w:after="60"/>
            </w:pPr>
            <w:r>
              <w:rPr>
                <w:b/>
                <w:sz w:val="16"/>
              </w:rPr>
              <w:t>El silencio</w:t>
            </w:r>
            <w:r>
              <w:rPr>
                <w:sz w:val="16"/>
              </w:rPr>
              <w:t xml:space="preserve"> (págs. 10-11)</w:t>
            </w:r>
          </w:p>
          <w:p w14:paraId="23913ADD" w14:textId="77777777" w:rsidR="00890CC9" w:rsidRDefault="00844F47">
            <w:pPr>
              <w:spacing w:after="60"/>
            </w:pPr>
            <w:r>
              <w:rPr>
                <w:b/>
                <w:sz w:val="16"/>
              </w:rPr>
              <w:t>Mira a tu alrededor</w:t>
            </w:r>
            <w:r>
              <w:rPr>
                <w:sz w:val="16"/>
              </w:rPr>
              <w:t xml:space="preserve"> (pág. 13)</w:t>
            </w:r>
          </w:p>
          <w:p w14:paraId="158BFCDD" w14:textId="77777777" w:rsidR="00890CC9" w:rsidRDefault="00844F47">
            <w:pPr>
              <w:spacing w:after="60"/>
            </w:pPr>
            <w:r>
              <w:rPr>
                <w:b/>
                <w:sz w:val="16"/>
              </w:rPr>
              <w:t>La escala musical y el compás</w:t>
            </w:r>
            <w:r>
              <w:rPr>
                <w:sz w:val="16"/>
              </w:rPr>
              <w:t xml:space="preserve"> (págs. 14-15)</w:t>
            </w:r>
          </w:p>
          <w:p w14:paraId="36707630" w14:textId="77777777" w:rsidR="00890CC9" w:rsidRDefault="00844F47">
            <w:pPr>
              <w:spacing w:after="60"/>
            </w:pPr>
            <w:r>
              <w:rPr>
                <w:b/>
                <w:sz w:val="16"/>
              </w:rPr>
              <w:t>Música en acción. «Obertura», de Guillermo Tell</w:t>
            </w:r>
            <w:r>
              <w:rPr>
                <w:sz w:val="16"/>
              </w:rPr>
              <w:t xml:space="preserve"> (págs. 16-17)</w:t>
            </w:r>
          </w:p>
          <w:p w14:paraId="1372E95B" w14:textId="77777777" w:rsidR="00890CC9" w:rsidRDefault="00844F47">
            <w:pPr>
              <w:spacing w:after="60"/>
            </w:pPr>
            <w:r>
              <w:rPr>
                <w:b/>
                <w:sz w:val="16"/>
              </w:rPr>
              <w:t>Oír y escuchar</w:t>
            </w:r>
            <w:r>
              <w:rPr>
                <w:sz w:val="16"/>
              </w:rPr>
              <w:t xml:space="preserve"> (págs. 18-19)</w:t>
            </w:r>
          </w:p>
          <w:p w14:paraId="3A6EFA56" w14:textId="77777777" w:rsidR="00890CC9" w:rsidRDefault="00844F47">
            <w:pPr>
              <w:spacing w:after="60"/>
            </w:pPr>
            <w:r>
              <w:rPr>
                <w:b/>
                <w:sz w:val="16"/>
              </w:rPr>
              <w:t>Las notas MI, SOL y LA</w:t>
            </w:r>
            <w:r>
              <w:rPr>
                <w:sz w:val="16"/>
              </w:rPr>
              <w:t xml:space="preserve"> (págs. 20-21)</w:t>
            </w:r>
          </w:p>
          <w:p w14:paraId="4E868A83" w14:textId="77777777" w:rsidR="00890CC9" w:rsidRDefault="00844F47">
            <w:pPr>
              <w:spacing w:after="60"/>
            </w:pPr>
            <w:r>
              <w:rPr>
                <w:b/>
                <w:sz w:val="16"/>
              </w:rPr>
              <w:t>La flauta dulce. La nota SI</w:t>
            </w:r>
            <w:r>
              <w:rPr>
                <w:sz w:val="16"/>
              </w:rPr>
              <w:t xml:space="preserve"> (págs. 22-23)</w:t>
            </w:r>
          </w:p>
          <w:p w14:paraId="1A7C9231" w14:textId="77777777" w:rsidR="00890CC9" w:rsidRDefault="00844F47">
            <w:pPr>
              <w:spacing w:after="60"/>
            </w:pPr>
            <w:r w:rsidRPr="1EDFDC66">
              <w:rPr>
                <w:b/>
                <w:bCs/>
                <w:sz w:val="16"/>
                <w:szCs w:val="16"/>
                <w:lang w:val="es-ES"/>
              </w:rPr>
              <w:t>Música en acción. «Marcha», de Céfalo y Procris</w:t>
            </w:r>
            <w:r w:rsidRPr="1EDFDC66">
              <w:rPr>
                <w:sz w:val="16"/>
                <w:szCs w:val="16"/>
                <w:lang w:val="es-ES"/>
              </w:rPr>
              <w:t xml:space="preserve"> (págs. 24-25)</w:t>
            </w:r>
          </w:p>
        </w:tc>
      </w:tr>
      <w:tr w:rsidR="00890CC9" w14:paraId="77F5F04D" w14:textId="77777777" w:rsidTr="1EDFDC66">
        <w:tc>
          <w:tcPr>
            <w:tcW w:w="3591" w:type="dxa"/>
          </w:tcPr>
          <w:p w14:paraId="1FB652A5" w14:textId="77777777" w:rsidR="00890CC9" w:rsidRDefault="00844F47">
            <w:r>
              <w:rPr>
                <w:sz w:val="16"/>
              </w:rPr>
              <w:t>3.2 Expresar con creatividad ideas, sentimientos y emociones a través de manifestaciones artísticas básicas, experimentando con los diferentes lenguajes e instrumentos a su alcance.</w:t>
            </w:r>
          </w:p>
        </w:tc>
        <w:tc>
          <w:tcPr>
            <w:tcW w:w="3591" w:type="dxa"/>
          </w:tcPr>
          <w:p w14:paraId="308D4056" w14:textId="77777777" w:rsidR="00890CC9" w:rsidRDefault="00844F47">
            <w:pPr>
              <w:spacing w:after="60"/>
            </w:pPr>
            <w:r>
              <w:rPr>
                <w:b/>
                <w:sz w:val="16"/>
              </w:rPr>
              <w:t>D. Música y artes escénicas y performativas</w:t>
            </w:r>
          </w:p>
          <w:p w14:paraId="35E9E627" w14:textId="77777777" w:rsidR="00890CC9" w:rsidRDefault="00844F47">
            <w:pPr>
              <w:ind w:left="275" w:hanging="138"/>
            </w:pPr>
            <w:r>
              <w:rPr>
                <w:sz w:val="16"/>
              </w:rPr>
              <w:t>−</w:t>
            </w:r>
            <w:r>
              <w:rPr>
                <w:sz w:val="16"/>
              </w:rPr>
              <w:t xml:space="preserve"> Capacidades expresivas y creativas de uso común de la expresión corporal y dramática.</w:t>
            </w:r>
          </w:p>
          <w:p w14:paraId="692F47DF" w14:textId="77777777" w:rsidR="00890CC9" w:rsidRDefault="00844F47">
            <w:pPr>
              <w:ind w:left="275" w:hanging="138"/>
            </w:pPr>
            <w:r>
              <w:rPr>
                <w:sz w:val="16"/>
              </w:rPr>
              <w:t>−</w:t>
            </w:r>
            <w:r>
              <w:rPr>
                <w:sz w:val="16"/>
              </w:rPr>
              <w:t xml:space="preserve"> El cuerpo y sus posibilidades motrices y creativas: interés por la experimentación y la exploración a través de ejecuciones individuales y grupales vinculadas con el movimiento, la danza, la dramatización y la representación teatral como medios de </w:t>
            </w:r>
            <w:r>
              <w:rPr>
                <w:sz w:val="16"/>
              </w:rPr>
              <w:lastRenderedPageBreak/>
              <w:t>expresión y diversión.</w:t>
            </w:r>
          </w:p>
          <w:p w14:paraId="55E530D1" w14:textId="77777777" w:rsidR="00890CC9" w:rsidRDefault="00844F47">
            <w:pPr>
              <w:ind w:left="275" w:hanging="138"/>
            </w:pPr>
            <w:r>
              <w:rPr>
                <w:sz w:val="16"/>
              </w:rPr>
              <w:t>−</w:t>
            </w:r>
            <w:r>
              <w:rPr>
                <w:sz w:val="16"/>
              </w:rPr>
              <w:t xml:space="preserve"> Lenguajes musicales: aplicación de sus conceptos básicos en la interpretación y en la improvisación de propuestas musicales vocales e instrumentales. El silencio como elemento fundamental de la música.</w:t>
            </w:r>
          </w:p>
          <w:p w14:paraId="548EB6F6" w14:textId="77777777" w:rsidR="00890CC9" w:rsidRDefault="00844F47">
            <w:pPr>
              <w:ind w:left="275" w:hanging="138"/>
            </w:pPr>
            <w:r>
              <w:rPr>
                <w:sz w:val="16"/>
              </w:rPr>
              <w:t>−</w:t>
            </w:r>
            <w:r>
              <w:rPr>
                <w:sz w:val="16"/>
              </w:rPr>
              <w:t xml:space="preserve"> Práctica instrumental, vocal y corporal: experimentación, exploración creativa, interpretación e improvisación a partir de sus posibilidades sonoras y expresivas.</w:t>
            </w:r>
          </w:p>
          <w:p w14:paraId="020DF0EF" w14:textId="77777777" w:rsidR="00890CC9" w:rsidRDefault="00844F47">
            <w:pPr>
              <w:spacing w:after="60"/>
              <w:ind w:left="275" w:hanging="138"/>
            </w:pPr>
            <w:r>
              <w:rPr>
                <w:sz w:val="16"/>
              </w:rPr>
              <w:t>−</w:t>
            </w:r>
            <w:r>
              <w:rPr>
                <w:sz w:val="16"/>
              </w:rPr>
              <w:t xml:space="preserve"> Técnicas dramáticas y dancísticas de uso común. Lenguajes expresivos básicos. Actos performativos elementales. Improvisación guiada.</w:t>
            </w:r>
          </w:p>
        </w:tc>
        <w:tc>
          <w:tcPr>
            <w:tcW w:w="3591" w:type="dxa"/>
          </w:tcPr>
          <w:p w14:paraId="6BE0B413" w14:textId="77777777" w:rsidR="00890CC9" w:rsidRDefault="00844F47">
            <w:pPr>
              <w:spacing w:after="60"/>
            </w:pPr>
            <w:r>
              <w:rPr>
                <w:b/>
                <w:sz w:val="16"/>
              </w:rPr>
              <w:lastRenderedPageBreak/>
              <w:t>El silencio</w:t>
            </w:r>
            <w:r>
              <w:rPr>
                <w:sz w:val="16"/>
              </w:rPr>
              <w:t xml:space="preserve"> (págs. 10-11)</w:t>
            </w:r>
          </w:p>
          <w:p w14:paraId="26692009" w14:textId="77777777" w:rsidR="00890CC9" w:rsidRDefault="00844F47">
            <w:pPr>
              <w:spacing w:after="60"/>
            </w:pPr>
            <w:r>
              <w:rPr>
                <w:b/>
                <w:sz w:val="16"/>
              </w:rPr>
              <w:t>Música en acción. «Obertura», de Guillermo Tell</w:t>
            </w:r>
            <w:r>
              <w:rPr>
                <w:sz w:val="16"/>
              </w:rPr>
              <w:t xml:space="preserve"> (págs. 16-17)</w:t>
            </w:r>
          </w:p>
          <w:p w14:paraId="29FECFAA" w14:textId="77777777" w:rsidR="00890CC9" w:rsidRDefault="00844F47">
            <w:pPr>
              <w:spacing w:after="60"/>
            </w:pPr>
            <w:r>
              <w:rPr>
                <w:b/>
                <w:sz w:val="16"/>
              </w:rPr>
              <w:t>Oír y escuchar</w:t>
            </w:r>
            <w:r>
              <w:rPr>
                <w:sz w:val="16"/>
              </w:rPr>
              <w:t xml:space="preserve"> (págs. 18-19)</w:t>
            </w:r>
          </w:p>
          <w:p w14:paraId="2F7170CB" w14:textId="77777777" w:rsidR="00890CC9" w:rsidRDefault="00844F47">
            <w:pPr>
              <w:spacing w:after="60"/>
            </w:pPr>
            <w:r>
              <w:rPr>
                <w:b/>
                <w:sz w:val="16"/>
              </w:rPr>
              <w:t>Las notas MI, SOL y LA</w:t>
            </w:r>
            <w:r>
              <w:rPr>
                <w:sz w:val="16"/>
              </w:rPr>
              <w:t xml:space="preserve"> (págs. 20-21)</w:t>
            </w:r>
          </w:p>
          <w:p w14:paraId="2E00F2E4" w14:textId="77777777" w:rsidR="00890CC9" w:rsidRDefault="00844F47">
            <w:pPr>
              <w:spacing w:after="60"/>
            </w:pPr>
            <w:r>
              <w:rPr>
                <w:b/>
                <w:sz w:val="16"/>
              </w:rPr>
              <w:t>La flauta dulce. La nota SI</w:t>
            </w:r>
            <w:r>
              <w:rPr>
                <w:sz w:val="16"/>
              </w:rPr>
              <w:t xml:space="preserve"> (págs. 22-23)</w:t>
            </w:r>
          </w:p>
          <w:p w14:paraId="7572D1D1" w14:textId="77777777" w:rsidR="00890CC9" w:rsidRDefault="00844F47">
            <w:pPr>
              <w:spacing w:after="60"/>
            </w:pPr>
            <w:r w:rsidRPr="1EDFDC66">
              <w:rPr>
                <w:b/>
                <w:bCs/>
                <w:sz w:val="16"/>
                <w:szCs w:val="16"/>
                <w:lang w:val="es-ES"/>
              </w:rPr>
              <w:t>Música en acción. «Marcha», de Céfalo y Procris</w:t>
            </w:r>
            <w:r w:rsidRPr="1EDFDC66">
              <w:rPr>
                <w:sz w:val="16"/>
                <w:szCs w:val="16"/>
                <w:lang w:val="es-ES"/>
              </w:rPr>
              <w:t xml:space="preserve"> (págs. 24-25)</w:t>
            </w:r>
          </w:p>
          <w:p w14:paraId="50E83995" w14:textId="77777777" w:rsidR="00890CC9" w:rsidRDefault="00844F47">
            <w:pPr>
              <w:spacing w:after="60"/>
            </w:pPr>
            <w:r>
              <w:rPr>
                <w:b/>
                <w:sz w:val="16"/>
              </w:rPr>
              <w:t>Y reflexiona</w:t>
            </w:r>
            <w:r>
              <w:rPr>
                <w:sz w:val="16"/>
              </w:rPr>
              <w:t xml:space="preserve"> (pág. 27)</w:t>
            </w:r>
          </w:p>
        </w:tc>
      </w:tr>
      <w:tr w:rsidR="00890CC9" w14:paraId="6A727A21" w14:textId="77777777" w:rsidTr="1EDFDC66">
        <w:tc>
          <w:tcPr>
            <w:tcW w:w="10773" w:type="dxa"/>
            <w:gridSpan w:val="3"/>
            <w:shd w:val="clear" w:color="auto" w:fill="FFF2CC" w:themeFill="accent4" w:themeFillTint="33"/>
          </w:tcPr>
          <w:p w14:paraId="3110BEBF" w14:textId="77777777" w:rsidR="00890CC9" w:rsidRDefault="00844F47">
            <w:pPr>
              <w:jc w:val="center"/>
            </w:pPr>
            <w:r>
              <w:rPr>
                <w:sz w:val="16"/>
              </w:rPr>
              <w:t>COMPETENCIAS ESPECÍFICAS</w:t>
            </w:r>
          </w:p>
        </w:tc>
      </w:tr>
      <w:tr w:rsidR="00890CC9" w14:paraId="353A22D9" w14:textId="77777777" w:rsidTr="1EDFDC66">
        <w:tc>
          <w:tcPr>
            <w:tcW w:w="10773" w:type="dxa"/>
            <w:gridSpan w:val="3"/>
          </w:tcPr>
          <w:p w14:paraId="44C42E89" w14:textId="77777777" w:rsidR="00890CC9" w:rsidRDefault="00844F47">
            <w:r>
              <w:rPr>
                <w:b/>
                <w:sz w:val="16"/>
              </w:rPr>
              <w:t>4. Participar del diseño, la elaboración y la difusión de producciones culturales y artísticas individuales o colectivas, poniendo en valor el proceso y asumiendo diferentes funciones en la consecución de un resultado final, para desarrollar la creatividad, la noción de autoría y el sentido de pertenencia.</w:t>
            </w:r>
            <w:r>
              <w:rPr>
                <w:sz w:val="16"/>
              </w:rPr>
              <w:br/>
            </w:r>
            <w:r>
              <w:rPr>
                <w:sz w:val="16"/>
              </w:rPr>
              <w:br/>
              <w:t>DESCRIPTORES OPERATIVOS: CCL1, CCL5, CP3, STEM3, CC2, CE1, CE3, CCEC3, CCEC4.</w:t>
            </w:r>
          </w:p>
        </w:tc>
      </w:tr>
      <w:tr w:rsidR="00890CC9" w14:paraId="37FF8A68" w14:textId="77777777" w:rsidTr="1EDFDC66">
        <w:tc>
          <w:tcPr>
            <w:tcW w:w="3591" w:type="dxa"/>
            <w:shd w:val="clear" w:color="auto" w:fill="FFF2CC" w:themeFill="accent4" w:themeFillTint="33"/>
          </w:tcPr>
          <w:p w14:paraId="1257B9F3" w14:textId="77777777" w:rsidR="00890CC9" w:rsidRDefault="00844F47">
            <w:pPr>
              <w:jc w:val="center"/>
            </w:pPr>
            <w:r>
              <w:rPr>
                <w:sz w:val="16"/>
              </w:rPr>
              <w:t>CRITERIOS DE EVALUACIÓN</w:t>
            </w:r>
          </w:p>
        </w:tc>
        <w:tc>
          <w:tcPr>
            <w:tcW w:w="3591" w:type="dxa"/>
            <w:shd w:val="clear" w:color="auto" w:fill="FFF2CC" w:themeFill="accent4" w:themeFillTint="33"/>
          </w:tcPr>
          <w:p w14:paraId="4A854DF5" w14:textId="77777777" w:rsidR="00890CC9" w:rsidRDefault="00844F47">
            <w:pPr>
              <w:jc w:val="center"/>
            </w:pPr>
            <w:r>
              <w:rPr>
                <w:sz w:val="16"/>
              </w:rPr>
              <w:t>SABERES BÁSICOS</w:t>
            </w:r>
          </w:p>
        </w:tc>
        <w:tc>
          <w:tcPr>
            <w:tcW w:w="3591" w:type="dxa"/>
            <w:shd w:val="clear" w:color="auto" w:fill="FBE5D5"/>
          </w:tcPr>
          <w:p w14:paraId="770C900F" w14:textId="77777777" w:rsidR="00890CC9" w:rsidRDefault="00844F47">
            <w:pPr>
              <w:jc w:val="center"/>
            </w:pPr>
            <w:r>
              <w:rPr>
                <w:sz w:val="16"/>
              </w:rPr>
              <w:t>EVIDENCIAS</w:t>
            </w:r>
          </w:p>
        </w:tc>
      </w:tr>
      <w:tr w:rsidR="00890CC9" w14:paraId="40774E64" w14:textId="77777777" w:rsidTr="1EDFDC66">
        <w:tc>
          <w:tcPr>
            <w:tcW w:w="3591" w:type="dxa"/>
          </w:tcPr>
          <w:p w14:paraId="616D9477" w14:textId="77777777" w:rsidR="00890CC9" w:rsidRDefault="00844F47">
            <w:r>
              <w:rPr>
                <w:sz w:val="16"/>
              </w:rPr>
              <w:t>4.1 Participar de manera guiada en el diseño de producciones culturales y artísticas, trabajando de forma cooperativa en la consecución de un resultado final planificado y asumiendo diferentes funciones, desde la igualdad y el respeto a la diversidad.</w:t>
            </w:r>
          </w:p>
        </w:tc>
        <w:tc>
          <w:tcPr>
            <w:tcW w:w="3591" w:type="dxa"/>
          </w:tcPr>
          <w:p w14:paraId="43E58D85" w14:textId="77777777" w:rsidR="00890CC9" w:rsidRDefault="00844F47">
            <w:pPr>
              <w:spacing w:after="60"/>
            </w:pPr>
            <w:r>
              <w:rPr>
                <w:b/>
                <w:sz w:val="16"/>
              </w:rPr>
              <w:t>B. Creación e interpretación</w:t>
            </w:r>
          </w:p>
          <w:p w14:paraId="5872FD8F" w14:textId="77777777" w:rsidR="00890CC9" w:rsidRDefault="00844F47">
            <w:pPr>
              <w:ind w:left="275" w:hanging="138"/>
            </w:pPr>
            <w:r>
              <w:rPr>
                <w:sz w:val="16"/>
              </w:rPr>
              <w:t>−</w:t>
            </w:r>
            <w:r>
              <w:rPr>
                <w:sz w:val="16"/>
              </w:rPr>
              <w:t xml:space="preserve"> Fases del proceso creativo: planificación, interpretación y experimentación.</w:t>
            </w:r>
          </w:p>
          <w:p w14:paraId="4E763369" w14:textId="77777777" w:rsidR="00890CC9" w:rsidRDefault="00844F47">
            <w:pPr>
              <w:spacing w:after="60"/>
              <w:ind w:left="275" w:hanging="138"/>
            </w:pPr>
            <w:r>
              <w:rPr>
                <w:sz w:val="16"/>
              </w:rPr>
              <w:t>−</w:t>
            </w:r>
            <w:r>
              <w:rPr>
                <w:sz w:val="16"/>
              </w:rPr>
              <w:t xml:space="preserve"> Interés y valoración tanto por el proceso como por el producto final en producciones plásticas, visuales, audiovisuales, musicales, escénicas y performativas.</w:t>
            </w:r>
          </w:p>
        </w:tc>
        <w:tc>
          <w:tcPr>
            <w:tcW w:w="3591" w:type="dxa"/>
          </w:tcPr>
          <w:p w14:paraId="1EFC77A7" w14:textId="77777777" w:rsidR="00890CC9" w:rsidRDefault="00844F47">
            <w:pPr>
              <w:spacing w:after="60"/>
            </w:pPr>
            <w:r>
              <w:rPr>
                <w:b/>
                <w:sz w:val="16"/>
              </w:rPr>
              <w:t>Música en acción. «Obertura», de Guillermo Tell</w:t>
            </w:r>
            <w:r>
              <w:rPr>
                <w:sz w:val="16"/>
              </w:rPr>
              <w:t xml:space="preserve"> (págs. 16-17)</w:t>
            </w:r>
          </w:p>
          <w:p w14:paraId="5686F6A4" w14:textId="77777777" w:rsidR="00890CC9" w:rsidRDefault="00844F47">
            <w:pPr>
              <w:spacing w:after="60"/>
            </w:pPr>
            <w:r>
              <w:rPr>
                <w:b/>
                <w:sz w:val="16"/>
              </w:rPr>
              <w:t>Oír y escuchar</w:t>
            </w:r>
            <w:r>
              <w:rPr>
                <w:sz w:val="16"/>
              </w:rPr>
              <w:t xml:space="preserve"> (págs. 18-19)</w:t>
            </w:r>
          </w:p>
          <w:p w14:paraId="12B0DB88" w14:textId="77777777" w:rsidR="00890CC9" w:rsidRDefault="00844F47">
            <w:pPr>
              <w:spacing w:after="60"/>
            </w:pPr>
            <w:r>
              <w:rPr>
                <w:b/>
                <w:sz w:val="16"/>
              </w:rPr>
              <w:t>Las notas MI, SOL y LA</w:t>
            </w:r>
            <w:r>
              <w:rPr>
                <w:sz w:val="16"/>
              </w:rPr>
              <w:t xml:space="preserve"> (págs. 20-21)</w:t>
            </w:r>
          </w:p>
          <w:p w14:paraId="25E29DBD" w14:textId="77777777" w:rsidR="00890CC9" w:rsidRDefault="00844F47">
            <w:pPr>
              <w:spacing w:after="60"/>
            </w:pPr>
            <w:r>
              <w:rPr>
                <w:b/>
                <w:sz w:val="16"/>
              </w:rPr>
              <w:t>La flauta dulce. La nota SI</w:t>
            </w:r>
            <w:r>
              <w:rPr>
                <w:sz w:val="16"/>
              </w:rPr>
              <w:t xml:space="preserve"> (págs. 22-23)</w:t>
            </w:r>
          </w:p>
          <w:p w14:paraId="01CA3162" w14:textId="77777777" w:rsidR="00890CC9" w:rsidRDefault="00844F47">
            <w:pPr>
              <w:spacing w:after="60"/>
            </w:pPr>
            <w:r w:rsidRPr="1EDFDC66">
              <w:rPr>
                <w:b/>
                <w:bCs/>
                <w:sz w:val="16"/>
                <w:szCs w:val="16"/>
                <w:lang w:val="es-ES"/>
              </w:rPr>
              <w:t>Música en acción. «Marcha», de Céfalo y Procris</w:t>
            </w:r>
            <w:r w:rsidRPr="1EDFDC66">
              <w:rPr>
                <w:sz w:val="16"/>
                <w:szCs w:val="16"/>
                <w:lang w:val="es-ES"/>
              </w:rPr>
              <w:t xml:space="preserve"> (págs. 24-25)</w:t>
            </w:r>
          </w:p>
          <w:p w14:paraId="44D52849" w14:textId="77777777" w:rsidR="00890CC9" w:rsidRDefault="00844F47">
            <w:pPr>
              <w:spacing w:after="60"/>
            </w:pPr>
            <w:r>
              <w:rPr>
                <w:b/>
                <w:sz w:val="16"/>
              </w:rPr>
              <w:t>Crea. El reto final</w:t>
            </w:r>
            <w:r>
              <w:rPr>
                <w:sz w:val="16"/>
              </w:rPr>
              <w:t xml:space="preserve"> (pág. 27)</w:t>
            </w:r>
          </w:p>
        </w:tc>
      </w:tr>
      <w:tr w:rsidR="00890CC9" w14:paraId="4B1C948A" w14:textId="77777777" w:rsidTr="1EDFDC66">
        <w:tc>
          <w:tcPr>
            <w:tcW w:w="3591" w:type="dxa"/>
          </w:tcPr>
          <w:p w14:paraId="3C0722F4" w14:textId="77777777" w:rsidR="00890CC9" w:rsidRDefault="00844F47">
            <w:r>
              <w:rPr>
                <w:sz w:val="16"/>
              </w:rPr>
              <w:t>4.2 Participar en el proceso cooperativo de producciones culturales y artísticas, de forma creativa y respetuosa, utilizando elementos básicos de diferentes lenguajes y técnicas artísticas.</w:t>
            </w:r>
          </w:p>
        </w:tc>
        <w:tc>
          <w:tcPr>
            <w:tcW w:w="3591" w:type="dxa"/>
          </w:tcPr>
          <w:p w14:paraId="78D4AF32" w14:textId="77777777" w:rsidR="00890CC9" w:rsidRDefault="00844F47">
            <w:pPr>
              <w:spacing w:after="60"/>
            </w:pPr>
            <w:r>
              <w:rPr>
                <w:b/>
                <w:sz w:val="16"/>
              </w:rPr>
              <w:t>A. Recepción y análisis</w:t>
            </w:r>
          </w:p>
          <w:p w14:paraId="12521916" w14:textId="77777777" w:rsidR="00890CC9" w:rsidRDefault="00844F47">
            <w:pPr>
              <w:spacing w:after="60"/>
              <w:ind w:left="275" w:hanging="138"/>
            </w:pPr>
            <w:r>
              <w:rPr>
                <w:sz w:val="16"/>
              </w:rPr>
              <w:t>−</w:t>
            </w:r>
            <w:r>
              <w:rPr>
                <w:sz w:val="16"/>
              </w:rPr>
              <w:t xml:space="preserve"> Vocabulario específico de uso común en las artes plásticas y visuales, las artes audiovisuales, la música y las artes escénicas y performativas.</w:t>
            </w:r>
          </w:p>
          <w:p w14:paraId="7299277F" w14:textId="77777777" w:rsidR="00890CC9" w:rsidRDefault="00844F47">
            <w:pPr>
              <w:spacing w:after="60"/>
            </w:pPr>
            <w:r>
              <w:rPr>
                <w:b/>
                <w:sz w:val="16"/>
              </w:rPr>
              <w:t>B. Creación e interpretación</w:t>
            </w:r>
          </w:p>
          <w:p w14:paraId="788D306A" w14:textId="77777777" w:rsidR="00890CC9" w:rsidRDefault="00844F47">
            <w:pPr>
              <w:ind w:left="275" w:hanging="138"/>
            </w:pPr>
            <w:r>
              <w:rPr>
                <w:sz w:val="16"/>
              </w:rPr>
              <w:t>−</w:t>
            </w:r>
            <w:r>
              <w:rPr>
                <w:sz w:val="16"/>
              </w:rPr>
              <w:t xml:space="preserve"> Fases del proceso creativo: planificación, interpretación y experimentación.</w:t>
            </w:r>
          </w:p>
          <w:p w14:paraId="5B874752" w14:textId="77777777" w:rsidR="00890CC9" w:rsidRDefault="00844F47">
            <w:pPr>
              <w:spacing w:after="60"/>
              <w:ind w:left="275" w:hanging="138"/>
            </w:pPr>
            <w:r>
              <w:rPr>
                <w:sz w:val="16"/>
              </w:rPr>
              <w:t>−</w:t>
            </w:r>
            <w:r>
              <w:rPr>
                <w:sz w:val="16"/>
              </w:rPr>
              <w:t xml:space="preserve"> Interés y valoración tanto por el proceso como por el producto final en producciones plásticas, visuales, audiovisuales, musicales, escénicas y performativas.</w:t>
            </w:r>
          </w:p>
        </w:tc>
        <w:tc>
          <w:tcPr>
            <w:tcW w:w="3591" w:type="dxa"/>
          </w:tcPr>
          <w:p w14:paraId="6FC7F585" w14:textId="77777777" w:rsidR="00890CC9" w:rsidRDefault="00844F47">
            <w:pPr>
              <w:spacing w:after="60"/>
            </w:pPr>
            <w:r>
              <w:rPr>
                <w:b/>
                <w:sz w:val="16"/>
              </w:rPr>
              <w:t>El silencio</w:t>
            </w:r>
            <w:r>
              <w:rPr>
                <w:sz w:val="16"/>
              </w:rPr>
              <w:t xml:space="preserve"> (págs. 10-11)</w:t>
            </w:r>
          </w:p>
          <w:p w14:paraId="6522DC43" w14:textId="77777777" w:rsidR="00890CC9" w:rsidRDefault="00844F47">
            <w:pPr>
              <w:spacing w:after="60"/>
            </w:pPr>
            <w:r>
              <w:rPr>
                <w:b/>
                <w:sz w:val="16"/>
              </w:rPr>
              <w:t>Música en acción. «Obertura», de Guillermo Tell</w:t>
            </w:r>
            <w:r>
              <w:rPr>
                <w:sz w:val="16"/>
              </w:rPr>
              <w:t xml:space="preserve"> (págs. 16-17)</w:t>
            </w:r>
          </w:p>
          <w:p w14:paraId="0568D43B" w14:textId="77777777" w:rsidR="00890CC9" w:rsidRDefault="00844F47">
            <w:pPr>
              <w:spacing w:after="60"/>
            </w:pPr>
            <w:r>
              <w:rPr>
                <w:b/>
                <w:sz w:val="16"/>
              </w:rPr>
              <w:t>Oír y escuchar</w:t>
            </w:r>
            <w:r>
              <w:rPr>
                <w:sz w:val="16"/>
              </w:rPr>
              <w:t xml:space="preserve"> (págs. 18-19)</w:t>
            </w:r>
          </w:p>
          <w:p w14:paraId="21A27F67" w14:textId="77777777" w:rsidR="00890CC9" w:rsidRDefault="00844F47">
            <w:pPr>
              <w:spacing w:after="60"/>
            </w:pPr>
            <w:r>
              <w:rPr>
                <w:b/>
                <w:sz w:val="16"/>
              </w:rPr>
              <w:t>Las notas MI, SOL y LA</w:t>
            </w:r>
            <w:r>
              <w:rPr>
                <w:sz w:val="16"/>
              </w:rPr>
              <w:t xml:space="preserve"> (págs. 20-21)</w:t>
            </w:r>
          </w:p>
          <w:p w14:paraId="71FE4D16" w14:textId="77777777" w:rsidR="00890CC9" w:rsidRDefault="00844F47">
            <w:pPr>
              <w:spacing w:after="60"/>
            </w:pPr>
            <w:r>
              <w:rPr>
                <w:b/>
                <w:sz w:val="16"/>
              </w:rPr>
              <w:t>La flauta dulce. La nota SI</w:t>
            </w:r>
            <w:r>
              <w:rPr>
                <w:sz w:val="16"/>
              </w:rPr>
              <w:t xml:space="preserve"> (págs. 22-23)</w:t>
            </w:r>
          </w:p>
          <w:p w14:paraId="43E02773" w14:textId="77777777" w:rsidR="00890CC9" w:rsidRDefault="00844F47">
            <w:pPr>
              <w:spacing w:after="60"/>
            </w:pPr>
            <w:r w:rsidRPr="1EDFDC66">
              <w:rPr>
                <w:b/>
                <w:bCs/>
                <w:sz w:val="16"/>
                <w:szCs w:val="16"/>
                <w:lang w:val="es-ES"/>
              </w:rPr>
              <w:t>Música en acción. «Marcha», de Céfalo y Procris</w:t>
            </w:r>
            <w:r w:rsidRPr="1EDFDC66">
              <w:rPr>
                <w:sz w:val="16"/>
                <w:szCs w:val="16"/>
                <w:lang w:val="es-ES"/>
              </w:rPr>
              <w:t xml:space="preserve"> (págs. 24-25)</w:t>
            </w:r>
          </w:p>
          <w:p w14:paraId="0956342F" w14:textId="77777777" w:rsidR="00890CC9" w:rsidRDefault="00844F47">
            <w:pPr>
              <w:spacing w:after="60"/>
            </w:pPr>
            <w:r>
              <w:rPr>
                <w:b/>
                <w:sz w:val="16"/>
              </w:rPr>
              <w:t>Crea. El reto final</w:t>
            </w:r>
            <w:r>
              <w:rPr>
                <w:sz w:val="16"/>
              </w:rPr>
              <w:t xml:space="preserve"> (pág. 27)</w:t>
            </w:r>
          </w:p>
        </w:tc>
      </w:tr>
      <w:tr w:rsidR="00890CC9" w14:paraId="3D445187" w14:textId="77777777" w:rsidTr="1EDFDC66">
        <w:tc>
          <w:tcPr>
            <w:tcW w:w="3591" w:type="dxa"/>
          </w:tcPr>
          <w:p w14:paraId="227B4515" w14:textId="77777777" w:rsidR="00890CC9" w:rsidRDefault="00844F47">
            <w:r>
              <w:rPr>
                <w:sz w:val="16"/>
              </w:rPr>
              <w:t>4.3 Compartir los proyectos creativos, empleando estrategias comunicativas básicas, explicando el proceso y el resultado final obtenido, y respetando y valorando las experiencias propias y las de los demás.</w:t>
            </w:r>
          </w:p>
        </w:tc>
        <w:tc>
          <w:tcPr>
            <w:tcW w:w="3591" w:type="dxa"/>
          </w:tcPr>
          <w:p w14:paraId="6E15ED06" w14:textId="77777777" w:rsidR="00890CC9" w:rsidRDefault="00844F47">
            <w:pPr>
              <w:spacing w:after="60"/>
            </w:pPr>
            <w:r>
              <w:rPr>
                <w:b/>
                <w:sz w:val="16"/>
              </w:rPr>
              <w:t>A. Recepción y análisis</w:t>
            </w:r>
          </w:p>
          <w:p w14:paraId="5A32FA6F" w14:textId="77777777" w:rsidR="00890CC9" w:rsidRDefault="00844F47">
            <w:pPr>
              <w:ind w:left="275" w:hanging="138"/>
            </w:pPr>
            <w:r>
              <w:rPr>
                <w:sz w:val="16"/>
              </w:rPr>
              <w:t>−</w:t>
            </w:r>
            <w:r>
              <w:rPr>
                <w:sz w:val="16"/>
              </w:rPr>
              <w:t xml:space="preserve"> Normas comunes de comportamiento y actitud positiva en la recepción de propuestas artísticas en diferentes espacios. El silencio como elemento y condición indispensable para el mantenimiento de la atención durante la recepción.</w:t>
            </w:r>
          </w:p>
          <w:p w14:paraId="70BE6CE2" w14:textId="77777777" w:rsidR="00890CC9" w:rsidRDefault="00844F47">
            <w:pPr>
              <w:spacing w:after="60"/>
              <w:ind w:left="275" w:hanging="138"/>
            </w:pPr>
            <w:r>
              <w:rPr>
                <w:sz w:val="16"/>
              </w:rPr>
              <w:t>−</w:t>
            </w:r>
            <w:r>
              <w:rPr>
                <w:sz w:val="16"/>
              </w:rPr>
              <w:t xml:space="preserve"> Vocabulario específico de uso común en las artes plásticas y visuales, las artes audiovisuales, la música y las artes escénicas y performativas.</w:t>
            </w:r>
          </w:p>
          <w:p w14:paraId="5463FDE8" w14:textId="77777777" w:rsidR="00890CC9" w:rsidRDefault="00844F47">
            <w:pPr>
              <w:spacing w:after="60"/>
            </w:pPr>
            <w:r>
              <w:rPr>
                <w:b/>
                <w:sz w:val="16"/>
              </w:rPr>
              <w:t>B. Creación e interpretación</w:t>
            </w:r>
          </w:p>
          <w:p w14:paraId="1B108506" w14:textId="77777777" w:rsidR="00890CC9" w:rsidRDefault="00844F47">
            <w:pPr>
              <w:ind w:left="275" w:hanging="138"/>
            </w:pPr>
            <w:r>
              <w:rPr>
                <w:sz w:val="16"/>
              </w:rPr>
              <w:t>−</w:t>
            </w:r>
            <w:r>
              <w:rPr>
                <w:sz w:val="16"/>
              </w:rPr>
              <w:t xml:space="preserve"> Fases del proceso creativo: planificación, interpretación y experimentación.</w:t>
            </w:r>
          </w:p>
          <w:p w14:paraId="63CC058E" w14:textId="77777777" w:rsidR="00890CC9" w:rsidRDefault="00844F47">
            <w:pPr>
              <w:spacing w:after="60"/>
              <w:ind w:left="275" w:hanging="138"/>
            </w:pPr>
            <w:r>
              <w:rPr>
                <w:sz w:val="16"/>
              </w:rPr>
              <w:t>−</w:t>
            </w:r>
            <w:r>
              <w:rPr>
                <w:sz w:val="16"/>
              </w:rPr>
              <w:t xml:space="preserve"> Interés y valoración tanto por el proceso como por el producto final en producciones plásticas, visuales, audiovisuales, musicales, escénicas y performativas.</w:t>
            </w:r>
          </w:p>
        </w:tc>
        <w:tc>
          <w:tcPr>
            <w:tcW w:w="3591" w:type="dxa"/>
          </w:tcPr>
          <w:p w14:paraId="24FDF247" w14:textId="77777777" w:rsidR="00890CC9" w:rsidRDefault="00844F47">
            <w:pPr>
              <w:spacing w:after="60"/>
            </w:pPr>
            <w:r>
              <w:rPr>
                <w:b/>
                <w:sz w:val="16"/>
              </w:rPr>
              <w:t>Crea. El reto final</w:t>
            </w:r>
            <w:r>
              <w:rPr>
                <w:sz w:val="16"/>
              </w:rPr>
              <w:t xml:space="preserve"> (pág. 27)</w:t>
            </w:r>
          </w:p>
        </w:tc>
      </w:tr>
    </w:tbl>
    <w:p w14:paraId="00F889A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890CC9" w14:paraId="2F0F65F3" w14:textId="77777777">
        <w:tc>
          <w:tcPr>
            <w:tcW w:w="11209" w:type="dxa"/>
            <w:gridSpan w:val="35"/>
            <w:shd w:val="clear" w:color="auto" w:fill="FFF2CC"/>
          </w:tcPr>
          <w:p w14:paraId="59C67F52" w14:textId="77777777" w:rsidR="00890CC9" w:rsidRDefault="00844F47">
            <w:pPr>
              <w:jc w:val="center"/>
            </w:pPr>
            <w:r>
              <w:rPr>
                <w:sz w:val="16"/>
              </w:rPr>
              <w:t>CONEXIÓN CON EL PERFIL COMPETENCIAL/PERFIL DE SALIDA</w:t>
            </w:r>
          </w:p>
        </w:tc>
      </w:tr>
      <w:tr w:rsidR="00890CC9" w14:paraId="1BD35F55" w14:textId="77777777">
        <w:tc>
          <w:tcPr>
            <w:tcW w:w="737" w:type="dxa"/>
            <w:shd w:val="clear" w:color="auto" w:fill="D9D9D9"/>
          </w:tcPr>
          <w:p w14:paraId="7CC6F590" w14:textId="77777777" w:rsidR="00890CC9" w:rsidRDefault="00844F47">
            <w:pPr>
              <w:jc w:val="center"/>
            </w:pPr>
            <w:r>
              <w:rPr>
                <w:sz w:val="12"/>
              </w:rPr>
              <w:t>Comp. Esp.</w:t>
            </w:r>
          </w:p>
        </w:tc>
        <w:tc>
          <w:tcPr>
            <w:tcW w:w="1540" w:type="dxa"/>
            <w:gridSpan w:val="5"/>
            <w:shd w:val="clear" w:color="auto" w:fill="D9D9D9"/>
          </w:tcPr>
          <w:p w14:paraId="77C790CB" w14:textId="77777777" w:rsidR="00890CC9" w:rsidRDefault="00844F47">
            <w:pPr>
              <w:jc w:val="center"/>
            </w:pPr>
            <w:r>
              <w:rPr>
                <w:b/>
                <w:sz w:val="14"/>
              </w:rPr>
              <w:t>CCL</w:t>
            </w:r>
          </w:p>
        </w:tc>
        <w:tc>
          <w:tcPr>
            <w:tcW w:w="924" w:type="dxa"/>
            <w:gridSpan w:val="3"/>
          </w:tcPr>
          <w:p w14:paraId="3E0AA2C6" w14:textId="77777777" w:rsidR="00890CC9" w:rsidRDefault="00844F47">
            <w:pPr>
              <w:jc w:val="center"/>
            </w:pPr>
            <w:r>
              <w:rPr>
                <w:b/>
                <w:sz w:val="14"/>
              </w:rPr>
              <w:t>CP</w:t>
            </w:r>
          </w:p>
        </w:tc>
        <w:tc>
          <w:tcPr>
            <w:tcW w:w="1540" w:type="dxa"/>
            <w:gridSpan w:val="5"/>
            <w:shd w:val="clear" w:color="auto" w:fill="D9D9D9"/>
          </w:tcPr>
          <w:p w14:paraId="3913567A" w14:textId="77777777" w:rsidR="00890CC9" w:rsidRDefault="00844F47">
            <w:pPr>
              <w:jc w:val="center"/>
            </w:pPr>
            <w:r>
              <w:rPr>
                <w:b/>
                <w:sz w:val="14"/>
              </w:rPr>
              <w:t>STEM</w:t>
            </w:r>
          </w:p>
        </w:tc>
        <w:tc>
          <w:tcPr>
            <w:tcW w:w="1540" w:type="dxa"/>
            <w:gridSpan w:val="5"/>
          </w:tcPr>
          <w:p w14:paraId="35E96A47" w14:textId="77777777" w:rsidR="00890CC9" w:rsidRDefault="00844F47">
            <w:pPr>
              <w:jc w:val="center"/>
            </w:pPr>
            <w:r>
              <w:rPr>
                <w:b/>
                <w:sz w:val="14"/>
              </w:rPr>
              <w:t>CD</w:t>
            </w:r>
          </w:p>
        </w:tc>
        <w:tc>
          <w:tcPr>
            <w:tcW w:w="1540" w:type="dxa"/>
            <w:gridSpan w:val="5"/>
            <w:shd w:val="clear" w:color="auto" w:fill="D9D9D9"/>
          </w:tcPr>
          <w:p w14:paraId="569EE51B" w14:textId="77777777" w:rsidR="00890CC9" w:rsidRDefault="00844F47">
            <w:pPr>
              <w:jc w:val="center"/>
            </w:pPr>
            <w:r>
              <w:rPr>
                <w:b/>
                <w:sz w:val="14"/>
              </w:rPr>
              <w:t>CPSAA</w:t>
            </w:r>
          </w:p>
        </w:tc>
        <w:tc>
          <w:tcPr>
            <w:tcW w:w="1232" w:type="dxa"/>
            <w:gridSpan w:val="4"/>
          </w:tcPr>
          <w:p w14:paraId="28C8294E" w14:textId="77777777" w:rsidR="00890CC9" w:rsidRDefault="00844F47">
            <w:pPr>
              <w:jc w:val="center"/>
            </w:pPr>
            <w:r>
              <w:rPr>
                <w:b/>
                <w:sz w:val="14"/>
              </w:rPr>
              <w:t>CC</w:t>
            </w:r>
          </w:p>
        </w:tc>
        <w:tc>
          <w:tcPr>
            <w:tcW w:w="924" w:type="dxa"/>
            <w:gridSpan w:val="3"/>
            <w:shd w:val="clear" w:color="auto" w:fill="D9D9D9"/>
          </w:tcPr>
          <w:p w14:paraId="21E56FC7" w14:textId="77777777" w:rsidR="00890CC9" w:rsidRDefault="00844F47">
            <w:pPr>
              <w:jc w:val="center"/>
            </w:pPr>
            <w:r>
              <w:rPr>
                <w:b/>
                <w:sz w:val="14"/>
              </w:rPr>
              <w:t>CE</w:t>
            </w:r>
          </w:p>
        </w:tc>
        <w:tc>
          <w:tcPr>
            <w:tcW w:w="1232" w:type="dxa"/>
            <w:gridSpan w:val="4"/>
          </w:tcPr>
          <w:p w14:paraId="79FDE1FB" w14:textId="77777777" w:rsidR="00890CC9" w:rsidRDefault="00844F47">
            <w:pPr>
              <w:jc w:val="center"/>
            </w:pPr>
            <w:r>
              <w:rPr>
                <w:b/>
                <w:sz w:val="14"/>
              </w:rPr>
              <w:t>CCEC</w:t>
            </w:r>
          </w:p>
        </w:tc>
      </w:tr>
      <w:tr w:rsidR="00890CC9" w14:paraId="1CDD8747" w14:textId="77777777">
        <w:tc>
          <w:tcPr>
            <w:tcW w:w="737" w:type="dxa"/>
            <w:shd w:val="clear" w:color="auto" w:fill="D9D9D9"/>
          </w:tcPr>
          <w:p w14:paraId="16FD112E" w14:textId="77777777" w:rsidR="00890CC9" w:rsidRDefault="00890CC9">
            <w:pPr>
              <w:jc w:val="center"/>
            </w:pPr>
          </w:p>
        </w:tc>
        <w:tc>
          <w:tcPr>
            <w:tcW w:w="308" w:type="dxa"/>
            <w:shd w:val="clear" w:color="auto" w:fill="D9D9D9"/>
          </w:tcPr>
          <w:p w14:paraId="0588C843" w14:textId="77777777" w:rsidR="00890CC9" w:rsidRDefault="00844F47">
            <w:pPr>
              <w:jc w:val="center"/>
            </w:pPr>
            <w:r>
              <w:rPr>
                <w:b/>
                <w:sz w:val="14"/>
              </w:rPr>
              <w:t>1</w:t>
            </w:r>
          </w:p>
        </w:tc>
        <w:tc>
          <w:tcPr>
            <w:tcW w:w="308" w:type="dxa"/>
            <w:shd w:val="clear" w:color="auto" w:fill="D9D9D9"/>
          </w:tcPr>
          <w:p w14:paraId="6B776ECE" w14:textId="77777777" w:rsidR="00890CC9" w:rsidRDefault="00844F47">
            <w:pPr>
              <w:jc w:val="center"/>
            </w:pPr>
            <w:r>
              <w:rPr>
                <w:b/>
                <w:sz w:val="14"/>
              </w:rPr>
              <w:t>2</w:t>
            </w:r>
          </w:p>
        </w:tc>
        <w:tc>
          <w:tcPr>
            <w:tcW w:w="308" w:type="dxa"/>
            <w:shd w:val="clear" w:color="auto" w:fill="D9D9D9"/>
          </w:tcPr>
          <w:p w14:paraId="5FE2C514" w14:textId="77777777" w:rsidR="00890CC9" w:rsidRDefault="00844F47">
            <w:pPr>
              <w:jc w:val="center"/>
            </w:pPr>
            <w:r>
              <w:rPr>
                <w:b/>
                <w:sz w:val="14"/>
              </w:rPr>
              <w:t>3</w:t>
            </w:r>
          </w:p>
        </w:tc>
        <w:tc>
          <w:tcPr>
            <w:tcW w:w="308" w:type="dxa"/>
            <w:shd w:val="clear" w:color="auto" w:fill="D9D9D9"/>
          </w:tcPr>
          <w:p w14:paraId="19AF6DDB" w14:textId="77777777" w:rsidR="00890CC9" w:rsidRDefault="00844F47">
            <w:pPr>
              <w:jc w:val="center"/>
            </w:pPr>
            <w:r>
              <w:rPr>
                <w:b/>
                <w:sz w:val="14"/>
              </w:rPr>
              <w:t>4</w:t>
            </w:r>
          </w:p>
        </w:tc>
        <w:tc>
          <w:tcPr>
            <w:tcW w:w="308" w:type="dxa"/>
            <w:shd w:val="clear" w:color="auto" w:fill="D9D9D9"/>
          </w:tcPr>
          <w:p w14:paraId="7A161903" w14:textId="77777777" w:rsidR="00890CC9" w:rsidRDefault="00844F47">
            <w:pPr>
              <w:jc w:val="center"/>
            </w:pPr>
            <w:r>
              <w:rPr>
                <w:b/>
                <w:sz w:val="14"/>
              </w:rPr>
              <w:t>5</w:t>
            </w:r>
          </w:p>
        </w:tc>
        <w:tc>
          <w:tcPr>
            <w:tcW w:w="308" w:type="dxa"/>
          </w:tcPr>
          <w:p w14:paraId="3CCA799B" w14:textId="77777777" w:rsidR="00890CC9" w:rsidRDefault="00844F47">
            <w:pPr>
              <w:jc w:val="center"/>
            </w:pPr>
            <w:r>
              <w:rPr>
                <w:b/>
                <w:sz w:val="14"/>
              </w:rPr>
              <w:t>1</w:t>
            </w:r>
          </w:p>
        </w:tc>
        <w:tc>
          <w:tcPr>
            <w:tcW w:w="308" w:type="dxa"/>
          </w:tcPr>
          <w:p w14:paraId="3EA81057" w14:textId="77777777" w:rsidR="00890CC9" w:rsidRDefault="00844F47">
            <w:pPr>
              <w:jc w:val="center"/>
            </w:pPr>
            <w:r>
              <w:rPr>
                <w:b/>
                <w:sz w:val="14"/>
              </w:rPr>
              <w:t>2</w:t>
            </w:r>
          </w:p>
        </w:tc>
        <w:tc>
          <w:tcPr>
            <w:tcW w:w="308" w:type="dxa"/>
          </w:tcPr>
          <w:p w14:paraId="5087BC10" w14:textId="77777777" w:rsidR="00890CC9" w:rsidRDefault="00844F47">
            <w:pPr>
              <w:jc w:val="center"/>
            </w:pPr>
            <w:r>
              <w:rPr>
                <w:b/>
                <w:sz w:val="14"/>
              </w:rPr>
              <w:t>3</w:t>
            </w:r>
          </w:p>
        </w:tc>
        <w:tc>
          <w:tcPr>
            <w:tcW w:w="308" w:type="dxa"/>
            <w:shd w:val="clear" w:color="auto" w:fill="D9D9D9"/>
          </w:tcPr>
          <w:p w14:paraId="02467F38" w14:textId="77777777" w:rsidR="00890CC9" w:rsidRDefault="00844F47">
            <w:pPr>
              <w:jc w:val="center"/>
            </w:pPr>
            <w:r>
              <w:rPr>
                <w:b/>
                <w:sz w:val="14"/>
              </w:rPr>
              <w:t>1</w:t>
            </w:r>
          </w:p>
        </w:tc>
        <w:tc>
          <w:tcPr>
            <w:tcW w:w="308" w:type="dxa"/>
            <w:shd w:val="clear" w:color="auto" w:fill="D9D9D9"/>
          </w:tcPr>
          <w:p w14:paraId="658B2CCE" w14:textId="77777777" w:rsidR="00890CC9" w:rsidRDefault="00844F47">
            <w:pPr>
              <w:jc w:val="center"/>
            </w:pPr>
            <w:r>
              <w:rPr>
                <w:b/>
                <w:sz w:val="14"/>
              </w:rPr>
              <w:t>2</w:t>
            </w:r>
          </w:p>
        </w:tc>
        <w:tc>
          <w:tcPr>
            <w:tcW w:w="308" w:type="dxa"/>
            <w:shd w:val="clear" w:color="auto" w:fill="D9D9D9"/>
          </w:tcPr>
          <w:p w14:paraId="2742D426" w14:textId="77777777" w:rsidR="00890CC9" w:rsidRDefault="00844F47">
            <w:pPr>
              <w:jc w:val="center"/>
            </w:pPr>
            <w:r>
              <w:rPr>
                <w:b/>
                <w:sz w:val="14"/>
              </w:rPr>
              <w:t>3</w:t>
            </w:r>
          </w:p>
        </w:tc>
        <w:tc>
          <w:tcPr>
            <w:tcW w:w="308" w:type="dxa"/>
            <w:shd w:val="clear" w:color="auto" w:fill="D9D9D9"/>
          </w:tcPr>
          <w:p w14:paraId="49D18335" w14:textId="77777777" w:rsidR="00890CC9" w:rsidRDefault="00844F47">
            <w:pPr>
              <w:jc w:val="center"/>
            </w:pPr>
            <w:r>
              <w:rPr>
                <w:b/>
                <w:sz w:val="14"/>
              </w:rPr>
              <w:t>4</w:t>
            </w:r>
          </w:p>
        </w:tc>
        <w:tc>
          <w:tcPr>
            <w:tcW w:w="308" w:type="dxa"/>
            <w:shd w:val="clear" w:color="auto" w:fill="D9D9D9"/>
          </w:tcPr>
          <w:p w14:paraId="05A35416" w14:textId="77777777" w:rsidR="00890CC9" w:rsidRDefault="00844F47">
            <w:pPr>
              <w:jc w:val="center"/>
            </w:pPr>
            <w:r>
              <w:rPr>
                <w:b/>
                <w:sz w:val="14"/>
              </w:rPr>
              <w:t>5</w:t>
            </w:r>
          </w:p>
        </w:tc>
        <w:tc>
          <w:tcPr>
            <w:tcW w:w="308" w:type="dxa"/>
          </w:tcPr>
          <w:p w14:paraId="65DD7C93" w14:textId="77777777" w:rsidR="00890CC9" w:rsidRDefault="00844F47">
            <w:pPr>
              <w:jc w:val="center"/>
            </w:pPr>
            <w:r>
              <w:rPr>
                <w:b/>
                <w:sz w:val="14"/>
              </w:rPr>
              <w:t>1</w:t>
            </w:r>
          </w:p>
        </w:tc>
        <w:tc>
          <w:tcPr>
            <w:tcW w:w="308" w:type="dxa"/>
          </w:tcPr>
          <w:p w14:paraId="7D00F029" w14:textId="77777777" w:rsidR="00890CC9" w:rsidRDefault="00844F47">
            <w:pPr>
              <w:jc w:val="center"/>
            </w:pPr>
            <w:r>
              <w:rPr>
                <w:b/>
                <w:sz w:val="14"/>
              </w:rPr>
              <w:t>2</w:t>
            </w:r>
          </w:p>
        </w:tc>
        <w:tc>
          <w:tcPr>
            <w:tcW w:w="308" w:type="dxa"/>
          </w:tcPr>
          <w:p w14:paraId="280A5027" w14:textId="77777777" w:rsidR="00890CC9" w:rsidRDefault="00844F47">
            <w:pPr>
              <w:jc w:val="center"/>
            </w:pPr>
            <w:r>
              <w:rPr>
                <w:b/>
                <w:sz w:val="14"/>
              </w:rPr>
              <w:t>3</w:t>
            </w:r>
          </w:p>
        </w:tc>
        <w:tc>
          <w:tcPr>
            <w:tcW w:w="308" w:type="dxa"/>
          </w:tcPr>
          <w:p w14:paraId="2EB1BA5E" w14:textId="77777777" w:rsidR="00890CC9" w:rsidRDefault="00844F47">
            <w:pPr>
              <w:jc w:val="center"/>
            </w:pPr>
            <w:r>
              <w:rPr>
                <w:b/>
                <w:sz w:val="14"/>
              </w:rPr>
              <w:t>4</w:t>
            </w:r>
          </w:p>
        </w:tc>
        <w:tc>
          <w:tcPr>
            <w:tcW w:w="308" w:type="dxa"/>
          </w:tcPr>
          <w:p w14:paraId="73476596" w14:textId="77777777" w:rsidR="00890CC9" w:rsidRDefault="00844F47">
            <w:pPr>
              <w:jc w:val="center"/>
            </w:pPr>
            <w:r>
              <w:rPr>
                <w:b/>
                <w:sz w:val="14"/>
              </w:rPr>
              <w:t>5</w:t>
            </w:r>
          </w:p>
        </w:tc>
        <w:tc>
          <w:tcPr>
            <w:tcW w:w="308" w:type="dxa"/>
            <w:shd w:val="clear" w:color="auto" w:fill="D9D9D9"/>
          </w:tcPr>
          <w:p w14:paraId="15112999" w14:textId="77777777" w:rsidR="00890CC9" w:rsidRDefault="00844F47">
            <w:pPr>
              <w:jc w:val="center"/>
            </w:pPr>
            <w:r>
              <w:rPr>
                <w:b/>
                <w:sz w:val="14"/>
              </w:rPr>
              <w:t>1</w:t>
            </w:r>
          </w:p>
        </w:tc>
        <w:tc>
          <w:tcPr>
            <w:tcW w:w="308" w:type="dxa"/>
            <w:shd w:val="clear" w:color="auto" w:fill="D9D9D9"/>
          </w:tcPr>
          <w:p w14:paraId="4E75A108" w14:textId="77777777" w:rsidR="00890CC9" w:rsidRDefault="00844F47">
            <w:pPr>
              <w:jc w:val="center"/>
            </w:pPr>
            <w:r>
              <w:rPr>
                <w:b/>
                <w:sz w:val="14"/>
              </w:rPr>
              <w:t>2</w:t>
            </w:r>
          </w:p>
        </w:tc>
        <w:tc>
          <w:tcPr>
            <w:tcW w:w="308" w:type="dxa"/>
            <w:shd w:val="clear" w:color="auto" w:fill="D9D9D9"/>
          </w:tcPr>
          <w:p w14:paraId="11AF9091" w14:textId="77777777" w:rsidR="00890CC9" w:rsidRDefault="00844F47">
            <w:pPr>
              <w:jc w:val="center"/>
            </w:pPr>
            <w:r>
              <w:rPr>
                <w:b/>
                <w:sz w:val="14"/>
              </w:rPr>
              <w:t>3</w:t>
            </w:r>
          </w:p>
        </w:tc>
        <w:tc>
          <w:tcPr>
            <w:tcW w:w="308" w:type="dxa"/>
            <w:shd w:val="clear" w:color="auto" w:fill="D9D9D9"/>
          </w:tcPr>
          <w:p w14:paraId="1749CA4B" w14:textId="77777777" w:rsidR="00890CC9" w:rsidRDefault="00844F47">
            <w:pPr>
              <w:jc w:val="center"/>
            </w:pPr>
            <w:r>
              <w:rPr>
                <w:b/>
                <w:sz w:val="14"/>
              </w:rPr>
              <w:t>4</w:t>
            </w:r>
          </w:p>
        </w:tc>
        <w:tc>
          <w:tcPr>
            <w:tcW w:w="308" w:type="dxa"/>
            <w:shd w:val="clear" w:color="auto" w:fill="D9D9D9"/>
          </w:tcPr>
          <w:p w14:paraId="04E25AE5" w14:textId="77777777" w:rsidR="00890CC9" w:rsidRDefault="00844F47">
            <w:pPr>
              <w:jc w:val="center"/>
            </w:pPr>
            <w:r>
              <w:rPr>
                <w:b/>
                <w:sz w:val="14"/>
              </w:rPr>
              <w:t>5</w:t>
            </w:r>
          </w:p>
        </w:tc>
        <w:tc>
          <w:tcPr>
            <w:tcW w:w="308" w:type="dxa"/>
          </w:tcPr>
          <w:p w14:paraId="7AC5A6C7" w14:textId="77777777" w:rsidR="00890CC9" w:rsidRDefault="00844F47">
            <w:pPr>
              <w:jc w:val="center"/>
            </w:pPr>
            <w:r>
              <w:rPr>
                <w:b/>
                <w:sz w:val="14"/>
              </w:rPr>
              <w:t>1</w:t>
            </w:r>
          </w:p>
        </w:tc>
        <w:tc>
          <w:tcPr>
            <w:tcW w:w="308" w:type="dxa"/>
          </w:tcPr>
          <w:p w14:paraId="0B9C2B37" w14:textId="77777777" w:rsidR="00890CC9" w:rsidRDefault="00844F47">
            <w:pPr>
              <w:jc w:val="center"/>
            </w:pPr>
            <w:r>
              <w:rPr>
                <w:b/>
                <w:sz w:val="14"/>
              </w:rPr>
              <w:t>2</w:t>
            </w:r>
          </w:p>
        </w:tc>
        <w:tc>
          <w:tcPr>
            <w:tcW w:w="308" w:type="dxa"/>
          </w:tcPr>
          <w:p w14:paraId="01328752" w14:textId="77777777" w:rsidR="00890CC9" w:rsidRDefault="00844F47">
            <w:pPr>
              <w:jc w:val="center"/>
            </w:pPr>
            <w:r>
              <w:rPr>
                <w:b/>
                <w:sz w:val="14"/>
              </w:rPr>
              <w:t>3</w:t>
            </w:r>
          </w:p>
        </w:tc>
        <w:tc>
          <w:tcPr>
            <w:tcW w:w="308" w:type="dxa"/>
          </w:tcPr>
          <w:p w14:paraId="0A7DF9F5" w14:textId="77777777" w:rsidR="00890CC9" w:rsidRDefault="00844F47">
            <w:pPr>
              <w:jc w:val="center"/>
            </w:pPr>
            <w:r>
              <w:rPr>
                <w:b/>
                <w:sz w:val="14"/>
              </w:rPr>
              <w:t>4</w:t>
            </w:r>
          </w:p>
        </w:tc>
        <w:tc>
          <w:tcPr>
            <w:tcW w:w="308" w:type="dxa"/>
            <w:shd w:val="clear" w:color="auto" w:fill="D9D9D9"/>
          </w:tcPr>
          <w:p w14:paraId="1DEAE314" w14:textId="77777777" w:rsidR="00890CC9" w:rsidRDefault="00844F47">
            <w:pPr>
              <w:jc w:val="center"/>
            </w:pPr>
            <w:r>
              <w:rPr>
                <w:b/>
                <w:sz w:val="14"/>
              </w:rPr>
              <w:t>1</w:t>
            </w:r>
          </w:p>
        </w:tc>
        <w:tc>
          <w:tcPr>
            <w:tcW w:w="308" w:type="dxa"/>
            <w:shd w:val="clear" w:color="auto" w:fill="D9D9D9"/>
          </w:tcPr>
          <w:p w14:paraId="571648A6" w14:textId="77777777" w:rsidR="00890CC9" w:rsidRDefault="00844F47">
            <w:pPr>
              <w:jc w:val="center"/>
            </w:pPr>
            <w:r>
              <w:rPr>
                <w:b/>
                <w:sz w:val="14"/>
              </w:rPr>
              <w:t>2</w:t>
            </w:r>
          </w:p>
        </w:tc>
        <w:tc>
          <w:tcPr>
            <w:tcW w:w="308" w:type="dxa"/>
            <w:shd w:val="clear" w:color="auto" w:fill="D9D9D9"/>
          </w:tcPr>
          <w:p w14:paraId="0CEDEA5A" w14:textId="77777777" w:rsidR="00890CC9" w:rsidRDefault="00844F47">
            <w:pPr>
              <w:jc w:val="center"/>
            </w:pPr>
            <w:r>
              <w:rPr>
                <w:b/>
                <w:sz w:val="14"/>
              </w:rPr>
              <w:t>3</w:t>
            </w:r>
          </w:p>
        </w:tc>
        <w:tc>
          <w:tcPr>
            <w:tcW w:w="308" w:type="dxa"/>
          </w:tcPr>
          <w:p w14:paraId="1E4438FE" w14:textId="77777777" w:rsidR="00890CC9" w:rsidRDefault="00844F47">
            <w:pPr>
              <w:jc w:val="center"/>
            </w:pPr>
            <w:r>
              <w:rPr>
                <w:b/>
                <w:sz w:val="14"/>
              </w:rPr>
              <w:t>1</w:t>
            </w:r>
          </w:p>
        </w:tc>
        <w:tc>
          <w:tcPr>
            <w:tcW w:w="308" w:type="dxa"/>
          </w:tcPr>
          <w:p w14:paraId="3A4B27E3" w14:textId="77777777" w:rsidR="00890CC9" w:rsidRDefault="00844F47">
            <w:pPr>
              <w:jc w:val="center"/>
            </w:pPr>
            <w:r>
              <w:rPr>
                <w:b/>
                <w:sz w:val="14"/>
              </w:rPr>
              <w:t>2</w:t>
            </w:r>
          </w:p>
        </w:tc>
        <w:tc>
          <w:tcPr>
            <w:tcW w:w="308" w:type="dxa"/>
          </w:tcPr>
          <w:p w14:paraId="70461178" w14:textId="77777777" w:rsidR="00890CC9" w:rsidRDefault="00844F47">
            <w:pPr>
              <w:jc w:val="center"/>
            </w:pPr>
            <w:r>
              <w:rPr>
                <w:b/>
                <w:sz w:val="14"/>
              </w:rPr>
              <w:t>3</w:t>
            </w:r>
          </w:p>
        </w:tc>
        <w:tc>
          <w:tcPr>
            <w:tcW w:w="308" w:type="dxa"/>
          </w:tcPr>
          <w:p w14:paraId="4B1918E9" w14:textId="77777777" w:rsidR="00890CC9" w:rsidRDefault="00844F47">
            <w:pPr>
              <w:jc w:val="center"/>
            </w:pPr>
            <w:r>
              <w:rPr>
                <w:b/>
                <w:sz w:val="14"/>
              </w:rPr>
              <w:t>4</w:t>
            </w:r>
          </w:p>
        </w:tc>
      </w:tr>
      <w:tr w:rsidR="00890CC9" w14:paraId="3E65A17B" w14:textId="77777777">
        <w:tc>
          <w:tcPr>
            <w:tcW w:w="737" w:type="dxa"/>
          </w:tcPr>
          <w:p w14:paraId="799B6018" w14:textId="77777777" w:rsidR="00890CC9" w:rsidRDefault="00844F47">
            <w:pPr>
              <w:jc w:val="center"/>
            </w:pPr>
            <w:r>
              <w:rPr>
                <w:sz w:val="14"/>
              </w:rPr>
              <w:t>1</w:t>
            </w:r>
          </w:p>
        </w:tc>
        <w:tc>
          <w:tcPr>
            <w:tcW w:w="255" w:type="dxa"/>
            <w:shd w:val="clear" w:color="auto" w:fill="D9D9D9"/>
          </w:tcPr>
          <w:p w14:paraId="58C2667D" w14:textId="77777777" w:rsidR="00890CC9" w:rsidRDefault="00890CC9">
            <w:pPr>
              <w:jc w:val="center"/>
            </w:pPr>
          </w:p>
        </w:tc>
        <w:tc>
          <w:tcPr>
            <w:tcW w:w="255" w:type="dxa"/>
            <w:shd w:val="clear" w:color="auto" w:fill="D9D9D9"/>
          </w:tcPr>
          <w:p w14:paraId="34E2A74C" w14:textId="77777777" w:rsidR="00890CC9" w:rsidRDefault="00890CC9">
            <w:pPr>
              <w:jc w:val="center"/>
            </w:pPr>
          </w:p>
        </w:tc>
        <w:tc>
          <w:tcPr>
            <w:tcW w:w="255" w:type="dxa"/>
            <w:shd w:val="clear" w:color="auto" w:fill="D9D9D9"/>
          </w:tcPr>
          <w:p w14:paraId="7638D8EF" w14:textId="77777777" w:rsidR="00890CC9" w:rsidRDefault="00890CC9">
            <w:pPr>
              <w:jc w:val="center"/>
            </w:pPr>
          </w:p>
        </w:tc>
        <w:tc>
          <w:tcPr>
            <w:tcW w:w="255" w:type="dxa"/>
            <w:shd w:val="clear" w:color="auto" w:fill="D9D9D9"/>
          </w:tcPr>
          <w:p w14:paraId="7DE75037" w14:textId="77777777" w:rsidR="00890CC9" w:rsidRDefault="00890CC9">
            <w:pPr>
              <w:jc w:val="center"/>
            </w:pPr>
          </w:p>
        </w:tc>
        <w:tc>
          <w:tcPr>
            <w:tcW w:w="255" w:type="dxa"/>
            <w:shd w:val="clear" w:color="auto" w:fill="D9D9D9"/>
          </w:tcPr>
          <w:p w14:paraId="2DFD56E0" w14:textId="77777777" w:rsidR="00890CC9" w:rsidRDefault="00890CC9">
            <w:pPr>
              <w:jc w:val="center"/>
            </w:pPr>
          </w:p>
        </w:tc>
        <w:tc>
          <w:tcPr>
            <w:tcW w:w="255" w:type="dxa"/>
          </w:tcPr>
          <w:p w14:paraId="6AFAA3D1" w14:textId="77777777" w:rsidR="00890CC9" w:rsidRDefault="00890CC9">
            <w:pPr>
              <w:jc w:val="center"/>
            </w:pPr>
          </w:p>
        </w:tc>
        <w:tc>
          <w:tcPr>
            <w:tcW w:w="255" w:type="dxa"/>
          </w:tcPr>
          <w:p w14:paraId="2C6B7DF7" w14:textId="77777777" w:rsidR="00890CC9" w:rsidRDefault="00890CC9">
            <w:pPr>
              <w:jc w:val="center"/>
            </w:pPr>
          </w:p>
        </w:tc>
        <w:tc>
          <w:tcPr>
            <w:tcW w:w="255" w:type="dxa"/>
          </w:tcPr>
          <w:p w14:paraId="32CC3BEE" w14:textId="77777777" w:rsidR="00890CC9" w:rsidRDefault="00844F47">
            <w:pPr>
              <w:jc w:val="center"/>
            </w:pPr>
            <w:r>
              <w:rPr>
                <w:b/>
                <w:sz w:val="14"/>
              </w:rPr>
              <w:t>*</w:t>
            </w:r>
          </w:p>
        </w:tc>
        <w:tc>
          <w:tcPr>
            <w:tcW w:w="255" w:type="dxa"/>
            <w:shd w:val="clear" w:color="auto" w:fill="D9D9D9"/>
          </w:tcPr>
          <w:p w14:paraId="6023F313" w14:textId="77777777" w:rsidR="00890CC9" w:rsidRDefault="00844F47">
            <w:pPr>
              <w:jc w:val="center"/>
            </w:pPr>
            <w:r>
              <w:rPr>
                <w:b/>
                <w:sz w:val="14"/>
              </w:rPr>
              <w:t>*</w:t>
            </w:r>
          </w:p>
        </w:tc>
        <w:tc>
          <w:tcPr>
            <w:tcW w:w="255" w:type="dxa"/>
            <w:shd w:val="clear" w:color="auto" w:fill="D9D9D9"/>
          </w:tcPr>
          <w:p w14:paraId="5E310308" w14:textId="77777777" w:rsidR="00890CC9" w:rsidRDefault="00890CC9">
            <w:pPr>
              <w:jc w:val="center"/>
            </w:pPr>
          </w:p>
        </w:tc>
        <w:tc>
          <w:tcPr>
            <w:tcW w:w="255" w:type="dxa"/>
            <w:shd w:val="clear" w:color="auto" w:fill="D9D9D9"/>
          </w:tcPr>
          <w:p w14:paraId="194E2FA9" w14:textId="77777777" w:rsidR="00890CC9" w:rsidRDefault="00890CC9">
            <w:pPr>
              <w:jc w:val="center"/>
            </w:pPr>
          </w:p>
        </w:tc>
        <w:tc>
          <w:tcPr>
            <w:tcW w:w="255" w:type="dxa"/>
            <w:shd w:val="clear" w:color="auto" w:fill="D9D9D9"/>
          </w:tcPr>
          <w:p w14:paraId="6787337E" w14:textId="77777777" w:rsidR="00890CC9" w:rsidRDefault="00890CC9">
            <w:pPr>
              <w:jc w:val="center"/>
            </w:pPr>
          </w:p>
        </w:tc>
        <w:tc>
          <w:tcPr>
            <w:tcW w:w="255" w:type="dxa"/>
            <w:shd w:val="clear" w:color="auto" w:fill="D9D9D9"/>
          </w:tcPr>
          <w:p w14:paraId="48CF6574" w14:textId="77777777" w:rsidR="00890CC9" w:rsidRDefault="00890CC9">
            <w:pPr>
              <w:jc w:val="center"/>
            </w:pPr>
          </w:p>
        </w:tc>
        <w:tc>
          <w:tcPr>
            <w:tcW w:w="255" w:type="dxa"/>
          </w:tcPr>
          <w:p w14:paraId="5773F692" w14:textId="77777777" w:rsidR="00890CC9" w:rsidRDefault="00844F47">
            <w:pPr>
              <w:jc w:val="center"/>
            </w:pPr>
            <w:r>
              <w:rPr>
                <w:b/>
                <w:sz w:val="14"/>
              </w:rPr>
              <w:t>*</w:t>
            </w:r>
          </w:p>
        </w:tc>
        <w:tc>
          <w:tcPr>
            <w:tcW w:w="255" w:type="dxa"/>
          </w:tcPr>
          <w:p w14:paraId="16C71A4E" w14:textId="77777777" w:rsidR="00890CC9" w:rsidRDefault="00890CC9">
            <w:pPr>
              <w:jc w:val="center"/>
            </w:pPr>
          </w:p>
        </w:tc>
        <w:tc>
          <w:tcPr>
            <w:tcW w:w="255" w:type="dxa"/>
          </w:tcPr>
          <w:p w14:paraId="6F48DEF3" w14:textId="77777777" w:rsidR="00890CC9" w:rsidRDefault="00890CC9">
            <w:pPr>
              <w:jc w:val="center"/>
            </w:pPr>
          </w:p>
        </w:tc>
        <w:tc>
          <w:tcPr>
            <w:tcW w:w="255" w:type="dxa"/>
          </w:tcPr>
          <w:p w14:paraId="599E0E75" w14:textId="77777777" w:rsidR="00890CC9" w:rsidRDefault="00890CC9">
            <w:pPr>
              <w:jc w:val="center"/>
            </w:pPr>
          </w:p>
        </w:tc>
        <w:tc>
          <w:tcPr>
            <w:tcW w:w="255" w:type="dxa"/>
          </w:tcPr>
          <w:p w14:paraId="1F9D73D9" w14:textId="77777777" w:rsidR="00890CC9" w:rsidRDefault="00890CC9">
            <w:pPr>
              <w:jc w:val="center"/>
            </w:pPr>
          </w:p>
        </w:tc>
        <w:tc>
          <w:tcPr>
            <w:tcW w:w="255" w:type="dxa"/>
            <w:shd w:val="clear" w:color="auto" w:fill="D9D9D9"/>
          </w:tcPr>
          <w:p w14:paraId="76722166" w14:textId="77777777" w:rsidR="00890CC9" w:rsidRDefault="00890CC9">
            <w:pPr>
              <w:jc w:val="center"/>
            </w:pPr>
          </w:p>
        </w:tc>
        <w:tc>
          <w:tcPr>
            <w:tcW w:w="255" w:type="dxa"/>
            <w:shd w:val="clear" w:color="auto" w:fill="D9D9D9"/>
          </w:tcPr>
          <w:p w14:paraId="13783088" w14:textId="77777777" w:rsidR="00890CC9" w:rsidRDefault="00890CC9">
            <w:pPr>
              <w:jc w:val="center"/>
            </w:pPr>
          </w:p>
        </w:tc>
        <w:tc>
          <w:tcPr>
            <w:tcW w:w="255" w:type="dxa"/>
            <w:shd w:val="clear" w:color="auto" w:fill="D9D9D9"/>
          </w:tcPr>
          <w:p w14:paraId="04EA893B" w14:textId="77777777" w:rsidR="00890CC9" w:rsidRDefault="00844F47">
            <w:pPr>
              <w:jc w:val="center"/>
            </w:pPr>
            <w:r>
              <w:rPr>
                <w:b/>
                <w:sz w:val="14"/>
              </w:rPr>
              <w:t>*</w:t>
            </w:r>
          </w:p>
        </w:tc>
        <w:tc>
          <w:tcPr>
            <w:tcW w:w="255" w:type="dxa"/>
            <w:shd w:val="clear" w:color="auto" w:fill="D9D9D9"/>
          </w:tcPr>
          <w:p w14:paraId="349F5C46" w14:textId="77777777" w:rsidR="00890CC9" w:rsidRDefault="00890CC9">
            <w:pPr>
              <w:jc w:val="center"/>
            </w:pPr>
          </w:p>
        </w:tc>
        <w:tc>
          <w:tcPr>
            <w:tcW w:w="255" w:type="dxa"/>
            <w:shd w:val="clear" w:color="auto" w:fill="D9D9D9"/>
          </w:tcPr>
          <w:p w14:paraId="60A3B9FA" w14:textId="77777777" w:rsidR="00890CC9" w:rsidRDefault="00890CC9">
            <w:pPr>
              <w:jc w:val="center"/>
            </w:pPr>
          </w:p>
        </w:tc>
        <w:tc>
          <w:tcPr>
            <w:tcW w:w="255" w:type="dxa"/>
          </w:tcPr>
          <w:p w14:paraId="04228FC7" w14:textId="77777777" w:rsidR="00890CC9" w:rsidRDefault="00844F47">
            <w:pPr>
              <w:jc w:val="center"/>
            </w:pPr>
            <w:r>
              <w:rPr>
                <w:b/>
                <w:sz w:val="14"/>
              </w:rPr>
              <w:t>*</w:t>
            </w:r>
          </w:p>
        </w:tc>
        <w:tc>
          <w:tcPr>
            <w:tcW w:w="255" w:type="dxa"/>
          </w:tcPr>
          <w:p w14:paraId="3CF2849C" w14:textId="77777777" w:rsidR="00890CC9" w:rsidRDefault="00890CC9">
            <w:pPr>
              <w:jc w:val="center"/>
            </w:pPr>
          </w:p>
        </w:tc>
        <w:tc>
          <w:tcPr>
            <w:tcW w:w="255" w:type="dxa"/>
          </w:tcPr>
          <w:p w14:paraId="3ED61ACE" w14:textId="77777777" w:rsidR="00890CC9" w:rsidRDefault="00890CC9">
            <w:pPr>
              <w:jc w:val="center"/>
            </w:pPr>
          </w:p>
        </w:tc>
        <w:tc>
          <w:tcPr>
            <w:tcW w:w="255" w:type="dxa"/>
          </w:tcPr>
          <w:p w14:paraId="36CF2B46" w14:textId="77777777" w:rsidR="00890CC9" w:rsidRDefault="00890CC9">
            <w:pPr>
              <w:jc w:val="center"/>
            </w:pPr>
          </w:p>
        </w:tc>
        <w:tc>
          <w:tcPr>
            <w:tcW w:w="255" w:type="dxa"/>
            <w:shd w:val="clear" w:color="auto" w:fill="D9D9D9"/>
          </w:tcPr>
          <w:p w14:paraId="44BBFF7C" w14:textId="77777777" w:rsidR="00890CC9" w:rsidRDefault="00890CC9">
            <w:pPr>
              <w:jc w:val="center"/>
            </w:pPr>
          </w:p>
        </w:tc>
        <w:tc>
          <w:tcPr>
            <w:tcW w:w="255" w:type="dxa"/>
            <w:shd w:val="clear" w:color="auto" w:fill="D9D9D9"/>
          </w:tcPr>
          <w:p w14:paraId="7B4516D4" w14:textId="77777777" w:rsidR="00890CC9" w:rsidRDefault="00844F47">
            <w:pPr>
              <w:jc w:val="center"/>
            </w:pPr>
            <w:r>
              <w:rPr>
                <w:b/>
                <w:sz w:val="14"/>
              </w:rPr>
              <w:t>*</w:t>
            </w:r>
          </w:p>
        </w:tc>
        <w:tc>
          <w:tcPr>
            <w:tcW w:w="255" w:type="dxa"/>
            <w:shd w:val="clear" w:color="auto" w:fill="D9D9D9"/>
          </w:tcPr>
          <w:p w14:paraId="2489BA9A" w14:textId="77777777" w:rsidR="00890CC9" w:rsidRDefault="00890CC9">
            <w:pPr>
              <w:jc w:val="center"/>
            </w:pPr>
          </w:p>
        </w:tc>
        <w:tc>
          <w:tcPr>
            <w:tcW w:w="255" w:type="dxa"/>
          </w:tcPr>
          <w:p w14:paraId="52C87BE3" w14:textId="77777777" w:rsidR="00890CC9" w:rsidRDefault="00844F47">
            <w:pPr>
              <w:jc w:val="center"/>
            </w:pPr>
            <w:r>
              <w:rPr>
                <w:b/>
                <w:sz w:val="14"/>
              </w:rPr>
              <w:t>*</w:t>
            </w:r>
          </w:p>
        </w:tc>
        <w:tc>
          <w:tcPr>
            <w:tcW w:w="255" w:type="dxa"/>
          </w:tcPr>
          <w:p w14:paraId="70459A6A" w14:textId="77777777" w:rsidR="00890CC9" w:rsidRDefault="00844F47">
            <w:pPr>
              <w:jc w:val="center"/>
            </w:pPr>
            <w:r>
              <w:rPr>
                <w:b/>
                <w:sz w:val="14"/>
              </w:rPr>
              <w:t>*</w:t>
            </w:r>
          </w:p>
        </w:tc>
        <w:tc>
          <w:tcPr>
            <w:tcW w:w="255" w:type="dxa"/>
          </w:tcPr>
          <w:p w14:paraId="3941C460" w14:textId="77777777" w:rsidR="00890CC9" w:rsidRDefault="00890CC9">
            <w:pPr>
              <w:jc w:val="center"/>
            </w:pPr>
          </w:p>
        </w:tc>
        <w:tc>
          <w:tcPr>
            <w:tcW w:w="255" w:type="dxa"/>
          </w:tcPr>
          <w:p w14:paraId="2B17780F" w14:textId="77777777" w:rsidR="00890CC9" w:rsidRDefault="00890CC9">
            <w:pPr>
              <w:jc w:val="center"/>
            </w:pPr>
          </w:p>
        </w:tc>
      </w:tr>
      <w:tr w:rsidR="00890CC9" w14:paraId="2C317539" w14:textId="77777777">
        <w:tc>
          <w:tcPr>
            <w:tcW w:w="737" w:type="dxa"/>
          </w:tcPr>
          <w:p w14:paraId="5BF0B0D7" w14:textId="77777777" w:rsidR="00890CC9" w:rsidRDefault="00844F47">
            <w:pPr>
              <w:jc w:val="center"/>
            </w:pPr>
            <w:r>
              <w:rPr>
                <w:sz w:val="14"/>
              </w:rPr>
              <w:t>2</w:t>
            </w:r>
          </w:p>
        </w:tc>
        <w:tc>
          <w:tcPr>
            <w:tcW w:w="255" w:type="dxa"/>
            <w:shd w:val="clear" w:color="auto" w:fill="D9D9D9"/>
          </w:tcPr>
          <w:p w14:paraId="3BBD1B0C" w14:textId="77777777" w:rsidR="00890CC9" w:rsidRDefault="00890CC9">
            <w:pPr>
              <w:jc w:val="center"/>
            </w:pPr>
          </w:p>
        </w:tc>
        <w:tc>
          <w:tcPr>
            <w:tcW w:w="255" w:type="dxa"/>
            <w:shd w:val="clear" w:color="auto" w:fill="D9D9D9"/>
          </w:tcPr>
          <w:p w14:paraId="60C36743" w14:textId="77777777" w:rsidR="00890CC9" w:rsidRDefault="00890CC9">
            <w:pPr>
              <w:jc w:val="center"/>
            </w:pPr>
          </w:p>
        </w:tc>
        <w:tc>
          <w:tcPr>
            <w:tcW w:w="255" w:type="dxa"/>
            <w:shd w:val="clear" w:color="auto" w:fill="D9D9D9"/>
          </w:tcPr>
          <w:p w14:paraId="435D4F41" w14:textId="77777777" w:rsidR="00890CC9" w:rsidRDefault="00844F47">
            <w:pPr>
              <w:jc w:val="center"/>
            </w:pPr>
            <w:r>
              <w:rPr>
                <w:b/>
                <w:sz w:val="14"/>
              </w:rPr>
              <w:t>*</w:t>
            </w:r>
          </w:p>
        </w:tc>
        <w:tc>
          <w:tcPr>
            <w:tcW w:w="255" w:type="dxa"/>
            <w:shd w:val="clear" w:color="auto" w:fill="D9D9D9"/>
          </w:tcPr>
          <w:p w14:paraId="6DB64940" w14:textId="77777777" w:rsidR="00890CC9" w:rsidRDefault="00890CC9">
            <w:pPr>
              <w:jc w:val="center"/>
            </w:pPr>
          </w:p>
        </w:tc>
        <w:tc>
          <w:tcPr>
            <w:tcW w:w="255" w:type="dxa"/>
            <w:shd w:val="clear" w:color="auto" w:fill="D9D9D9"/>
          </w:tcPr>
          <w:p w14:paraId="052517E3" w14:textId="77777777" w:rsidR="00890CC9" w:rsidRDefault="00890CC9">
            <w:pPr>
              <w:jc w:val="center"/>
            </w:pPr>
          </w:p>
        </w:tc>
        <w:tc>
          <w:tcPr>
            <w:tcW w:w="255" w:type="dxa"/>
          </w:tcPr>
          <w:p w14:paraId="7B1207B3" w14:textId="77777777" w:rsidR="00890CC9" w:rsidRDefault="00890CC9">
            <w:pPr>
              <w:jc w:val="center"/>
            </w:pPr>
          </w:p>
        </w:tc>
        <w:tc>
          <w:tcPr>
            <w:tcW w:w="255" w:type="dxa"/>
          </w:tcPr>
          <w:p w14:paraId="7DBE4C9E" w14:textId="77777777" w:rsidR="00890CC9" w:rsidRDefault="00890CC9">
            <w:pPr>
              <w:jc w:val="center"/>
            </w:pPr>
          </w:p>
        </w:tc>
        <w:tc>
          <w:tcPr>
            <w:tcW w:w="255" w:type="dxa"/>
          </w:tcPr>
          <w:p w14:paraId="088E4D80" w14:textId="77777777" w:rsidR="00890CC9" w:rsidRDefault="00844F47">
            <w:pPr>
              <w:jc w:val="center"/>
            </w:pPr>
            <w:r>
              <w:rPr>
                <w:b/>
                <w:sz w:val="14"/>
              </w:rPr>
              <w:t>*</w:t>
            </w:r>
          </w:p>
        </w:tc>
        <w:tc>
          <w:tcPr>
            <w:tcW w:w="255" w:type="dxa"/>
            <w:shd w:val="clear" w:color="auto" w:fill="D9D9D9"/>
          </w:tcPr>
          <w:p w14:paraId="563FE3F7" w14:textId="77777777" w:rsidR="00890CC9" w:rsidRDefault="00890CC9">
            <w:pPr>
              <w:jc w:val="center"/>
            </w:pPr>
          </w:p>
        </w:tc>
        <w:tc>
          <w:tcPr>
            <w:tcW w:w="255" w:type="dxa"/>
            <w:shd w:val="clear" w:color="auto" w:fill="D9D9D9"/>
          </w:tcPr>
          <w:p w14:paraId="6C196AF8" w14:textId="77777777" w:rsidR="00890CC9" w:rsidRDefault="00844F47">
            <w:pPr>
              <w:jc w:val="center"/>
            </w:pPr>
            <w:r>
              <w:rPr>
                <w:b/>
                <w:sz w:val="14"/>
              </w:rPr>
              <w:t>*</w:t>
            </w:r>
          </w:p>
        </w:tc>
        <w:tc>
          <w:tcPr>
            <w:tcW w:w="255" w:type="dxa"/>
            <w:shd w:val="clear" w:color="auto" w:fill="D9D9D9"/>
          </w:tcPr>
          <w:p w14:paraId="2629B00B" w14:textId="77777777" w:rsidR="00890CC9" w:rsidRDefault="00890CC9">
            <w:pPr>
              <w:jc w:val="center"/>
            </w:pPr>
          </w:p>
        </w:tc>
        <w:tc>
          <w:tcPr>
            <w:tcW w:w="255" w:type="dxa"/>
            <w:shd w:val="clear" w:color="auto" w:fill="D9D9D9"/>
          </w:tcPr>
          <w:p w14:paraId="28536AE4" w14:textId="77777777" w:rsidR="00890CC9" w:rsidRDefault="00890CC9">
            <w:pPr>
              <w:jc w:val="center"/>
            </w:pPr>
          </w:p>
        </w:tc>
        <w:tc>
          <w:tcPr>
            <w:tcW w:w="255" w:type="dxa"/>
            <w:shd w:val="clear" w:color="auto" w:fill="D9D9D9"/>
          </w:tcPr>
          <w:p w14:paraId="23387EF4" w14:textId="77777777" w:rsidR="00890CC9" w:rsidRDefault="00890CC9">
            <w:pPr>
              <w:jc w:val="center"/>
            </w:pPr>
          </w:p>
        </w:tc>
        <w:tc>
          <w:tcPr>
            <w:tcW w:w="255" w:type="dxa"/>
          </w:tcPr>
          <w:p w14:paraId="496B0D1D" w14:textId="77777777" w:rsidR="00890CC9" w:rsidRDefault="00844F47">
            <w:pPr>
              <w:jc w:val="center"/>
            </w:pPr>
            <w:r>
              <w:rPr>
                <w:b/>
                <w:sz w:val="14"/>
              </w:rPr>
              <w:t>*</w:t>
            </w:r>
          </w:p>
        </w:tc>
        <w:tc>
          <w:tcPr>
            <w:tcW w:w="255" w:type="dxa"/>
          </w:tcPr>
          <w:p w14:paraId="2AE2ED66" w14:textId="77777777" w:rsidR="00890CC9" w:rsidRDefault="00890CC9">
            <w:pPr>
              <w:jc w:val="center"/>
            </w:pPr>
          </w:p>
        </w:tc>
        <w:tc>
          <w:tcPr>
            <w:tcW w:w="255" w:type="dxa"/>
          </w:tcPr>
          <w:p w14:paraId="5EBA300E" w14:textId="77777777" w:rsidR="00890CC9" w:rsidRDefault="00890CC9">
            <w:pPr>
              <w:jc w:val="center"/>
            </w:pPr>
          </w:p>
        </w:tc>
        <w:tc>
          <w:tcPr>
            <w:tcW w:w="255" w:type="dxa"/>
          </w:tcPr>
          <w:p w14:paraId="27D2664C" w14:textId="77777777" w:rsidR="00890CC9" w:rsidRDefault="00890CC9">
            <w:pPr>
              <w:jc w:val="center"/>
            </w:pPr>
          </w:p>
        </w:tc>
        <w:tc>
          <w:tcPr>
            <w:tcW w:w="255" w:type="dxa"/>
          </w:tcPr>
          <w:p w14:paraId="4DAB49F3" w14:textId="77777777" w:rsidR="00890CC9" w:rsidRDefault="00890CC9">
            <w:pPr>
              <w:jc w:val="center"/>
            </w:pPr>
          </w:p>
        </w:tc>
        <w:tc>
          <w:tcPr>
            <w:tcW w:w="255" w:type="dxa"/>
            <w:shd w:val="clear" w:color="auto" w:fill="D9D9D9"/>
          </w:tcPr>
          <w:p w14:paraId="3F40CF09" w14:textId="77777777" w:rsidR="00890CC9" w:rsidRDefault="00890CC9">
            <w:pPr>
              <w:jc w:val="center"/>
            </w:pPr>
          </w:p>
        </w:tc>
        <w:tc>
          <w:tcPr>
            <w:tcW w:w="255" w:type="dxa"/>
            <w:shd w:val="clear" w:color="auto" w:fill="D9D9D9"/>
          </w:tcPr>
          <w:p w14:paraId="34536B5B" w14:textId="77777777" w:rsidR="00890CC9" w:rsidRDefault="00890CC9">
            <w:pPr>
              <w:jc w:val="center"/>
            </w:pPr>
          </w:p>
        </w:tc>
        <w:tc>
          <w:tcPr>
            <w:tcW w:w="255" w:type="dxa"/>
            <w:shd w:val="clear" w:color="auto" w:fill="D9D9D9"/>
          </w:tcPr>
          <w:p w14:paraId="7F4A48CA" w14:textId="77777777" w:rsidR="00890CC9" w:rsidRDefault="00890CC9">
            <w:pPr>
              <w:jc w:val="center"/>
            </w:pPr>
          </w:p>
        </w:tc>
        <w:tc>
          <w:tcPr>
            <w:tcW w:w="255" w:type="dxa"/>
            <w:shd w:val="clear" w:color="auto" w:fill="D9D9D9"/>
          </w:tcPr>
          <w:p w14:paraId="5FD75934" w14:textId="77777777" w:rsidR="00890CC9" w:rsidRDefault="00844F47">
            <w:pPr>
              <w:jc w:val="center"/>
            </w:pPr>
            <w:r>
              <w:rPr>
                <w:b/>
                <w:sz w:val="14"/>
              </w:rPr>
              <w:t>*</w:t>
            </w:r>
          </w:p>
        </w:tc>
        <w:tc>
          <w:tcPr>
            <w:tcW w:w="255" w:type="dxa"/>
            <w:shd w:val="clear" w:color="auto" w:fill="D9D9D9"/>
          </w:tcPr>
          <w:p w14:paraId="6386086A" w14:textId="77777777" w:rsidR="00890CC9" w:rsidRDefault="00890CC9">
            <w:pPr>
              <w:jc w:val="center"/>
            </w:pPr>
          </w:p>
        </w:tc>
        <w:tc>
          <w:tcPr>
            <w:tcW w:w="255" w:type="dxa"/>
          </w:tcPr>
          <w:p w14:paraId="27FDB342" w14:textId="77777777" w:rsidR="00890CC9" w:rsidRDefault="00890CC9">
            <w:pPr>
              <w:jc w:val="center"/>
            </w:pPr>
          </w:p>
        </w:tc>
        <w:tc>
          <w:tcPr>
            <w:tcW w:w="255" w:type="dxa"/>
          </w:tcPr>
          <w:p w14:paraId="4AD2C245" w14:textId="77777777" w:rsidR="00890CC9" w:rsidRDefault="00890CC9">
            <w:pPr>
              <w:jc w:val="center"/>
            </w:pPr>
          </w:p>
        </w:tc>
        <w:tc>
          <w:tcPr>
            <w:tcW w:w="255" w:type="dxa"/>
          </w:tcPr>
          <w:p w14:paraId="12739BFF" w14:textId="77777777" w:rsidR="00890CC9" w:rsidRDefault="00844F47">
            <w:pPr>
              <w:jc w:val="center"/>
            </w:pPr>
            <w:r>
              <w:rPr>
                <w:b/>
                <w:sz w:val="14"/>
              </w:rPr>
              <w:t>*</w:t>
            </w:r>
          </w:p>
        </w:tc>
        <w:tc>
          <w:tcPr>
            <w:tcW w:w="255" w:type="dxa"/>
          </w:tcPr>
          <w:p w14:paraId="783451B0" w14:textId="77777777" w:rsidR="00890CC9" w:rsidRDefault="00890CC9">
            <w:pPr>
              <w:jc w:val="center"/>
            </w:pPr>
          </w:p>
        </w:tc>
        <w:tc>
          <w:tcPr>
            <w:tcW w:w="255" w:type="dxa"/>
            <w:shd w:val="clear" w:color="auto" w:fill="D9D9D9"/>
          </w:tcPr>
          <w:p w14:paraId="0A2EB4CB" w14:textId="77777777" w:rsidR="00890CC9" w:rsidRDefault="00890CC9">
            <w:pPr>
              <w:jc w:val="center"/>
            </w:pPr>
          </w:p>
        </w:tc>
        <w:tc>
          <w:tcPr>
            <w:tcW w:w="255" w:type="dxa"/>
            <w:shd w:val="clear" w:color="auto" w:fill="D9D9D9"/>
          </w:tcPr>
          <w:p w14:paraId="3CDA79C8" w14:textId="77777777" w:rsidR="00890CC9" w:rsidRDefault="00890CC9">
            <w:pPr>
              <w:jc w:val="center"/>
            </w:pPr>
          </w:p>
        </w:tc>
        <w:tc>
          <w:tcPr>
            <w:tcW w:w="255" w:type="dxa"/>
            <w:shd w:val="clear" w:color="auto" w:fill="D9D9D9"/>
          </w:tcPr>
          <w:p w14:paraId="247EC3AD" w14:textId="77777777" w:rsidR="00890CC9" w:rsidRDefault="00890CC9">
            <w:pPr>
              <w:jc w:val="center"/>
            </w:pPr>
          </w:p>
        </w:tc>
        <w:tc>
          <w:tcPr>
            <w:tcW w:w="255" w:type="dxa"/>
          </w:tcPr>
          <w:p w14:paraId="2E258B68" w14:textId="77777777" w:rsidR="00890CC9" w:rsidRDefault="00844F47">
            <w:pPr>
              <w:jc w:val="center"/>
            </w:pPr>
            <w:r>
              <w:rPr>
                <w:b/>
                <w:sz w:val="14"/>
              </w:rPr>
              <w:t>*</w:t>
            </w:r>
          </w:p>
        </w:tc>
        <w:tc>
          <w:tcPr>
            <w:tcW w:w="255" w:type="dxa"/>
          </w:tcPr>
          <w:p w14:paraId="7161DA2A" w14:textId="77777777" w:rsidR="00890CC9" w:rsidRDefault="00844F47">
            <w:pPr>
              <w:jc w:val="center"/>
            </w:pPr>
            <w:r>
              <w:rPr>
                <w:b/>
                <w:sz w:val="14"/>
              </w:rPr>
              <w:t>*</w:t>
            </w:r>
          </w:p>
        </w:tc>
        <w:tc>
          <w:tcPr>
            <w:tcW w:w="255" w:type="dxa"/>
          </w:tcPr>
          <w:p w14:paraId="51FB5EBD" w14:textId="77777777" w:rsidR="00890CC9" w:rsidRDefault="00890CC9">
            <w:pPr>
              <w:jc w:val="center"/>
            </w:pPr>
          </w:p>
        </w:tc>
        <w:tc>
          <w:tcPr>
            <w:tcW w:w="255" w:type="dxa"/>
          </w:tcPr>
          <w:p w14:paraId="336E5EA3" w14:textId="77777777" w:rsidR="00890CC9" w:rsidRDefault="00890CC9">
            <w:pPr>
              <w:jc w:val="center"/>
            </w:pPr>
          </w:p>
        </w:tc>
      </w:tr>
      <w:tr w:rsidR="00890CC9" w14:paraId="792225C2" w14:textId="77777777">
        <w:tc>
          <w:tcPr>
            <w:tcW w:w="737" w:type="dxa"/>
          </w:tcPr>
          <w:p w14:paraId="006AD5AA" w14:textId="77777777" w:rsidR="00890CC9" w:rsidRDefault="00844F47">
            <w:pPr>
              <w:jc w:val="center"/>
            </w:pPr>
            <w:r>
              <w:rPr>
                <w:sz w:val="14"/>
              </w:rPr>
              <w:t>3</w:t>
            </w:r>
          </w:p>
        </w:tc>
        <w:tc>
          <w:tcPr>
            <w:tcW w:w="255" w:type="dxa"/>
            <w:shd w:val="clear" w:color="auto" w:fill="D9D9D9"/>
          </w:tcPr>
          <w:p w14:paraId="1D9398F3" w14:textId="77777777" w:rsidR="00890CC9" w:rsidRDefault="00844F47">
            <w:pPr>
              <w:jc w:val="center"/>
            </w:pPr>
            <w:r>
              <w:rPr>
                <w:b/>
                <w:sz w:val="14"/>
              </w:rPr>
              <w:t>*</w:t>
            </w:r>
          </w:p>
        </w:tc>
        <w:tc>
          <w:tcPr>
            <w:tcW w:w="255" w:type="dxa"/>
            <w:shd w:val="clear" w:color="auto" w:fill="D9D9D9"/>
          </w:tcPr>
          <w:p w14:paraId="425F72FA" w14:textId="77777777" w:rsidR="00890CC9" w:rsidRDefault="00890CC9">
            <w:pPr>
              <w:jc w:val="center"/>
            </w:pPr>
          </w:p>
        </w:tc>
        <w:tc>
          <w:tcPr>
            <w:tcW w:w="255" w:type="dxa"/>
            <w:shd w:val="clear" w:color="auto" w:fill="D9D9D9"/>
          </w:tcPr>
          <w:p w14:paraId="62CAB7D9" w14:textId="77777777" w:rsidR="00890CC9" w:rsidRDefault="00890CC9">
            <w:pPr>
              <w:jc w:val="center"/>
            </w:pPr>
          </w:p>
        </w:tc>
        <w:tc>
          <w:tcPr>
            <w:tcW w:w="255" w:type="dxa"/>
            <w:shd w:val="clear" w:color="auto" w:fill="D9D9D9"/>
          </w:tcPr>
          <w:p w14:paraId="15FBEBF5" w14:textId="77777777" w:rsidR="00890CC9" w:rsidRDefault="00890CC9">
            <w:pPr>
              <w:jc w:val="center"/>
            </w:pPr>
          </w:p>
        </w:tc>
        <w:tc>
          <w:tcPr>
            <w:tcW w:w="255" w:type="dxa"/>
            <w:shd w:val="clear" w:color="auto" w:fill="D9D9D9"/>
          </w:tcPr>
          <w:p w14:paraId="7C97CD99" w14:textId="77777777" w:rsidR="00890CC9" w:rsidRDefault="00890CC9">
            <w:pPr>
              <w:jc w:val="center"/>
            </w:pPr>
          </w:p>
        </w:tc>
        <w:tc>
          <w:tcPr>
            <w:tcW w:w="255" w:type="dxa"/>
          </w:tcPr>
          <w:p w14:paraId="66B75E3E" w14:textId="77777777" w:rsidR="00890CC9" w:rsidRDefault="00890CC9">
            <w:pPr>
              <w:jc w:val="center"/>
            </w:pPr>
          </w:p>
        </w:tc>
        <w:tc>
          <w:tcPr>
            <w:tcW w:w="255" w:type="dxa"/>
          </w:tcPr>
          <w:p w14:paraId="23A74D83" w14:textId="77777777" w:rsidR="00890CC9" w:rsidRDefault="00890CC9">
            <w:pPr>
              <w:jc w:val="center"/>
            </w:pPr>
          </w:p>
        </w:tc>
        <w:tc>
          <w:tcPr>
            <w:tcW w:w="255" w:type="dxa"/>
          </w:tcPr>
          <w:p w14:paraId="64555E06" w14:textId="77777777" w:rsidR="00890CC9" w:rsidRDefault="00890CC9">
            <w:pPr>
              <w:jc w:val="center"/>
            </w:pPr>
          </w:p>
        </w:tc>
        <w:tc>
          <w:tcPr>
            <w:tcW w:w="255" w:type="dxa"/>
            <w:shd w:val="clear" w:color="auto" w:fill="D9D9D9"/>
          </w:tcPr>
          <w:p w14:paraId="3A04F84D" w14:textId="77777777" w:rsidR="00890CC9" w:rsidRDefault="00890CC9">
            <w:pPr>
              <w:jc w:val="center"/>
            </w:pPr>
          </w:p>
        </w:tc>
        <w:tc>
          <w:tcPr>
            <w:tcW w:w="255" w:type="dxa"/>
            <w:shd w:val="clear" w:color="auto" w:fill="D9D9D9"/>
          </w:tcPr>
          <w:p w14:paraId="6BB67FEE" w14:textId="77777777" w:rsidR="00890CC9" w:rsidRDefault="00890CC9">
            <w:pPr>
              <w:jc w:val="center"/>
            </w:pPr>
          </w:p>
        </w:tc>
        <w:tc>
          <w:tcPr>
            <w:tcW w:w="255" w:type="dxa"/>
            <w:shd w:val="clear" w:color="auto" w:fill="D9D9D9"/>
          </w:tcPr>
          <w:p w14:paraId="5356C51F" w14:textId="77777777" w:rsidR="00890CC9" w:rsidRDefault="00890CC9">
            <w:pPr>
              <w:jc w:val="center"/>
            </w:pPr>
          </w:p>
        </w:tc>
        <w:tc>
          <w:tcPr>
            <w:tcW w:w="255" w:type="dxa"/>
            <w:shd w:val="clear" w:color="auto" w:fill="D9D9D9"/>
          </w:tcPr>
          <w:p w14:paraId="42D5133F" w14:textId="77777777" w:rsidR="00890CC9" w:rsidRDefault="00890CC9">
            <w:pPr>
              <w:jc w:val="center"/>
            </w:pPr>
          </w:p>
        </w:tc>
        <w:tc>
          <w:tcPr>
            <w:tcW w:w="255" w:type="dxa"/>
            <w:shd w:val="clear" w:color="auto" w:fill="D9D9D9"/>
          </w:tcPr>
          <w:p w14:paraId="035041B1" w14:textId="77777777" w:rsidR="00890CC9" w:rsidRDefault="00890CC9">
            <w:pPr>
              <w:jc w:val="center"/>
            </w:pPr>
          </w:p>
        </w:tc>
        <w:tc>
          <w:tcPr>
            <w:tcW w:w="255" w:type="dxa"/>
          </w:tcPr>
          <w:p w14:paraId="38F4C2B2" w14:textId="77777777" w:rsidR="00890CC9" w:rsidRDefault="00890CC9">
            <w:pPr>
              <w:jc w:val="center"/>
            </w:pPr>
          </w:p>
        </w:tc>
        <w:tc>
          <w:tcPr>
            <w:tcW w:w="255" w:type="dxa"/>
          </w:tcPr>
          <w:p w14:paraId="20DE04A1" w14:textId="77777777" w:rsidR="00890CC9" w:rsidRDefault="00844F47">
            <w:pPr>
              <w:jc w:val="center"/>
            </w:pPr>
            <w:r>
              <w:rPr>
                <w:b/>
                <w:sz w:val="14"/>
              </w:rPr>
              <w:t>*</w:t>
            </w:r>
          </w:p>
        </w:tc>
        <w:tc>
          <w:tcPr>
            <w:tcW w:w="255" w:type="dxa"/>
          </w:tcPr>
          <w:p w14:paraId="0064566E" w14:textId="77777777" w:rsidR="00890CC9" w:rsidRDefault="00890CC9">
            <w:pPr>
              <w:jc w:val="center"/>
            </w:pPr>
          </w:p>
        </w:tc>
        <w:tc>
          <w:tcPr>
            <w:tcW w:w="255" w:type="dxa"/>
          </w:tcPr>
          <w:p w14:paraId="24546772" w14:textId="77777777" w:rsidR="00890CC9" w:rsidRDefault="00890CC9">
            <w:pPr>
              <w:jc w:val="center"/>
            </w:pPr>
          </w:p>
        </w:tc>
        <w:tc>
          <w:tcPr>
            <w:tcW w:w="255" w:type="dxa"/>
          </w:tcPr>
          <w:p w14:paraId="55113DB5" w14:textId="77777777" w:rsidR="00890CC9" w:rsidRDefault="00890CC9">
            <w:pPr>
              <w:jc w:val="center"/>
            </w:pPr>
          </w:p>
        </w:tc>
        <w:tc>
          <w:tcPr>
            <w:tcW w:w="255" w:type="dxa"/>
            <w:shd w:val="clear" w:color="auto" w:fill="D9D9D9"/>
          </w:tcPr>
          <w:p w14:paraId="117920F3" w14:textId="77777777" w:rsidR="00890CC9" w:rsidRDefault="00844F47">
            <w:pPr>
              <w:jc w:val="center"/>
            </w:pPr>
            <w:r>
              <w:rPr>
                <w:b/>
                <w:sz w:val="14"/>
              </w:rPr>
              <w:t>*</w:t>
            </w:r>
          </w:p>
        </w:tc>
        <w:tc>
          <w:tcPr>
            <w:tcW w:w="255" w:type="dxa"/>
            <w:shd w:val="clear" w:color="auto" w:fill="D9D9D9"/>
          </w:tcPr>
          <w:p w14:paraId="6EF1B5BC" w14:textId="77777777" w:rsidR="00890CC9" w:rsidRDefault="00890CC9">
            <w:pPr>
              <w:jc w:val="center"/>
            </w:pPr>
          </w:p>
        </w:tc>
        <w:tc>
          <w:tcPr>
            <w:tcW w:w="255" w:type="dxa"/>
            <w:shd w:val="clear" w:color="auto" w:fill="D9D9D9"/>
          </w:tcPr>
          <w:p w14:paraId="49D5D49F" w14:textId="77777777" w:rsidR="00890CC9" w:rsidRDefault="00890CC9">
            <w:pPr>
              <w:jc w:val="center"/>
            </w:pPr>
          </w:p>
        </w:tc>
        <w:tc>
          <w:tcPr>
            <w:tcW w:w="255" w:type="dxa"/>
            <w:shd w:val="clear" w:color="auto" w:fill="D9D9D9"/>
          </w:tcPr>
          <w:p w14:paraId="2B4AC42F" w14:textId="77777777" w:rsidR="00890CC9" w:rsidRDefault="00890CC9">
            <w:pPr>
              <w:jc w:val="center"/>
            </w:pPr>
          </w:p>
        </w:tc>
        <w:tc>
          <w:tcPr>
            <w:tcW w:w="255" w:type="dxa"/>
            <w:shd w:val="clear" w:color="auto" w:fill="D9D9D9"/>
          </w:tcPr>
          <w:p w14:paraId="6E55128B" w14:textId="77777777" w:rsidR="00890CC9" w:rsidRDefault="00844F47">
            <w:pPr>
              <w:jc w:val="center"/>
            </w:pPr>
            <w:r>
              <w:rPr>
                <w:b/>
                <w:sz w:val="14"/>
              </w:rPr>
              <w:t>*</w:t>
            </w:r>
          </w:p>
        </w:tc>
        <w:tc>
          <w:tcPr>
            <w:tcW w:w="255" w:type="dxa"/>
          </w:tcPr>
          <w:p w14:paraId="50B545AC" w14:textId="77777777" w:rsidR="00890CC9" w:rsidRDefault="00890CC9">
            <w:pPr>
              <w:jc w:val="center"/>
            </w:pPr>
          </w:p>
        </w:tc>
        <w:tc>
          <w:tcPr>
            <w:tcW w:w="255" w:type="dxa"/>
          </w:tcPr>
          <w:p w14:paraId="553EB5F8" w14:textId="77777777" w:rsidR="00890CC9" w:rsidRDefault="00844F47">
            <w:pPr>
              <w:jc w:val="center"/>
            </w:pPr>
            <w:r>
              <w:rPr>
                <w:b/>
                <w:sz w:val="14"/>
              </w:rPr>
              <w:t>*</w:t>
            </w:r>
          </w:p>
        </w:tc>
        <w:tc>
          <w:tcPr>
            <w:tcW w:w="255" w:type="dxa"/>
          </w:tcPr>
          <w:p w14:paraId="61D7C6CE" w14:textId="77777777" w:rsidR="00890CC9" w:rsidRDefault="00890CC9">
            <w:pPr>
              <w:jc w:val="center"/>
            </w:pPr>
          </w:p>
        </w:tc>
        <w:tc>
          <w:tcPr>
            <w:tcW w:w="255" w:type="dxa"/>
          </w:tcPr>
          <w:p w14:paraId="2DF2B344" w14:textId="77777777" w:rsidR="00890CC9" w:rsidRDefault="00890CC9">
            <w:pPr>
              <w:jc w:val="center"/>
            </w:pPr>
          </w:p>
        </w:tc>
        <w:tc>
          <w:tcPr>
            <w:tcW w:w="255" w:type="dxa"/>
            <w:shd w:val="clear" w:color="auto" w:fill="D9D9D9"/>
          </w:tcPr>
          <w:p w14:paraId="52D3F6CB" w14:textId="77777777" w:rsidR="00890CC9" w:rsidRDefault="00844F47">
            <w:pPr>
              <w:jc w:val="center"/>
            </w:pPr>
            <w:r>
              <w:rPr>
                <w:b/>
                <w:sz w:val="14"/>
              </w:rPr>
              <w:t>*</w:t>
            </w:r>
          </w:p>
        </w:tc>
        <w:tc>
          <w:tcPr>
            <w:tcW w:w="255" w:type="dxa"/>
            <w:shd w:val="clear" w:color="auto" w:fill="D9D9D9"/>
          </w:tcPr>
          <w:p w14:paraId="28AFA157" w14:textId="77777777" w:rsidR="00890CC9" w:rsidRDefault="00890CC9">
            <w:pPr>
              <w:jc w:val="center"/>
            </w:pPr>
          </w:p>
        </w:tc>
        <w:tc>
          <w:tcPr>
            <w:tcW w:w="255" w:type="dxa"/>
            <w:shd w:val="clear" w:color="auto" w:fill="D9D9D9"/>
          </w:tcPr>
          <w:p w14:paraId="74CD470A" w14:textId="77777777" w:rsidR="00890CC9" w:rsidRDefault="00890CC9">
            <w:pPr>
              <w:jc w:val="center"/>
            </w:pPr>
          </w:p>
        </w:tc>
        <w:tc>
          <w:tcPr>
            <w:tcW w:w="255" w:type="dxa"/>
          </w:tcPr>
          <w:p w14:paraId="022B52EE" w14:textId="77777777" w:rsidR="00890CC9" w:rsidRDefault="00890CC9">
            <w:pPr>
              <w:jc w:val="center"/>
            </w:pPr>
          </w:p>
        </w:tc>
        <w:tc>
          <w:tcPr>
            <w:tcW w:w="255" w:type="dxa"/>
          </w:tcPr>
          <w:p w14:paraId="53193785" w14:textId="77777777" w:rsidR="00890CC9" w:rsidRDefault="00890CC9">
            <w:pPr>
              <w:jc w:val="center"/>
            </w:pPr>
          </w:p>
        </w:tc>
        <w:tc>
          <w:tcPr>
            <w:tcW w:w="255" w:type="dxa"/>
          </w:tcPr>
          <w:p w14:paraId="0973D8F7" w14:textId="77777777" w:rsidR="00890CC9" w:rsidRDefault="00844F47">
            <w:pPr>
              <w:jc w:val="center"/>
            </w:pPr>
            <w:r>
              <w:rPr>
                <w:b/>
                <w:sz w:val="14"/>
              </w:rPr>
              <w:t>*</w:t>
            </w:r>
          </w:p>
        </w:tc>
        <w:tc>
          <w:tcPr>
            <w:tcW w:w="255" w:type="dxa"/>
          </w:tcPr>
          <w:p w14:paraId="3C573893" w14:textId="77777777" w:rsidR="00890CC9" w:rsidRDefault="00844F47">
            <w:pPr>
              <w:jc w:val="center"/>
            </w:pPr>
            <w:r>
              <w:rPr>
                <w:b/>
                <w:sz w:val="14"/>
              </w:rPr>
              <w:t>*</w:t>
            </w:r>
          </w:p>
        </w:tc>
      </w:tr>
      <w:tr w:rsidR="00890CC9" w14:paraId="30B3B685" w14:textId="77777777">
        <w:tc>
          <w:tcPr>
            <w:tcW w:w="737" w:type="dxa"/>
          </w:tcPr>
          <w:p w14:paraId="2E0F72D2" w14:textId="77777777" w:rsidR="00890CC9" w:rsidRDefault="00844F47">
            <w:pPr>
              <w:jc w:val="center"/>
            </w:pPr>
            <w:r>
              <w:rPr>
                <w:sz w:val="14"/>
              </w:rPr>
              <w:t>4</w:t>
            </w:r>
          </w:p>
        </w:tc>
        <w:tc>
          <w:tcPr>
            <w:tcW w:w="255" w:type="dxa"/>
            <w:shd w:val="clear" w:color="auto" w:fill="D9D9D9"/>
          </w:tcPr>
          <w:p w14:paraId="21B4B8FC" w14:textId="77777777" w:rsidR="00890CC9" w:rsidRDefault="00844F47">
            <w:pPr>
              <w:jc w:val="center"/>
            </w:pPr>
            <w:r>
              <w:rPr>
                <w:b/>
                <w:sz w:val="14"/>
              </w:rPr>
              <w:t>*</w:t>
            </w:r>
          </w:p>
        </w:tc>
        <w:tc>
          <w:tcPr>
            <w:tcW w:w="255" w:type="dxa"/>
            <w:shd w:val="clear" w:color="auto" w:fill="D9D9D9"/>
          </w:tcPr>
          <w:p w14:paraId="2D295518" w14:textId="77777777" w:rsidR="00890CC9" w:rsidRDefault="00890CC9">
            <w:pPr>
              <w:jc w:val="center"/>
            </w:pPr>
          </w:p>
        </w:tc>
        <w:tc>
          <w:tcPr>
            <w:tcW w:w="255" w:type="dxa"/>
            <w:shd w:val="clear" w:color="auto" w:fill="D9D9D9"/>
          </w:tcPr>
          <w:p w14:paraId="25B24061" w14:textId="77777777" w:rsidR="00890CC9" w:rsidRDefault="00890CC9">
            <w:pPr>
              <w:jc w:val="center"/>
            </w:pPr>
          </w:p>
        </w:tc>
        <w:tc>
          <w:tcPr>
            <w:tcW w:w="255" w:type="dxa"/>
            <w:shd w:val="clear" w:color="auto" w:fill="D9D9D9"/>
          </w:tcPr>
          <w:p w14:paraId="425C87BB" w14:textId="77777777" w:rsidR="00890CC9" w:rsidRDefault="00890CC9">
            <w:pPr>
              <w:jc w:val="center"/>
            </w:pPr>
          </w:p>
        </w:tc>
        <w:tc>
          <w:tcPr>
            <w:tcW w:w="255" w:type="dxa"/>
            <w:shd w:val="clear" w:color="auto" w:fill="D9D9D9"/>
          </w:tcPr>
          <w:p w14:paraId="72CFD723" w14:textId="77777777" w:rsidR="00890CC9" w:rsidRDefault="00844F47">
            <w:pPr>
              <w:jc w:val="center"/>
            </w:pPr>
            <w:r>
              <w:rPr>
                <w:b/>
                <w:sz w:val="14"/>
              </w:rPr>
              <w:t>*</w:t>
            </w:r>
          </w:p>
        </w:tc>
        <w:tc>
          <w:tcPr>
            <w:tcW w:w="255" w:type="dxa"/>
          </w:tcPr>
          <w:p w14:paraId="2A7D617D" w14:textId="77777777" w:rsidR="00890CC9" w:rsidRDefault="00890CC9">
            <w:pPr>
              <w:jc w:val="center"/>
            </w:pPr>
          </w:p>
        </w:tc>
        <w:tc>
          <w:tcPr>
            <w:tcW w:w="255" w:type="dxa"/>
          </w:tcPr>
          <w:p w14:paraId="2711B0FC" w14:textId="77777777" w:rsidR="00890CC9" w:rsidRDefault="00890CC9">
            <w:pPr>
              <w:jc w:val="center"/>
            </w:pPr>
          </w:p>
        </w:tc>
        <w:tc>
          <w:tcPr>
            <w:tcW w:w="255" w:type="dxa"/>
          </w:tcPr>
          <w:p w14:paraId="6CBF6C57" w14:textId="77777777" w:rsidR="00890CC9" w:rsidRDefault="00844F47">
            <w:pPr>
              <w:jc w:val="center"/>
            </w:pPr>
            <w:r>
              <w:rPr>
                <w:b/>
                <w:sz w:val="14"/>
              </w:rPr>
              <w:t>*</w:t>
            </w:r>
          </w:p>
        </w:tc>
        <w:tc>
          <w:tcPr>
            <w:tcW w:w="255" w:type="dxa"/>
            <w:shd w:val="clear" w:color="auto" w:fill="D9D9D9"/>
          </w:tcPr>
          <w:p w14:paraId="06AC39AC" w14:textId="77777777" w:rsidR="00890CC9" w:rsidRDefault="00890CC9">
            <w:pPr>
              <w:jc w:val="center"/>
            </w:pPr>
          </w:p>
        </w:tc>
        <w:tc>
          <w:tcPr>
            <w:tcW w:w="255" w:type="dxa"/>
            <w:shd w:val="clear" w:color="auto" w:fill="D9D9D9"/>
          </w:tcPr>
          <w:p w14:paraId="182D3CE6" w14:textId="77777777" w:rsidR="00890CC9" w:rsidRDefault="00890CC9">
            <w:pPr>
              <w:jc w:val="center"/>
            </w:pPr>
          </w:p>
        </w:tc>
        <w:tc>
          <w:tcPr>
            <w:tcW w:w="255" w:type="dxa"/>
            <w:shd w:val="clear" w:color="auto" w:fill="D9D9D9"/>
          </w:tcPr>
          <w:p w14:paraId="1A860CFD" w14:textId="77777777" w:rsidR="00890CC9" w:rsidRDefault="00844F47">
            <w:pPr>
              <w:jc w:val="center"/>
            </w:pPr>
            <w:r>
              <w:rPr>
                <w:b/>
                <w:sz w:val="14"/>
              </w:rPr>
              <w:t>*</w:t>
            </w:r>
          </w:p>
        </w:tc>
        <w:tc>
          <w:tcPr>
            <w:tcW w:w="255" w:type="dxa"/>
            <w:shd w:val="clear" w:color="auto" w:fill="D9D9D9"/>
          </w:tcPr>
          <w:p w14:paraId="23ACF9B0" w14:textId="77777777" w:rsidR="00890CC9" w:rsidRDefault="00890CC9">
            <w:pPr>
              <w:jc w:val="center"/>
            </w:pPr>
          </w:p>
        </w:tc>
        <w:tc>
          <w:tcPr>
            <w:tcW w:w="255" w:type="dxa"/>
            <w:shd w:val="clear" w:color="auto" w:fill="D9D9D9"/>
          </w:tcPr>
          <w:p w14:paraId="3DF39C1F" w14:textId="77777777" w:rsidR="00890CC9" w:rsidRDefault="00890CC9">
            <w:pPr>
              <w:jc w:val="center"/>
            </w:pPr>
          </w:p>
        </w:tc>
        <w:tc>
          <w:tcPr>
            <w:tcW w:w="255" w:type="dxa"/>
          </w:tcPr>
          <w:p w14:paraId="45B91A2B" w14:textId="77777777" w:rsidR="00890CC9" w:rsidRDefault="00890CC9">
            <w:pPr>
              <w:jc w:val="center"/>
            </w:pPr>
          </w:p>
        </w:tc>
        <w:tc>
          <w:tcPr>
            <w:tcW w:w="255" w:type="dxa"/>
          </w:tcPr>
          <w:p w14:paraId="692DB358" w14:textId="77777777" w:rsidR="00890CC9" w:rsidRDefault="00890CC9">
            <w:pPr>
              <w:jc w:val="center"/>
            </w:pPr>
          </w:p>
        </w:tc>
        <w:tc>
          <w:tcPr>
            <w:tcW w:w="255" w:type="dxa"/>
          </w:tcPr>
          <w:p w14:paraId="19461B00" w14:textId="77777777" w:rsidR="00890CC9" w:rsidRDefault="00890CC9">
            <w:pPr>
              <w:jc w:val="center"/>
            </w:pPr>
          </w:p>
        </w:tc>
        <w:tc>
          <w:tcPr>
            <w:tcW w:w="255" w:type="dxa"/>
          </w:tcPr>
          <w:p w14:paraId="31869549" w14:textId="77777777" w:rsidR="00890CC9" w:rsidRDefault="00890CC9">
            <w:pPr>
              <w:jc w:val="center"/>
            </w:pPr>
          </w:p>
        </w:tc>
        <w:tc>
          <w:tcPr>
            <w:tcW w:w="255" w:type="dxa"/>
          </w:tcPr>
          <w:p w14:paraId="1319D389" w14:textId="77777777" w:rsidR="00890CC9" w:rsidRDefault="00890CC9">
            <w:pPr>
              <w:jc w:val="center"/>
            </w:pPr>
          </w:p>
        </w:tc>
        <w:tc>
          <w:tcPr>
            <w:tcW w:w="255" w:type="dxa"/>
            <w:shd w:val="clear" w:color="auto" w:fill="D9D9D9"/>
          </w:tcPr>
          <w:p w14:paraId="60D4E338" w14:textId="77777777" w:rsidR="00890CC9" w:rsidRDefault="00890CC9">
            <w:pPr>
              <w:jc w:val="center"/>
            </w:pPr>
          </w:p>
        </w:tc>
        <w:tc>
          <w:tcPr>
            <w:tcW w:w="255" w:type="dxa"/>
            <w:shd w:val="clear" w:color="auto" w:fill="D9D9D9"/>
          </w:tcPr>
          <w:p w14:paraId="621DBAE0" w14:textId="77777777" w:rsidR="00890CC9" w:rsidRDefault="00890CC9">
            <w:pPr>
              <w:jc w:val="center"/>
            </w:pPr>
          </w:p>
        </w:tc>
        <w:tc>
          <w:tcPr>
            <w:tcW w:w="255" w:type="dxa"/>
            <w:shd w:val="clear" w:color="auto" w:fill="D9D9D9"/>
          </w:tcPr>
          <w:p w14:paraId="299713EB" w14:textId="77777777" w:rsidR="00890CC9" w:rsidRDefault="00890CC9">
            <w:pPr>
              <w:jc w:val="center"/>
            </w:pPr>
          </w:p>
        </w:tc>
        <w:tc>
          <w:tcPr>
            <w:tcW w:w="255" w:type="dxa"/>
            <w:shd w:val="clear" w:color="auto" w:fill="D9D9D9"/>
          </w:tcPr>
          <w:p w14:paraId="23E3F178" w14:textId="77777777" w:rsidR="00890CC9" w:rsidRDefault="00890CC9">
            <w:pPr>
              <w:jc w:val="center"/>
            </w:pPr>
          </w:p>
        </w:tc>
        <w:tc>
          <w:tcPr>
            <w:tcW w:w="255" w:type="dxa"/>
            <w:shd w:val="clear" w:color="auto" w:fill="D9D9D9"/>
          </w:tcPr>
          <w:p w14:paraId="7AB34CED" w14:textId="77777777" w:rsidR="00890CC9" w:rsidRDefault="00890CC9">
            <w:pPr>
              <w:jc w:val="center"/>
            </w:pPr>
          </w:p>
        </w:tc>
        <w:tc>
          <w:tcPr>
            <w:tcW w:w="255" w:type="dxa"/>
          </w:tcPr>
          <w:p w14:paraId="4B9B131D" w14:textId="77777777" w:rsidR="00890CC9" w:rsidRDefault="00890CC9">
            <w:pPr>
              <w:jc w:val="center"/>
            </w:pPr>
          </w:p>
        </w:tc>
        <w:tc>
          <w:tcPr>
            <w:tcW w:w="255" w:type="dxa"/>
          </w:tcPr>
          <w:p w14:paraId="1739127C" w14:textId="77777777" w:rsidR="00890CC9" w:rsidRDefault="00844F47">
            <w:pPr>
              <w:jc w:val="center"/>
            </w:pPr>
            <w:r>
              <w:rPr>
                <w:b/>
                <w:sz w:val="14"/>
              </w:rPr>
              <w:t>*</w:t>
            </w:r>
          </w:p>
        </w:tc>
        <w:tc>
          <w:tcPr>
            <w:tcW w:w="255" w:type="dxa"/>
          </w:tcPr>
          <w:p w14:paraId="0386D573" w14:textId="77777777" w:rsidR="00890CC9" w:rsidRDefault="00890CC9">
            <w:pPr>
              <w:jc w:val="center"/>
            </w:pPr>
          </w:p>
        </w:tc>
        <w:tc>
          <w:tcPr>
            <w:tcW w:w="255" w:type="dxa"/>
          </w:tcPr>
          <w:p w14:paraId="66B74B4E" w14:textId="77777777" w:rsidR="00890CC9" w:rsidRDefault="00890CC9">
            <w:pPr>
              <w:jc w:val="center"/>
            </w:pPr>
          </w:p>
        </w:tc>
        <w:tc>
          <w:tcPr>
            <w:tcW w:w="255" w:type="dxa"/>
            <w:shd w:val="clear" w:color="auto" w:fill="D9D9D9"/>
          </w:tcPr>
          <w:p w14:paraId="20D0E7D3" w14:textId="77777777" w:rsidR="00890CC9" w:rsidRDefault="00844F47">
            <w:pPr>
              <w:jc w:val="center"/>
            </w:pPr>
            <w:r>
              <w:rPr>
                <w:b/>
                <w:sz w:val="14"/>
              </w:rPr>
              <w:t>*</w:t>
            </w:r>
          </w:p>
        </w:tc>
        <w:tc>
          <w:tcPr>
            <w:tcW w:w="255" w:type="dxa"/>
            <w:shd w:val="clear" w:color="auto" w:fill="D9D9D9"/>
          </w:tcPr>
          <w:p w14:paraId="095A4021" w14:textId="77777777" w:rsidR="00890CC9" w:rsidRDefault="00890CC9">
            <w:pPr>
              <w:jc w:val="center"/>
            </w:pPr>
          </w:p>
        </w:tc>
        <w:tc>
          <w:tcPr>
            <w:tcW w:w="255" w:type="dxa"/>
            <w:shd w:val="clear" w:color="auto" w:fill="D9D9D9"/>
          </w:tcPr>
          <w:p w14:paraId="665AE77C" w14:textId="77777777" w:rsidR="00890CC9" w:rsidRDefault="00844F47">
            <w:pPr>
              <w:jc w:val="center"/>
            </w:pPr>
            <w:r>
              <w:rPr>
                <w:b/>
                <w:sz w:val="14"/>
              </w:rPr>
              <w:t>*</w:t>
            </w:r>
          </w:p>
        </w:tc>
        <w:tc>
          <w:tcPr>
            <w:tcW w:w="255" w:type="dxa"/>
          </w:tcPr>
          <w:p w14:paraId="486F7469" w14:textId="77777777" w:rsidR="00890CC9" w:rsidRDefault="00890CC9">
            <w:pPr>
              <w:jc w:val="center"/>
            </w:pPr>
          </w:p>
        </w:tc>
        <w:tc>
          <w:tcPr>
            <w:tcW w:w="255" w:type="dxa"/>
          </w:tcPr>
          <w:p w14:paraId="76D1BD5A" w14:textId="77777777" w:rsidR="00890CC9" w:rsidRDefault="00890CC9">
            <w:pPr>
              <w:jc w:val="center"/>
            </w:pPr>
          </w:p>
        </w:tc>
        <w:tc>
          <w:tcPr>
            <w:tcW w:w="255" w:type="dxa"/>
          </w:tcPr>
          <w:p w14:paraId="675A2466" w14:textId="77777777" w:rsidR="00890CC9" w:rsidRDefault="00844F47">
            <w:pPr>
              <w:jc w:val="center"/>
            </w:pPr>
            <w:r>
              <w:rPr>
                <w:b/>
                <w:sz w:val="14"/>
              </w:rPr>
              <w:t>*</w:t>
            </w:r>
          </w:p>
        </w:tc>
        <w:tc>
          <w:tcPr>
            <w:tcW w:w="255" w:type="dxa"/>
          </w:tcPr>
          <w:p w14:paraId="08333CE4" w14:textId="77777777" w:rsidR="00890CC9" w:rsidRDefault="00844F47">
            <w:pPr>
              <w:jc w:val="center"/>
            </w:pPr>
            <w:r>
              <w:rPr>
                <w:b/>
                <w:sz w:val="14"/>
              </w:rPr>
              <w:t>*</w:t>
            </w:r>
          </w:p>
        </w:tc>
      </w:tr>
    </w:tbl>
    <w:p w14:paraId="796DCEED" w14:textId="77777777" w:rsidR="00890CC9" w:rsidRDefault="00844F47">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04A8464C"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69D902D"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25B0DB87"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0CE280F8"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3A365245" w14:textId="77777777" w:rsidTr="00056B07">
        <w:trPr>
          <w:trHeight w:val="283"/>
        </w:trPr>
        <w:tc>
          <w:tcPr>
            <w:tcW w:w="10660" w:type="dxa"/>
            <w:shd w:val="clear" w:color="auto" w:fill="E2EFD9"/>
            <w:vAlign w:val="center"/>
          </w:tcPr>
          <w:p w14:paraId="687A630A"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28"/>
        <w:gridCol w:w="2977"/>
        <w:gridCol w:w="768"/>
        <w:gridCol w:w="688"/>
        <w:gridCol w:w="2274"/>
        <w:gridCol w:w="2025"/>
      </w:tblGrid>
      <w:tr w:rsidR="00890CC9" w14:paraId="0A32547D" w14:textId="77777777" w:rsidTr="1EDFDC66">
        <w:tc>
          <w:tcPr>
            <w:tcW w:w="1972" w:type="dxa"/>
            <w:shd w:val="clear" w:color="auto" w:fill="FBE5D5"/>
            <w:vAlign w:val="center"/>
          </w:tcPr>
          <w:p w14:paraId="50FF0086" w14:textId="77777777" w:rsidR="00890CC9" w:rsidRDefault="00844F47">
            <w:pPr>
              <w:jc w:val="center"/>
            </w:pPr>
            <w:r>
              <w:rPr>
                <w:b/>
                <w:sz w:val="16"/>
              </w:rPr>
              <w:t>ACTIVIDADES</w:t>
            </w:r>
            <w:r>
              <w:rPr>
                <w:b/>
                <w:sz w:val="16"/>
              </w:rPr>
              <w:br/>
              <w:t>y DESCRIPCIÓN</w:t>
            </w:r>
          </w:p>
        </w:tc>
        <w:tc>
          <w:tcPr>
            <w:tcW w:w="3091" w:type="dxa"/>
            <w:shd w:val="clear" w:color="auto" w:fill="FBE5D5"/>
            <w:vAlign w:val="center"/>
          </w:tcPr>
          <w:p w14:paraId="61C3FE40" w14:textId="77777777" w:rsidR="00890CC9" w:rsidRDefault="00844F47">
            <w:pPr>
              <w:jc w:val="center"/>
            </w:pPr>
            <w:r>
              <w:rPr>
                <w:b/>
                <w:sz w:val="16"/>
              </w:rPr>
              <w:t>EJERCICIOS</w:t>
            </w:r>
          </w:p>
        </w:tc>
        <w:tc>
          <w:tcPr>
            <w:tcW w:w="586" w:type="dxa"/>
            <w:shd w:val="clear" w:color="auto" w:fill="FBE5D5"/>
            <w:vAlign w:val="center"/>
          </w:tcPr>
          <w:p w14:paraId="36FDDAD5" w14:textId="77777777" w:rsidR="00890CC9" w:rsidRDefault="00844F47" w:rsidP="1EDFDC66">
            <w:pPr>
              <w:jc w:val="center"/>
              <w:rPr>
                <w:b/>
                <w:bCs/>
                <w:sz w:val="16"/>
                <w:szCs w:val="16"/>
                <w:lang w:val="es-ES"/>
              </w:rPr>
            </w:pPr>
            <w:r w:rsidRPr="1EDFDC66">
              <w:rPr>
                <w:b/>
                <w:bCs/>
                <w:sz w:val="16"/>
                <w:szCs w:val="16"/>
                <w:lang w:val="es-ES"/>
              </w:rPr>
              <w:t>TEMP.*</w:t>
            </w:r>
          </w:p>
        </w:tc>
        <w:tc>
          <w:tcPr>
            <w:tcW w:w="586" w:type="dxa"/>
            <w:shd w:val="clear" w:color="auto" w:fill="FBE5D5"/>
            <w:vAlign w:val="center"/>
          </w:tcPr>
          <w:p w14:paraId="43C0E157" w14:textId="77777777" w:rsidR="00890CC9" w:rsidRDefault="00844F47">
            <w:pPr>
              <w:jc w:val="center"/>
            </w:pPr>
            <w:r>
              <w:rPr>
                <w:b/>
                <w:sz w:val="16"/>
              </w:rPr>
              <w:t>C. EVAL.</w:t>
            </w:r>
          </w:p>
        </w:tc>
        <w:tc>
          <w:tcPr>
            <w:tcW w:w="2345" w:type="dxa"/>
            <w:shd w:val="clear" w:color="auto" w:fill="FBE5D5"/>
            <w:vAlign w:val="center"/>
          </w:tcPr>
          <w:p w14:paraId="599196C7" w14:textId="77777777" w:rsidR="00890CC9" w:rsidRDefault="00844F47">
            <w:pPr>
              <w:jc w:val="center"/>
            </w:pPr>
            <w:r>
              <w:rPr>
                <w:b/>
                <w:sz w:val="16"/>
              </w:rPr>
              <w:t>RECURSOS</w:t>
            </w:r>
          </w:p>
        </w:tc>
        <w:tc>
          <w:tcPr>
            <w:tcW w:w="2079" w:type="dxa"/>
            <w:shd w:val="clear" w:color="auto" w:fill="FBE5D5"/>
            <w:vAlign w:val="center"/>
          </w:tcPr>
          <w:p w14:paraId="415237C5" w14:textId="77777777" w:rsidR="00890CC9" w:rsidRDefault="00844F47">
            <w:pPr>
              <w:jc w:val="center"/>
            </w:pPr>
            <w:r>
              <w:rPr>
                <w:b/>
                <w:sz w:val="16"/>
              </w:rPr>
              <w:t>METODOLOGÍA</w:t>
            </w:r>
          </w:p>
        </w:tc>
      </w:tr>
      <w:tr w:rsidR="00890CC9" w14:paraId="77F9A32A" w14:textId="77777777" w:rsidTr="1EDFDC66">
        <w:tc>
          <w:tcPr>
            <w:tcW w:w="2079" w:type="dxa"/>
            <w:gridSpan w:val="6"/>
            <w:shd w:val="clear" w:color="auto" w:fill="FFF2CC" w:themeFill="accent4" w:themeFillTint="33"/>
          </w:tcPr>
          <w:p w14:paraId="47E003AB" w14:textId="77777777" w:rsidR="00890CC9" w:rsidRDefault="00844F47">
            <w:pPr>
              <w:jc w:val="center"/>
            </w:pPr>
            <w:r>
              <w:rPr>
                <w:b/>
                <w:sz w:val="16"/>
              </w:rPr>
              <w:t>MOTIVACIÓN *: Planteamiento del reto y objetivos de aprendizaje</w:t>
            </w:r>
          </w:p>
        </w:tc>
      </w:tr>
      <w:tr w:rsidR="00890CC9" w14:paraId="74F7E59E" w14:textId="77777777" w:rsidTr="1EDFDC66">
        <w:tc>
          <w:tcPr>
            <w:tcW w:w="1972" w:type="dxa"/>
          </w:tcPr>
          <w:p w14:paraId="3EF57F9D" w14:textId="77777777" w:rsidR="00890CC9" w:rsidRDefault="00844F47">
            <w:r>
              <w:rPr>
                <w:b/>
                <w:sz w:val="16"/>
              </w:rPr>
              <w:t>Presentación de la situación de aprendizaje.</w:t>
            </w:r>
            <w:r>
              <w:rPr>
                <w:sz w:val="16"/>
              </w:rPr>
              <w:t xml:space="preserve"> Se invita al alumnado a que reflexione y se exprese acerca de la importancia de la música en los juegos.</w:t>
            </w:r>
          </w:p>
        </w:tc>
        <w:tc>
          <w:tcPr>
            <w:tcW w:w="3091" w:type="dxa"/>
          </w:tcPr>
          <w:p w14:paraId="6B2D7F87" w14:textId="77777777" w:rsidR="00890CC9" w:rsidRDefault="00844F47">
            <w:pPr>
              <w:ind w:left="228" w:hanging="98"/>
            </w:pPr>
            <w:r>
              <w:rPr>
                <w:sz w:val="16"/>
              </w:rPr>
              <w:t xml:space="preserve">- </w:t>
            </w:r>
            <w:r>
              <w:rPr>
                <w:b/>
                <w:sz w:val="16"/>
              </w:rPr>
              <w:t>Título:</w:t>
            </w:r>
            <w:r>
              <w:rPr>
                <w:sz w:val="16"/>
              </w:rPr>
              <w:t xml:space="preserve"> se invita al alumnado a que reflexione y se exprese acerca de la importancia de la música en los juegos. (pág. 8)</w:t>
            </w:r>
          </w:p>
          <w:p w14:paraId="4B82418C" w14:textId="77777777" w:rsidR="00890CC9" w:rsidRDefault="00844F47">
            <w:pPr>
              <w:ind w:left="228" w:hanging="98"/>
            </w:pPr>
            <w:r>
              <w:rPr>
                <w:sz w:val="16"/>
              </w:rPr>
              <w:t xml:space="preserve">- </w:t>
            </w:r>
            <w:r>
              <w:rPr>
                <w:b/>
                <w:sz w:val="16"/>
              </w:rPr>
              <w:t>Imagen:</w:t>
            </w:r>
            <w:r>
              <w:rPr>
                <w:sz w:val="16"/>
              </w:rPr>
              <w:t xml:space="preserve"> con esta imagen se conecta la situación de aprendizaje con la realidad del alumnado. (págs. 8-9)</w:t>
            </w:r>
          </w:p>
          <w:p w14:paraId="5F197A17" w14:textId="77777777" w:rsidR="00890CC9" w:rsidRDefault="00844F47">
            <w:pPr>
              <w:ind w:left="228" w:hanging="98"/>
            </w:pPr>
            <w:r>
              <w:rPr>
                <w:sz w:val="16"/>
              </w:rPr>
              <w:t xml:space="preserve">- </w:t>
            </w:r>
            <w:r>
              <w:rPr>
                <w:b/>
                <w:sz w:val="16"/>
              </w:rPr>
              <w:t>Pregunta motivadora:</w:t>
            </w:r>
            <w:r>
              <w:rPr>
                <w:sz w:val="16"/>
              </w:rPr>
              <w:t xml:space="preserve"> </w:t>
            </w:r>
            <w:r>
              <w:rPr>
                <w:i/>
                <w:sz w:val="16"/>
              </w:rPr>
              <w:t>¿Cómo serían los juegos si les quitáramos la música?</w:t>
            </w:r>
            <w:r>
              <w:rPr>
                <w:sz w:val="16"/>
              </w:rPr>
              <w:t xml:space="preserve"> (pág. 8)</w:t>
            </w:r>
          </w:p>
          <w:p w14:paraId="6F6DA336" w14:textId="77777777" w:rsidR="00890CC9" w:rsidRDefault="00844F47">
            <w:pPr>
              <w:ind w:left="228" w:hanging="98"/>
            </w:pPr>
            <w:r>
              <w:rPr>
                <w:sz w:val="16"/>
              </w:rPr>
              <w:t xml:space="preserve">- Presentación del </w:t>
            </w:r>
            <w:r>
              <w:rPr>
                <w:b/>
                <w:sz w:val="16"/>
              </w:rPr>
              <w:t>reto final</w:t>
            </w:r>
            <w:r>
              <w:rPr>
                <w:sz w:val="16"/>
              </w:rPr>
              <w:t xml:space="preserve"> en el que se concretará lo aprendido en esta situación de aprendizaje. (pág. 8)</w:t>
            </w:r>
          </w:p>
        </w:tc>
        <w:tc>
          <w:tcPr>
            <w:tcW w:w="586" w:type="dxa"/>
            <w:vAlign w:val="center"/>
          </w:tcPr>
          <w:p w14:paraId="5C1B4D2B" w14:textId="77777777" w:rsidR="00890CC9" w:rsidRDefault="00844F47">
            <w:r>
              <w:rPr>
                <w:sz w:val="16"/>
              </w:rPr>
              <w:t>½ sesión</w:t>
            </w:r>
          </w:p>
        </w:tc>
        <w:tc>
          <w:tcPr>
            <w:tcW w:w="586" w:type="dxa"/>
            <w:vAlign w:val="center"/>
          </w:tcPr>
          <w:p w14:paraId="1E6C62E2" w14:textId="77777777" w:rsidR="00890CC9" w:rsidRDefault="00844F47">
            <w:r>
              <w:rPr>
                <w:sz w:val="16"/>
              </w:rPr>
              <w:t>1.1</w:t>
            </w:r>
          </w:p>
        </w:tc>
        <w:tc>
          <w:tcPr>
            <w:tcW w:w="2345" w:type="dxa"/>
          </w:tcPr>
          <w:p w14:paraId="3F1A4008" w14:textId="77777777" w:rsidR="00890CC9" w:rsidRDefault="00844F47">
            <w:r>
              <w:rPr>
                <w:b/>
                <w:sz w:val="16"/>
              </w:rPr>
              <w:t>Recursos impresos</w:t>
            </w:r>
          </w:p>
          <w:p w14:paraId="6D175B21" w14:textId="77777777" w:rsidR="00890CC9" w:rsidRDefault="00844F47">
            <w:pPr>
              <w:ind w:left="101" w:hanging="101"/>
            </w:pPr>
            <w:r>
              <w:rPr>
                <w:sz w:val="16"/>
              </w:rPr>
              <w:t>• Libro del alumnado.</w:t>
            </w:r>
          </w:p>
          <w:p w14:paraId="340FF43B" w14:textId="77777777" w:rsidR="00890CC9" w:rsidRDefault="00844F47">
            <w:pPr>
              <w:ind w:left="101" w:hanging="101"/>
            </w:pPr>
            <w:r>
              <w:rPr>
                <w:sz w:val="16"/>
              </w:rPr>
              <w:t>• Propuesta didáctica.</w:t>
            </w:r>
          </w:p>
          <w:p w14:paraId="63193CD8" w14:textId="77777777" w:rsidR="00890CC9" w:rsidRDefault="00890CC9"/>
          <w:p w14:paraId="5A401A43" w14:textId="77777777" w:rsidR="00890CC9" w:rsidRDefault="00844F47">
            <w:r>
              <w:rPr>
                <w:b/>
                <w:sz w:val="16"/>
              </w:rPr>
              <w:t>Recursos digitales</w:t>
            </w:r>
          </w:p>
          <w:p w14:paraId="683C567A" w14:textId="77777777" w:rsidR="00890CC9" w:rsidRDefault="00844F47">
            <w:pPr>
              <w:ind w:left="101" w:hanging="101"/>
            </w:pPr>
            <w:r>
              <w:rPr>
                <w:sz w:val="16"/>
              </w:rPr>
              <w:t>• Vídeo motivador.</w:t>
            </w:r>
          </w:p>
          <w:p w14:paraId="0922EC57" w14:textId="5424BB87" w:rsidR="00890CC9" w:rsidRDefault="00890CC9">
            <w:pPr>
              <w:ind w:left="101" w:hanging="101"/>
            </w:pPr>
          </w:p>
        </w:tc>
        <w:tc>
          <w:tcPr>
            <w:tcW w:w="2079" w:type="dxa"/>
          </w:tcPr>
          <w:p w14:paraId="1BD18539" w14:textId="77777777" w:rsidR="00890CC9" w:rsidRDefault="00844F47">
            <w:r>
              <w:rPr>
                <w:sz w:val="16"/>
              </w:rPr>
              <w:t>La metodología que seguiremos en el planteamiento de estas actividades es coherente con la establecida en la programación didáctica del área. En este sentido podemos destacar:</w:t>
            </w:r>
          </w:p>
          <w:p w14:paraId="4FF09759" w14:textId="77777777" w:rsidR="00890CC9" w:rsidRDefault="00844F47" w:rsidP="1EDFDC66">
            <w:pPr>
              <w:ind w:left="101" w:hanging="101"/>
              <w:rPr>
                <w:sz w:val="16"/>
                <w:szCs w:val="16"/>
                <w:lang w:val="es-ES"/>
              </w:rPr>
            </w:pPr>
            <w:r w:rsidRPr="1EDFDC66">
              <w:rPr>
                <w:sz w:val="16"/>
                <w:szCs w:val="16"/>
                <w:lang w:val="es-ES"/>
              </w:rPr>
              <w:t>• Uso de la imagen como elemento motivador que, posteriormente, conllevará a plantear el reto de la situación de aprendizaje.</w:t>
            </w:r>
          </w:p>
          <w:p w14:paraId="5BEB21A6" w14:textId="77777777" w:rsidR="00890CC9" w:rsidRDefault="00844F47">
            <w:pPr>
              <w:ind w:left="101" w:hanging="101"/>
            </w:pPr>
            <w:r>
              <w:rPr>
                <w:sz w:val="16"/>
              </w:rPr>
              <w:t>• Activación y conexión con los conocimientos previos del alumnado: Reflexión y expresión mediante un interrogante que se plantea como pregunta detonante y motivadora.</w:t>
            </w:r>
          </w:p>
          <w:p w14:paraId="6676C1DB" w14:textId="77777777" w:rsidR="00890CC9" w:rsidRDefault="00844F47">
            <w:pPr>
              <w:ind w:left="101" w:hanging="101"/>
            </w:pPr>
            <w:r w:rsidRPr="1EDFDC66">
              <w:rPr>
                <w:sz w:val="16"/>
                <w:szCs w:val="16"/>
                <w:lang w:val="es-ES"/>
              </w:rPr>
              <w:t>• Interacción y participación activa del alumnado como elemento clave.</w:t>
            </w:r>
          </w:p>
        </w:tc>
      </w:tr>
      <w:tr w:rsidR="00890CC9" w14:paraId="1CB38452" w14:textId="77777777" w:rsidTr="1EDFDC66">
        <w:tc>
          <w:tcPr>
            <w:tcW w:w="2079" w:type="dxa"/>
            <w:gridSpan w:val="6"/>
            <w:shd w:val="clear" w:color="auto" w:fill="FFF2CC" w:themeFill="accent4" w:themeFillTint="33"/>
          </w:tcPr>
          <w:p w14:paraId="6530D04A" w14:textId="77777777" w:rsidR="00890CC9" w:rsidRDefault="00844F47">
            <w:pPr>
              <w:jc w:val="center"/>
            </w:pPr>
            <w:r>
              <w:rPr>
                <w:b/>
                <w:sz w:val="16"/>
              </w:rPr>
              <w:t>ACTIVACIÓN *: Conexión con los conocimientos previos.</w:t>
            </w:r>
          </w:p>
        </w:tc>
      </w:tr>
      <w:tr w:rsidR="00890CC9" w14:paraId="08FAF0D5" w14:textId="77777777" w:rsidTr="1EDFDC66">
        <w:tc>
          <w:tcPr>
            <w:tcW w:w="1972" w:type="dxa"/>
          </w:tcPr>
          <w:p w14:paraId="2DE804AC" w14:textId="77777777" w:rsidR="00890CC9" w:rsidRDefault="00844F47" w:rsidP="1EDFDC66">
            <w:pPr>
              <w:rPr>
                <w:sz w:val="16"/>
                <w:szCs w:val="16"/>
                <w:lang w:val="es-ES"/>
              </w:rPr>
            </w:pPr>
            <w:r w:rsidRPr="1EDFDC66">
              <w:rPr>
                <w:b/>
                <w:bCs/>
                <w:sz w:val="16"/>
                <w:szCs w:val="16"/>
                <w:lang w:val="es-ES"/>
              </w:rPr>
              <w:t>Iniciamos la situación de aprendizaje.</w:t>
            </w:r>
            <w:r w:rsidRPr="1EDFDC66">
              <w:rPr>
                <w:sz w:val="16"/>
                <w:szCs w:val="16"/>
                <w:lang w:val="es-ES"/>
              </w:rPr>
              <w:t xml:space="preserve"> Se analizan los conocimientos previos que tiene el alumnado y lo que va a aprender en esta situación de aprendizaje.</w:t>
            </w:r>
          </w:p>
        </w:tc>
        <w:tc>
          <w:tcPr>
            <w:tcW w:w="3091" w:type="dxa"/>
          </w:tcPr>
          <w:p w14:paraId="39080DE1" w14:textId="77777777" w:rsidR="00890CC9" w:rsidRDefault="00844F47">
            <w:pPr>
              <w:ind w:left="228" w:hanging="98"/>
            </w:pPr>
            <w:r>
              <w:rPr>
                <w:sz w:val="16"/>
              </w:rPr>
              <w:t xml:space="preserve">- </w:t>
            </w:r>
            <w:r>
              <w:rPr>
                <w:b/>
                <w:sz w:val="16"/>
              </w:rPr>
              <w:t>¿Qué sabes?:</w:t>
            </w:r>
            <w:r>
              <w:rPr>
                <w:sz w:val="16"/>
              </w:rPr>
              <w:t xml:space="preserve"> preguntas para la detección de conocimientos previos. (pág. 9)</w:t>
            </w:r>
          </w:p>
          <w:p w14:paraId="050950F3" w14:textId="77777777" w:rsidR="00890CC9" w:rsidRDefault="00844F47">
            <w:pPr>
              <w:ind w:left="228" w:hanging="98"/>
            </w:pPr>
            <w:r>
              <w:rPr>
                <w:sz w:val="16"/>
              </w:rPr>
              <w:t xml:space="preserve">- </w:t>
            </w:r>
            <w:r>
              <w:rPr>
                <w:b/>
                <w:sz w:val="16"/>
              </w:rPr>
              <w:t>¿Qué vas a aprender?:</w:t>
            </w:r>
            <w:r>
              <w:rPr>
                <w:sz w:val="16"/>
              </w:rPr>
              <w:t xml:space="preserve"> esquema de los aprendizajes para trabajar la planificación y anticipación. (pág. 9)</w:t>
            </w:r>
          </w:p>
        </w:tc>
        <w:tc>
          <w:tcPr>
            <w:tcW w:w="586" w:type="dxa"/>
            <w:vAlign w:val="center"/>
          </w:tcPr>
          <w:p w14:paraId="51733672" w14:textId="77777777" w:rsidR="00890CC9" w:rsidRDefault="00844F47">
            <w:r>
              <w:rPr>
                <w:sz w:val="16"/>
              </w:rPr>
              <w:t>½ sesión</w:t>
            </w:r>
          </w:p>
        </w:tc>
        <w:tc>
          <w:tcPr>
            <w:tcW w:w="586" w:type="dxa"/>
            <w:vAlign w:val="center"/>
          </w:tcPr>
          <w:p w14:paraId="4BFC87C8" w14:textId="77777777" w:rsidR="00890CC9" w:rsidRDefault="00844F47">
            <w:r>
              <w:rPr>
                <w:sz w:val="16"/>
              </w:rPr>
              <w:t>1.1</w:t>
            </w:r>
          </w:p>
        </w:tc>
        <w:tc>
          <w:tcPr>
            <w:tcW w:w="2345" w:type="dxa"/>
          </w:tcPr>
          <w:p w14:paraId="31F1F1BA" w14:textId="77777777" w:rsidR="00890CC9" w:rsidRDefault="00844F47">
            <w:r>
              <w:rPr>
                <w:b/>
                <w:sz w:val="16"/>
              </w:rPr>
              <w:t>Recursos impresos</w:t>
            </w:r>
          </w:p>
          <w:p w14:paraId="29D33FE4" w14:textId="77777777" w:rsidR="00890CC9" w:rsidRDefault="00844F47">
            <w:pPr>
              <w:ind w:left="101" w:hanging="101"/>
            </w:pPr>
            <w:r>
              <w:rPr>
                <w:sz w:val="16"/>
              </w:rPr>
              <w:t>• Libro del alumnado.</w:t>
            </w:r>
          </w:p>
          <w:p w14:paraId="2846E712" w14:textId="77777777" w:rsidR="00890CC9" w:rsidRDefault="00844F47">
            <w:pPr>
              <w:ind w:left="101" w:hanging="101"/>
            </w:pPr>
            <w:r>
              <w:rPr>
                <w:sz w:val="16"/>
              </w:rPr>
              <w:t>• Propuesta didáctica.</w:t>
            </w:r>
          </w:p>
          <w:p w14:paraId="431B5DD4" w14:textId="77777777" w:rsidR="00890CC9" w:rsidRDefault="00890CC9"/>
          <w:p w14:paraId="0BEB6204" w14:textId="77777777" w:rsidR="00890CC9" w:rsidRDefault="00844F47">
            <w:r>
              <w:rPr>
                <w:b/>
                <w:sz w:val="16"/>
              </w:rPr>
              <w:t>Recursos digitales</w:t>
            </w:r>
          </w:p>
          <w:p w14:paraId="0956F636" w14:textId="78F698A4" w:rsidR="00890CC9" w:rsidRDefault="00844F47" w:rsidP="00150F46">
            <w:pPr>
              <w:ind w:left="101" w:hanging="101"/>
            </w:pPr>
            <w:r>
              <w:rPr>
                <w:sz w:val="16"/>
              </w:rPr>
              <w:t>• Vídeo motivador.</w:t>
            </w:r>
          </w:p>
        </w:tc>
        <w:tc>
          <w:tcPr>
            <w:tcW w:w="2079" w:type="dxa"/>
          </w:tcPr>
          <w:p w14:paraId="68303DB2" w14:textId="77777777" w:rsidR="00890CC9" w:rsidRDefault="00844F47">
            <w:r>
              <w:rPr>
                <w:sz w:val="16"/>
              </w:rPr>
              <w:t>En esta fase destacan:</w:t>
            </w:r>
          </w:p>
          <w:p w14:paraId="1DBBCBD4" w14:textId="77777777" w:rsidR="00890CC9" w:rsidRDefault="00844F47">
            <w:pPr>
              <w:ind w:left="101" w:hanging="101"/>
            </w:pPr>
            <w:r>
              <w:rPr>
                <w:sz w:val="16"/>
              </w:rPr>
              <w:t>• Activación y conexión con los conocimientos previos del alumnado: Reflexión y expresión mediante un interrogante que se plantea como pregunta detonante y motivadora.</w:t>
            </w:r>
          </w:p>
          <w:p w14:paraId="488748A6" w14:textId="77777777" w:rsidR="00890CC9" w:rsidRDefault="00844F47">
            <w:pPr>
              <w:ind w:left="101" w:hanging="101"/>
            </w:pPr>
            <w:r w:rsidRPr="1EDFDC66">
              <w:rPr>
                <w:sz w:val="16"/>
                <w:szCs w:val="16"/>
                <w:lang w:val="es-ES"/>
              </w:rPr>
              <w:t>• Interacción y participación activa del alumnado como elemento clave.</w:t>
            </w:r>
          </w:p>
        </w:tc>
      </w:tr>
      <w:tr w:rsidR="00890CC9" w14:paraId="7C497F7E" w14:textId="77777777" w:rsidTr="1EDFDC66">
        <w:tc>
          <w:tcPr>
            <w:tcW w:w="2079" w:type="dxa"/>
            <w:gridSpan w:val="6"/>
            <w:shd w:val="clear" w:color="auto" w:fill="FFF2CC" w:themeFill="accent4" w:themeFillTint="33"/>
          </w:tcPr>
          <w:p w14:paraId="1DF5DDC5" w14:textId="77777777" w:rsidR="00890CC9" w:rsidRDefault="00844F47">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890CC9" w14:paraId="2B844DC3" w14:textId="77777777" w:rsidTr="1EDFDC66">
        <w:tc>
          <w:tcPr>
            <w:tcW w:w="1972" w:type="dxa"/>
          </w:tcPr>
          <w:p w14:paraId="2AACF611" w14:textId="77777777" w:rsidR="00890CC9" w:rsidRDefault="00844F47">
            <w:r>
              <w:rPr>
                <w:b/>
                <w:sz w:val="16"/>
              </w:rPr>
              <w:t>El silencio</w:t>
            </w:r>
            <w:r>
              <w:rPr>
                <w:sz w:val="16"/>
              </w:rPr>
              <w:t>. Lectura de los contenidos y realización de las actividades de escucha atenta, expresión musical, percusión corporal y coordinación motriz.</w:t>
            </w:r>
          </w:p>
        </w:tc>
        <w:tc>
          <w:tcPr>
            <w:tcW w:w="3091" w:type="dxa"/>
          </w:tcPr>
          <w:p w14:paraId="4868B63A" w14:textId="77777777" w:rsidR="00890CC9" w:rsidRDefault="00844F47">
            <w:pPr>
              <w:ind w:left="228" w:hanging="98"/>
            </w:pPr>
            <w:r>
              <w:rPr>
                <w:sz w:val="16"/>
              </w:rPr>
              <w:t>- Recitar y dramatizar el rap "Silencio, empezamos". (pág. 10)</w:t>
            </w:r>
          </w:p>
          <w:p w14:paraId="7423B6EB" w14:textId="77777777" w:rsidR="00890CC9" w:rsidRDefault="00844F47">
            <w:pPr>
              <w:ind w:left="228" w:hanging="98"/>
            </w:pPr>
            <w:r>
              <w:rPr>
                <w:sz w:val="16"/>
              </w:rPr>
              <w:t>- Interpretar con percusión corporal la parte B del rap "Silencio, empezamos". (pág. 10)</w:t>
            </w:r>
          </w:p>
          <w:p w14:paraId="192D4C23" w14:textId="77777777" w:rsidR="00890CC9" w:rsidRDefault="00844F47">
            <w:pPr>
              <w:ind w:left="228" w:hanging="98"/>
            </w:pPr>
            <w:r>
              <w:rPr>
                <w:sz w:val="16"/>
              </w:rPr>
              <w:t>- Cantar, tocar instrumentos y moverse con el rap "Silencio, empezamos". (pág. 11)</w:t>
            </w:r>
          </w:p>
        </w:tc>
        <w:tc>
          <w:tcPr>
            <w:tcW w:w="586" w:type="dxa"/>
            <w:vAlign w:val="center"/>
          </w:tcPr>
          <w:p w14:paraId="79CE8A71" w14:textId="77777777" w:rsidR="00890CC9" w:rsidRDefault="00844F47">
            <w:r>
              <w:rPr>
                <w:sz w:val="16"/>
              </w:rPr>
              <w:t>1 sesión</w:t>
            </w:r>
          </w:p>
        </w:tc>
        <w:tc>
          <w:tcPr>
            <w:tcW w:w="586" w:type="dxa"/>
            <w:vAlign w:val="center"/>
          </w:tcPr>
          <w:p w14:paraId="03A205F1" w14:textId="77777777" w:rsidR="00890CC9" w:rsidRDefault="00844F47">
            <w:r>
              <w:rPr>
                <w:sz w:val="16"/>
              </w:rPr>
              <w:t>1.1</w:t>
            </w:r>
            <w:r>
              <w:rPr>
                <w:sz w:val="16"/>
              </w:rPr>
              <w:br/>
              <w:t>1.2</w:t>
            </w:r>
            <w:r>
              <w:rPr>
                <w:sz w:val="16"/>
              </w:rPr>
              <w:br/>
              <w:t>2.2</w:t>
            </w:r>
            <w:r>
              <w:rPr>
                <w:sz w:val="16"/>
              </w:rPr>
              <w:br/>
              <w:t>3.1</w:t>
            </w:r>
            <w:r>
              <w:rPr>
                <w:sz w:val="16"/>
              </w:rPr>
              <w:br/>
              <w:t>3.2</w:t>
            </w:r>
            <w:r>
              <w:rPr>
                <w:sz w:val="16"/>
              </w:rPr>
              <w:br/>
              <w:t>4.1</w:t>
            </w:r>
            <w:r>
              <w:rPr>
                <w:sz w:val="16"/>
              </w:rPr>
              <w:br/>
              <w:t>4.2</w:t>
            </w:r>
          </w:p>
        </w:tc>
        <w:tc>
          <w:tcPr>
            <w:tcW w:w="2345" w:type="dxa"/>
            <w:vMerge w:val="restart"/>
          </w:tcPr>
          <w:p w14:paraId="79CAAFCF" w14:textId="77777777" w:rsidR="00890CC9" w:rsidRDefault="00844F47">
            <w:r>
              <w:rPr>
                <w:b/>
                <w:sz w:val="16"/>
              </w:rPr>
              <w:t>Recursos impresos</w:t>
            </w:r>
          </w:p>
          <w:p w14:paraId="6FC7A06B" w14:textId="77777777" w:rsidR="00890CC9" w:rsidRDefault="00844F47">
            <w:pPr>
              <w:ind w:left="101" w:hanging="101"/>
            </w:pPr>
            <w:r>
              <w:rPr>
                <w:sz w:val="16"/>
              </w:rPr>
              <w:t>• Libro del alumnado.</w:t>
            </w:r>
          </w:p>
          <w:p w14:paraId="58620B40" w14:textId="77777777" w:rsidR="00890CC9" w:rsidRDefault="00844F47">
            <w:pPr>
              <w:ind w:left="101" w:hanging="101"/>
            </w:pPr>
            <w:r>
              <w:rPr>
                <w:sz w:val="16"/>
              </w:rPr>
              <w:t>• Propuesta didáctica.</w:t>
            </w:r>
          </w:p>
          <w:p w14:paraId="4456831F" w14:textId="77777777" w:rsidR="00890CC9" w:rsidRDefault="00890CC9"/>
          <w:p w14:paraId="45F1132E" w14:textId="77777777" w:rsidR="00890CC9" w:rsidRDefault="00844F47">
            <w:r>
              <w:rPr>
                <w:b/>
                <w:sz w:val="16"/>
              </w:rPr>
              <w:t>Recursos digitales</w:t>
            </w:r>
          </w:p>
          <w:p w14:paraId="701BF78D" w14:textId="77777777" w:rsidR="00890CC9" w:rsidRDefault="00844F47">
            <w:pPr>
              <w:ind w:left="101" w:hanging="101"/>
            </w:pPr>
            <w:r>
              <w:rPr>
                <w:sz w:val="16"/>
              </w:rPr>
              <w:t>• Recurso pautas DUA: ¿Cómo quieres que te lo cuente?:</w:t>
            </w:r>
          </w:p>
          <w:p w14:paraId="7BF4C232" w14:textId="49C89BD1" w:rsidR="00890CC9" w:rsidRDefault="00844F47" w:rsidP="00150F46">
            <w:pPr>
              <w:pStyle w:val="Prrafodelista"/>
              <w:numPr>
                <w:ilvl w:val="0"/>
                <w:numId w:val="4"/>
              </w:numPr>
              <w:ind w:left="336" w:hanging="141"/>
            </w:pPr>
            <w:r w:rsidRPr="00150F46">
              <w:rPr>
                <w:sz w:val="16"/>
              </w:rPr>
              <w:t>Vídeo.</w:t>
            </w:r>
          </w:p>
          <w:p w14:paraId="77CB009B" w14:textId="3E793990" w:rsidR="00890CC9" w:rsidRDefault="00844F47" w:rsidP="00150F46">
            <w:pPr>
              <w:pStyle w:val="Prrafodelista"/>
              <w:numPr>
                <w:ilvl w:val="0"/>
                <w:numId w:val="4"/>
              </w:numPr>
              <w:ind w:left="336" w:hanging="141"/>
            </w:pPr>
            <w:r w:rsidRPr="00150F46">
              <w:rPr>
                <w:sz w:val="16"/>
              </w:rPr>
              <w:t>Infografía.</w:t>
            </w:r>
          </w:p>
          <w:p w14:paraId="41E331AB" w14:textId="7DC83737" w:rsidR="00890CC9" w:rsidRDefault="00844F47" w:rsidP="00150F46">
            <w:pPr>
              <w:pStyle w:val="Prrafodelista"/>
              <w:numPr>
                <w:ilvl w:val="0"/>
                <w:numId w:val="4"/>
              </w:numPr>
              <w:ind w:left="336" w:hanging="141"/>
            </w:pPr>
            <w:r w:rsidRPr="00150F46">
              <w:rPr>
                <w:sz w:val="16"/>
              </w:rPr>
              <w:t>Audio.</w:t>
            </w:r>
          </w:p>
          <w:p w14:paraId="43F55499" w14:textId="7E57B71C" w:rsidR="00890CC9" w:rsidRDefault="00844F47" w:rsidP="00150F46">
            <w:pPr>
              <w:pStyle w:val="Prrafodelista"/>
              <w:numPr>
                <w:ilvl w:val="0"/>
                <w:numId w:val="4"/>
              </w:numPr>
              <w:ind w:left="336" w:hanging="141"/>
            </w:pPr>
            <w:r w:rsidRPr="00150F46">
              <w:rPr>
                <w:sz w:val="16"/>
              </w:rPr>
              <w:t>Lectura fácil.</w:t>
            </w:r>
          </w:p>
          <w:p w14:paraId="35BB4581" w14:textId="77777777" w:rsidR="00890CC9" w:rsidRDefault="00844F47">
            <w:pPr>
              <w:ind w:left="101" w:hanging="101"/>
            </w:pPr>
            <w:r>
              <w:rPr>
                <w:sz w:val="16"/>
              </w:rPr>
              <w:t>• Juegos y actividades interactivas.</w:t>
            </w:r>
          </w:p>
          <w:p w14:paraId="6C662A1F" w14:textId="77777777" w:rsidR="00890CC9" w:rsidRDefault="00844F47">
            <w:pPr>
              <w:ind w:left="101" w:hanging="101"/>
            </w:pPr>
            <w:r>
              <w:rPr>
                <w:sz w:val="16"/>
              </w:rPr>
              <w:t>• Vídeos para motivar y exponer en clase.</w:t>
            </w:r>
          </w:p>
          <w:p w14:paraId="266AD34F" w14:textId="77777777" w:rsidR="00890CC9" w:rsidRDefault="00844F47">
            <w:pPr>
              <w:ind w:left="101" w:hanging="101"/>
            </w:pPr>
            <w:r>
              <w:rPr>
                <w:sz w:val="16"/>
              </w:rPr>
              <w:t>• Presentaciones.</w:t>
            </w:r>
          </w:p>
          <w:p w14:paraId="6B3954B0" w14:textId="77777777" w:rsidR="00890CC9" w:rsidRDefault="00890CC9"/>
          <w:p w14:paraId="1172DFB9" w14:textId="77777777" w:rsidR="00890CC9" w:rsidRDefault="00844F47">
            <w:r>
              <w:rPr>
                <w:b/>
                <w:sz w:val="16"/>
              </w:rPr>
              <w:t>Otros recursos</w:t>
            </w:r>
          </w:p>
          <w:p w14:paraId="7EFD7260" w14:textId="77777777" w:rsidR="00890CC9" w:rsidRDefault="00844F47">
            <w:pPr>
              <w:ind w:left="101" w:hanging="101"/>
            </w:pPr>
            <w:r>
              <w:rPr>
                <w:sz w:val="16"/>
              </w:rPr>
              <w:t>• Fichas de atención a la diversidad:</w:t>
            </w:r>
          </w:p>
          <w:p w14:paraId="5C19D997" w14:textId="77777777" w:rsidR="00890CC9" w:rsidRDefault="00844F47">
            <w:pPr>
              <w:ind w:left="228" w:hanging="98"/>
            </w:pPr>
            <w:r>
              <w:rPr>
                <w:sz w:val="16"/>
              </w:rPr>
              <w:t>- Fichas de adaptación.</w:t>
            </w:r>
          </w:p>
          <w:p w14:paraId="66BD5457" w14:textId="77777777" w:rsidR="00890CC9" w:rsidRDefault="00844F47">
            <w:pPr>
              <w:ind w:left="228" w:hanging="98"/>
            </w:pPr>
            <w:r>
              <w:rPr>
                <w:sz w:val="16"/>
              </w:rPr>
              <w:t>- Fichas de ejercitación.</w:t>
            </w:r>
          </w:p>
          <w:p w14:paraId="692A2EDA" w14:textId="7576959C" w:rsidR="00890CC9" w:rsidRDefault="00844F47" w:rsidP="00A346AB">
            <w:pPr>
              <w:ind w:left="228" w:hanging="98"/>
            </w:pPr>
            <w:r>
              <w:rPr>
                <w:sz w:val="16"/>
              </w:rPr>
              <w:t>- Fichas de profundización competencial.</w:t>
            </w:r>
          </w:p>
        </w:tc>
        <w:tc>
          <w:tcPr>
            <w:tcW w:w="2079" w:type="dxa"/>
            <w:vMerge w:val="restart"/>
          </w:tcPr>
          <w:p w14:paraId="125446A7" w14:textId="77777777" w:rsidR="00890CC9" w:rsidRDefault="00844F47">
            <w:r>
              <w:rPr>
                <w:sz w:val="16"/>
              </w:rPr>
              <w:t>En la misma línea de la metodología planteada en las fases de motivación y activación, se fomenta:</w:t>
            </w:r>
          </w:p>
          <w:p w14:paraId="462725E5" w14:textId="77777777" w:rsidR="00890CC9" w:rsidRDefault="00844F47">
            <w:pPr>
              <w:ind w:left="101" w:hanging="101"/>
            </w:pPr>
            <w:r>
              <w:rPr>
                <w:sz w:val="16"/>
              </w:rPr>
              <w:t>• La actividad y la participación del alumnado como uno de los activos básicos.</w:t>
            </w:r>
          </w:p>
          <w:p w14:paraId="66E5A8FE" w14:textId="77777777" w:rsidR="00890CC9" w:rsidRDefault="00844F47">
            <w:pPr>
              <w:ind w:left="101" w:hanging="101"/>
            </w:pPr>
            <w:r>
              <w:rPr>
                <w:sz w:val="16"/>
              </w:rPr>
              <w:t>• El trabajo individual y cooperativo del alumnado.</w:t>
            </w:r>
          </w:p>
          <w:p w14:paraId="1390FA35" w14:textId="77777777" w:rsidR="00890CC9" w:rsidRDefault="00844F47">
            <w:pPr>
              <w:ind w:left="101" w:hanging="101"/>
            </w:pPr>
            <w:r>
              <w:rPr>
                <w:sz w:val="16"/>
              </w:rPr>
              <w:t>• Puesta en acción de múltiples oportunidades de aprendizaje,</w:t>
            </w:r>
          </w:p>
          <w:p w14:paraId="3BDB863E" w14:textId="77777777" w:rsidR="00890CC9" w:rsidRDefault="00844F47">
            <w:pPr>
              <w:ind w:left="101" w:hanging="101"/>
            </w:pPr>
            <w:r>
              <w:rPr>
                <w:sz w:val="16"/>
              </w:rPr>
              <w:t>• Metodologías activas.</w:t>
            </w:r>
          </w:p>
          <w:p w14:paraId="6FB9BAD5" w14:textId="77777777" w:rsidR="00890CC9" w:rsidRDefault="00844F47">
            <w:pPr>
              <w:ind w:left="101" w:hanging="101"/>
            </w:pPr>
            <w:r>
              <w:rPr>
                <w:sz w:val="16"/>
              </w:rPr>
              <w:t>• Estrategias interactivas.</w:t>
            </w:r>
          </w:p>
          <w:p w14:paraId="43417411" w14:textId="77777777" w:rsidR="00890CC9" w:rsidRDefault="00844F47">
            <w:pPr>
              <w:ind w:left="101" w:hanging="101"/>
            </w:pPr>
            <w:r>
              <w:rPr>
                <w:sz w:val="16"/>
              </w:rPr>
              <w:t>• Uso de las tecnologías de la información y de la comunicación.</w:t>
            </w:r>
          </w:p>
          <w:p w14:paraId="410E7F3A" w14:textId="77777777" w:rsidR="00890CC9" w:rsidRDefault="00844F47">
            <w:pPr>
              <w:ind w:left="101" w:hanging="101"/>
            </w:pPr>
            <w:r>
              <w:rPr>
                <w:sz w:val="16"/>
              </w:rPr>
              <w:t>• Recursos, estrategias y herramientas enmarcados en el Diseño Universal para el Aprendizaje (DUA).</w:t>
            </w:r>
          </w:p>
          <w:p w14:paraId="64339FBF" w14:textId="77777777" w:rsidR="00890CC9" w:rsidRDefault="00844F47">
            <w:pPr>
              <w:ind w:left="101" w:hanging="101"/>
            </w:pPr>
            <w:r>
              <w:rPr>
                <w:sz w:val="16"/>
              </w:rPr>
              <w:t>• Uso de las TIC-TAC.</w:t>
            </w:r>
          </w:p>
        </w:tc>
      </w:tr>
      <w:tr w:rsidR="00890CC9" w14:paraId="1A19A198" w14:textId="77777777" w:rsidTr="1EDFDC66">
        <w:tc>
          <w:tcPr>
            <w:tcW w:w="1972" w:type="dxa"/>
          </w:tcPr>
          <w:p w14:paraId="0DA7F07C" w14:textId="77777777" w:rsidR="00890CC9" w:rsidRDefault="00844F47">
            <w:r>
              <w:rPr>
                <w:b/>
                <w:sz w:val="16"/>
              </w:rPr>
              <w:t>El pulso y las figuras</w:t>
            </w:r>
            <w:r>
              <w:rPr>
                <w:sz w:val="16"/>
              </w:rPr>
              <w:t>. Lectura de los contenidos y realización de las actividades sobre el pulso, la duración y reconocimiento de las figuras musicales y sus silencios.</w:t>
            </w:r>
          </w:p>
        </w:tc>
        <w:tc>
          <w:tcPr>
            <w:tcW w:w="3091" w:type="dxa"/>
          </w:tcPr>
          <w:p w14:paraId="7EC172D3" w14:textId="77777777" w:rsidR="00890CC9" w:rsidRDefault="00844F47">
            <w:pPr>
              <w:ind w:left="228" w:hanging="98"/>
            </w:pPr>
            <w:r>
              <w:rPr>
                <w:sz w:val="16"/>
              </w:rPr>
              <w:t>- Interpretar las figuras musicales con palmadas siguiendo el pulso. (pág. 12)</w:t>
            </w:r>
          </w:p>
          <w:p w14:paraId="5E5F082E" w14:textId="77777777" w:rsidR="00890CC9" w:rsidRDefault="00844F47">
            <w:pPr>
              <w:ind w:left="228" w:hanging="98"/>
            </w:pPr>
            <w:r>
              <w:rPr>
                <w:sz w:val="16"/>
              </w:rPr>
              <w:t>- Escuchar un dictado musical y escribir las figuras correspondientes. (pág. 13)</w:t>
            </w:r>
          </w:p>
        </w:tc>
        <w:tc>
          <w:tcPr>
            <w:tcW w:w="586" w:type="dxa"/>
            <w:vAlign w:val="center"/>
          </w:tcPr>
          <w:p w14:paraId="7EC9AC64" w14:textId="77777777" w:rsidR="00890CC9" w:rsidRDefault="00844F47">
            <w:r>
              <w:rPr>
                <w:sz w:val="16"/>
              </w:rPr>
              <w:t>1 sesión</w:t>
            </w:r>
          </w:p>
        </w:tc>
        <w:tc>
          <w:tcPr>
            <w:tcW w:w="586" w:type="dxa"/>
            <w:vAlign w:val="center"/>
          </w:tcPr>
          <w:p w14:paraId="19E776CF" w14:textId="77777777" w:rsidR="00890CC9" w:rsidRDefault="00844F47">
            <w:r>
              <w:rPr>
                <w:sz w:val="16"/>
              </w:rPr>
              <w:t>1.1</w:t>
            </w:r>
            <w:r>
              <w:rPr>
                <w:sz w:val="16"/>
              </w:rPr>
              <w:br/>
              <w:t>1.2</w:t>
            </w:r>
            <w:r>
              <w:rPr>
                <w:sz w:val="16"/>
              </w:rPr>
              <w:br/>
              <w:t>2.2</w:t>
            </w:r>
          </w:p>
        </w:tc>
        <w:tc>
          <w:tcPr>
            <w:tcW w:w="1795" w:type="dxa"/>
            <w:vMerge/>
          </w:tcPr>
          <w:p w14:paraId="5FC5AE0D" w14:textId="77777777" w:rsidR="00890CC9" w:rsidRDefault="00890CC9"/>
        </w:tc>
        <w:tc>
          <w:tcPr>
            <w:tcW w:w="1795" w:type="dxa"/>
            <w:vMerge/>
          </w:tcPr>
          <w:p w14:paraId="3DB3142C" w14:textId="77777777" w:rsidR="00890CC9" w:rsidRDefault="00890CC9"/>
        </w:tc>
      </w:tr>
      <w:tr w:rsidR="00890CC9" w14:paraId="0820BC6C" w14:textId="77777777" w:rsidTr="1EDFDC66">
        <w:tc>
          <w:tcPr>
            <w:tcW w:w="1972" w:type="dxa"/>
          </w:tcPr>
          <w:p w14:paraId="6459143E" w14:textId="77777777" w:rsidR="00890CC9" w:rsidRDefault="00844F47">
            <w:r>
              <w:rPr>
                <w:b/>
                <w:sz w:val="16"/>
              </w:rPr>
              <w:t>La escala musical y el compás</w:t>
            </w:r>
            <w:r>
              <w:rPr>
                <w:sz w:val="16"/>
              </w:rPr>
              <w:t>. Lectura de los contenidos y realización de las actividades sobre la identificación de las notas de la escala musical y la práctica del compás binario.</w:t>
            </w:r>
          </w:p>
        </w:tc>
        <w:tc>
          <w:tcPr>
            <w:tcW w:w="3091" w:type="dxa"/>
          </w:tcPr>
          <w:p w14:paraId="486A6810" w14:textId="77777777" w:rsidR="00890CC9" w:rsidRDefault="00844F47">
            <w:pPr>
              <w:ind w:left="228" w:hanging="98"/>
            </w:pPr>
            <w:r>
              <w:rPr>
                <w:sz w:val="16"/>
              </w:rPr>
              <w:t>- Cantar las siete notas de la escala musical y escribir el nombre de cada una en su lugar correspondiente. (pág. 14)</w:t>
            </w:r>
          </w:p>
          <w:p w14:paraId="352709FA" w14:textId="77777777" w:rsidR="00890CC9" w:rsidRDefault="00844F47">
            <w:pPr>
              <w:ind w:left="228" w:hanging="98"/>
            </w:pPr>
            <w:r>
              <w:rPr>
                <w:sz w:val="16"/>
              </w:rPr>
              <w:t>- Practicar la identificación de dos pulsos diferentes al botar y recoger una pelota. (pág. 15)</w:t>
            </w:r>
          </w:p>
          <w:p w14:paraId="35B67F55" w14:textId="77777777" w:rsidR="00890CC9" w:rsidRDefault="00844F47">
            <w:pPr>
              <w:ind w:left="228" w:hanging="98"/>
            </w:pPr>
            <w:r>
              <w:rPr>
                <w:sz w:val="16"/>
              </w:rPr>
              <w:t>- Completar los pulsos y practicar el compás binario a través de una canción. (pág. 15)</w:t>
            </w:r>
          </w:p>
        </w:tc>
        <w:tc>
          <w:tcPr>
            <w:tcW w:w="586" w:type="dxa"/>
            <w:vAlign w:val="center"/>
          </w:tcPr>
          <w:p w14:paraId="353FAC9B" w14:textId="77777777" w:rsidR="00890CC9" w:rsidRDefault="00844F47">
            <w:r>
              <w:rPr>
                <w:sz w:val="16"/>
              </w:rPr>
              <w:t>1 sesión</w:t>
            </w:r>
          </w:p>
        </w:tc>
        <w:tc>
          <w:tcPr>
            <w:tcW w:w="586" w:type="dxa"/>
            <w:vAlign w:val="center"/>
          </w:tcPr>
          <w:p w14:paraId="66CD9025" w14:textId="77777777" w:rsidR="00890CC9" w:rsidRDefault="00844F47">
            <w:r>
              <w:rPr>
                <w:sz w:val="16"/>
              </w:rPr>
              <w:t>1.1</w:t>
            </w:r>
            <w:r>
              <w:rPr>
                <w:sz w:val="16"/>
              </w:rPr>
              <w:br/>
              <w:t>1.2</w:t>
            </w:r>
            <w:r>
              <w:rPr>
                <w:sz w:val="16"/>
              </w:rPr>
              <w:br/>
              <w:t>2.2</w:t>
            </w:r>
            <w:r>
              <w:rPr>
                <w:sz w:val="16"/>
              </w:rPr>
              <w:br/>
              <w:t>3.1</w:t>
            </w:r>
          </w:p>
        </w:tc>
        <w:tc>
          <w:tcPr>
            <w:tcW w:w="1795" w:type="dxa"/>
            <w:vMerge/>
          </w:tcPr>
          <w:p w14:paraId="771FD379" w14:textId="77777777" w:rsidR="00890CC9" w:rsidRDefault="00890CC9"/>
        </w:tc>
        <w:tc>
          <w:tcPr>
            <w:tcW w:w="1795" w:type="dxa"/>
            <w:vMerge/>
          </w:tcPr>
          <w:p w14:paraId="1B00C8B6" w14:textId="77777777" w:rsidR="00890CC9" w:rsidRDefault="00890CC9"/>
        </w:tc>
      </w:tr>
      <w:tr w:rsidR="00890CC9" w14:paraId="0310438D" w14:textId="77777777" w:rsidTr="1EDFDC66">
        <w:tc>
          <w:tcPr>
            <w:tcW w:w="1972" w:type="dxa"/>
          </w:tcPr>
          <w:p w14:paraId="6AE92797" w14:textId="77777777" w:rsidR="00890CC9" w:rsidRDefault="00844F47">
            <w:r>
              <w:rPr>
                <w:b/>
                <w:sz w:val="16"/>
              </w:rPr>
              <w:t>Oír y escuchar</w:t>
            </w:r>
            <w:r>
              <w:rPr>
                <w:sz w:val="16"/>
              </w:rPr>
              <w:t xml:space="preserve">. </w:t>
            </w:r>
            <w:r>
              <w:rPr>
                <w:sz w:val="16"/>
              </w:rPr>
              <w:lastRenderedPageBreak/>
              <w:t>Lectura de los contenidos y realización de las actividades de percepción auditiva, atención y creación de paisajes sonoros.</w:t>
            </w:r>
          </w:p>
        </w:tc>
        <w:tc>
          <w:tcPr>
            <w:tcW w:w="3091" w:type="dxa"/>
          </w:tcPr>
          <w:p w14:paraId="0DA0BA14" w14:textId="77777777" w:rsidR="00890CC9" w:rsidRDefault="00844F47">
            <w:pPr>
              <w:ind w:left="228" w:hanging="98"/>
            </w:pPr>
            <w:r>
              <w:rPr>
                <w:sz w:val="16"/>
              </w:rPr>
              <w:lastRenderedPageBreak/>
              <w:t xml:space="preserve">- Crear dos cuadros a partir de la </w:t>
            </w:r>
            <w:r>
              <w:rPr>
                <w:sz w:val="16"/>
              </w:rPr>
              <w:lastRenderedPageBreak/>
              <w:t>escucha de paisajes sonoros y expresar lo que sugieren. (pág. 18)</w:t>
            </w:r>
          </w:p>
          <w:p w14:paraId="6A0F4C3B" w14:textId="77777777" w:rsidR="00890CC9" w:rsidRDefault="00844F47">
            <w:pPr>
              <w:ind w:left="228" w:hanging="98"/>
            </w:pPr>
            <w:r>
              <w:rPr>
                <w:sz w:val="16"/>
              </w:rPr>
              <w:t>- Crear en grupo un paisaje sonoro de una granja e interpretar con la voz los sonidos de los animales. (pág. 19)</w:t>
            </w:r>
          </w:p>
        </w:tc>
        <w:tc>
          <w:tcPr>
            <w:tcW w:w="586" w:type="dxa"/>
            <w:vAlign w:val="center"/>
          </w:tcPr>
          <w:p w14:paraId="67EC71C3" w14:textId="77777777" w:rsidR="00890CC9" w:rsidRDefault="00844F47">
            <w:r>
              <w:rPr>
                <w:sz w:val="16"/>
              </w:rPr>
              <w:lastRenderedPageBreak/>
              <w:t xml:space="preserve">1 </w:t>
            </w:r>
            <w:r>
              <w:rPr>
                <w:sz w:val="16"/>
              </w:rPr>
              <w:lastRenderedPageBreak/>
              <w:t>sesión</w:t>
            </w:r>
          </w:p>
        </w:tc>
        <w:tc>
          <w:tcPr>
            <w:tcW w:w="586" w:type="dxa"/>
            <w:vAlign w:val="center"/>
          </w:tcPr>
          <w:p w14:paraId="74D5291E" w14:textId="77777777" w:rsidR="00890CC9" w:rsidRDefault="00844F47">
            <w:r>
              <w:rPr>
                <w:sz w:val="16"/>
              </w:rPr>
              <w:lastRenderedPageBreak/>
              <w:t>1.1</w:t>
            </w:r>
            <w:r>
              <w:rPr>
                <w:sz w:val="16"/>
              </w:rPr>
              <w:br/>
            </w:r>
            <w:r>
              <w:rPr>
                <w:sz w:val="16"/>
              </w:rPr>
              <w:lastRenderedPageBreak/>
              <w:t>1.2</w:t>
            </w:r>
            <w:r>
              <w:rPr>
                <w:sz w:val="16"/>
              </w:rPr>
              <w:br/>
              <w:t>2.2</w:t>
            </w:r>
            <w:r>
              <w:rPr>
                <w:sz w:val="16"/>
              </w:rPr>
              <w:br/>
              <w:t>3.1</w:t>
            </w:r>
            <w:r>
              <w:rPr>
                <w:sz w:val="16"/>
              </w:rPr>
              <w:br/>
              <w:t>3.2</w:t>
            </w:r>
            <w:r>
              <w:rPr>
                <w:sz w:val="16"/>
              </w:rPr>
              <w:br/>
              <w:t>4.1</w:t>
            </w:r>
            <w:r>
              <w:rPr>
                <w:sz w:val="16"/>
              </w:rPr>
              <w:br/>
              <w:t>4.2</w:t>
            </w:r>
          </w:p>
        </w:tc>
        <w:tc>
          <w:tcPr>
            <w:tcW w:w="1795" w:type="dxa"/>
            <w:vMerge/>
          </w:tcPr>
          <w:p w14:paraId="30975797" w14:textId="77777777" w:rsidR="00890CC9" w:rsidRDefault="00890CC9"/>
        </w:tc>
        <w:tc>
          <w:tcPr>
            <w:tcW w:w="1795" w:type="dxa"/>
            <w:vMerge/>
          </w:tcPr>
          <w:p w14:paraId="390800B7" w14:textId="77777777" w:rsidR="00890CC9" w:rsidRDefault="00890CC9"/>
        </w:tc>
      </w:tr>
      <w:tr w:rsidR="00890CC9" w14:paraId="4D9613E9" w14:textId="77777777" w:rsidTr="1EDFDC66">
        <w:tc>
          <w:tcPr>
            <w:tcW w:w="1972" w:type="dxa"/>
          </w:tcPr>
          <w:p w14:paraId="21FC2E40" w14:textId="77777777" w:rsidR="00890CC9" w:rsidRDefault="00844F47">
            <w:r>
              <w:rPr>
                <w:b/>
                <w:sz w:val="16"/>
              </w:rPr>
              <w:t>Las notas MI, SOL y LA</w:t>
            </w:r>
            <w:r>
              <w:rPr>
                <w:sz w:val="16"/>
              </w:rPr>
              <w:t>. Lectura de los contenidos y realización de las actividades de identificación, entonación, interpretación y acompañamiento rítmico de las notas MI, SOL y LA.</w:t>
            </w:r>
          </w:p>
        </w:tc>
        <w:tc>
          <w:tcPr>
            <w:tcW w:w="3091" w:type="dxa"/>
          </w:tcPr>
          <w:p w14:paraId="6286FF4D" w14:textId="77777777" w:rsidR="00890CC9" w:rsidRDefault="00844F47">
            <w:pPr>
              <w:ind w:left="228" w:hanging="98"/>
            </w:pPr>
            <w:r>
              <w:rPr>
                <w:sz w:val="16"/>
              </w:rPr>
              <w:t>- Escribir el nombre de las notas MI, SOL y LA y entonar mientras se realizan los gestos. (pág. 20)</w:t>
            </w:r>
          </w:p>
          <w:p w14:paraId="6FFD2AB3" w14:textId="77777777" w:rsidR="00890CC9" w:rsidRDefault="00844F47">
            <w:pPr>
              <w:ind w:left="228" w:hanging="98"/>
            </w:pPr>
            <w:r>
              <w:rPr>
                <w:sz w:val="16"/>
              </w:rPr>
              <w:t>- Escuchar y numerar las notas MI, SOL y LA en el orden en que suenan. (pág. 20)</w:t>
            </w:r>
          </w:p>
          <w:p w14:paraId="5E5C0D49" w14:textId="77777777" w:rsidR="00890CC9" w:rsidRDefault="00844F47">
            <w:pPr>
              <w:ind w:left="228" w:hanging="98"/>
            </w:pPr>
            <w:r>
              <w:rPr>
                <w:sz w:val="16"/>
              </w:rPr>
              <w:t>- Dramatizar y cantar la canción "Navidad esquimal" acompañando con percusión. (pág. 21)</w:t>
            </w:r>
          </w:p>
        </w:tc>
        <w:tc>
          <w:tcPr>
            <w:tcW w:w="586" w:type="dxa"/>
            <w:vAlign w:val="center"/>
          </w:tcPr>
          <w:p w14:paraId="0C7697E4" w14:textId="77777777" w:rsidR="00890CC9" w:rsidRDefault="00844F47">
            <w:r>
              <w:rPr>
                <w:sz w:val="16"/>
              </w:rPr>
              <w:t>1 sesión</w:t>
            </w:r>
          </w:p>
        </w:tc>
        <w:tc>
          <w:tcPr>
            <w:tcW w:w="586" w:type="dxa"/>
            <w:vAlign w:val="center"/>
          </w:tcPr>
          <w:p w14:paraId="3CADCEA9" w14:textId="77777777" w:rsidR="00890CC9" w:rsidRDefault="00844F47">
            <w:r>
              <w:rPr>
                <w:sz w:val="16"/>
              </w:rPr>
              <w:t>3.1</w:t>
            </w:r>
            <w:r>
              <w:rPr>
                <w:sz w:val="16"/>
              </w:rPr>
              <w:br/>
              <w:t>3.2</w:t>
            </w:r>
            <w:r>
              <w:rPr>
                <w:sz w:val="16"/>
              </w:rPr>
              <w:br/>
              <w:t>4.1</w:t>
            </w:r>
            <w:r>
              <w:rPr>
                <w:sz w:val="16"/>
              </w:rPr>
              <w:br/>
              <w:t>4.2</w:t>
            </w:r>
          </w:p>
        </w:tc>
        <w:tc>
          <w:tcPr>
            <w:tcW w:w="1795" w:type="dxa"/>
            <w:vMerge/>
          </w:tcPr>
          <w:p w14:paraId="72DDF226" w14:textId="77777777" w:rsidR="00890CC9" w:rsidRDefault="00890CC9"/>
        </w:tc>
        <w:tc>
          <w:tcPr>
            <w:tcW w:w="1795" w:type="dxa"/>
            <w:vMerge/>
          </w:tcPr>
          <w:p w14:paraId="479F83F4" w14:textId="77777777" w:rsidR="00890CC9" w:rsidRDefault="00890CC9"/>
        </w:tc>
      </w:tr>
      <w:tr w:rsidR="00890CC9" w14:paraId="0BF12ECD" w14:textId="77777777" w:rsidTr="1EDFDC66">
        <w:tc>
          <w:tcPr>
            <w:tcW w:w="1972" w:type="dxa"/>
          </w:tcPr>
          <w:p w14:paraId="1186BD8B" w14:textId="77777777" w:rsidR="00890CC9" w:rsidRDefault="00844F47">
            <w:r>
              <w:rPr>
                <w:b/>
                <w:sz w:val="16"/>
              </w:rPr>
              <w:t>La flauta dulce. La nota SI</w:t>
            </w:r>
            <w:r>
              <w:rPr>
                <w:sz w:val="16"/>
              </w:rPr>
              <w:t>. Lectura de los contenidos y realización de las actividades sobre la correcta postura, respiración, digitación y articulación para tocar la flauta dulce y aprender la nota SI.</w:t>
            </w:r>
          </w:p>
        </w:tc>
        <w:tc>
          <w:tcPr>
            <w:tcW w:w="3091" w:type="dxa"/>
          </w:tcPr>
          <w:p w14:paraId="7922468C" w14:textId="77777777" w:rsidR="00890CC9" w:rsidRDefault="00844F47">
            <w:pPr>
              <w:ind w:left="228" w:hanging="98"/>
            </w:pPr>
            <w:r>
              <w:rPr>
                <w:sz w:val="16"/>
              </w:rPr>
              <w:t>- Practicar las recomendaciones para conseguir un buen sonido de la flauta dulce, incluyendo control postural, respiración, embocadura, bisel, cabeza, orificio posterior, cuerpo, articulación y digitación. (pág. 22)</w:t>
            </w:r>
          </w:p>
          <w:p w14:paraId="32F96CE2" w14:textId="77777777" w:rsidR="00890CC9" w:rsidRDefault="00844F47">
            <w:pPr>
              <w:ind w:left="228" w:hanging="98"/>
            </w:pPr>
            <w:r>
              <w:rPr>
                <w:sz w:val="16"/>
              </w:rPr>
              <w:t>- Aprender la digitación y articulación de la nota SI en la flauta dulce utilizando la sílaba «tu». (pág. 23)</w:t>
            </w:r>
          </w:p>
          <w:p w14:paraId="25D2F5E4" w14:textId="77777777" w:rsidR="00890CC9" w:rsidRDefault="00844F47">
            <w:pPr>
              <w:ind w:left="228" w:hanging="98"/>
            </w:pPr>
            <w:r>
              <w:rPr>
                <w:sz w:val="16"/>
              </w:rPr>
              <w:t>- Escuchar e interpretar la canción "Navidad en mi ciudad" con la flauta dulce y percusión. (pág. 23)</w:t>
            </w:r>
          </w:p>
          <w:p w14:paraId="292FF2DD" w14:textId="77777777" w:rsidR="00890CC9" w:rsidRDefault="00844F47">
            <w:pPr>
              <w:ind w:left="228" w:hanging="98"/>
            </w:pPr>
            <w:r>
              <w:rPr>
                <w:sz w:val="16"/>
              </w:rPr>
              <w:t>- Practicar en la Sala de ensayo. (pág. 70)</w:t>
            </w:r>
          </w:p>
        </w:tc>
        <w:tc>
          <w:tcPr>
            <w:tcW w:w="586" w:type="dxa"/>
            <w:vAlign w:val="center"/>
          </w:tcPr>
          <w:p w14:paraId="2F84C341" w14:textId="77777777" w:rsidR="00890CC9" w:rsidRDefault="00844F47">
            <w:r>
              <w:rPr>
                <w:sz w:val="16"/>
              </w:rPr>
              <w:t>1 sesión</w:t>
            </w:r>
          </w:p>
        </w:tc>
        <w:tc>
          <w:tcPr>
            <w:tcW w:w="586" w:type="dxa"/>
            <w:vAlign w:val="center"/>
          </w:tcPr>
          <w:p w14:paraId="13436C95" w14:textId="77777777" w:rsidR="00890CC9" w:rsidRDefault="00844F47">
            <w:r>
              <w:rPr>
                <w:sz w:val="16"/>
              </w:rPr>
              <w:t>1.1</w:t>
            </w:r>
            <w:r>
              <w:rPr>
                <w:sz w:val="16"/>
              </w:rPr>
              <w:br/>
              <w:t>1.2</w:t>
            </w:r>
            <w:r>
              <w:rPr>
                <w:sz w:val="16"/>
              </w:rPr>
              <w:br/>
              <w:t>3.1</w:t>
            </w:r>
            <w:r>
              <w:rPr>
                <w:sz w:val="16"/>
              </w:rPr>
              <w:br/>
              <w:t>3.2</w:t>
            </w:r>
            <w:r>
              <w:rPr>
                <w:sz w:val="16"/>
              </w:rPr>
              <w:br/>
              <w:t>4.1</w:t>
            </w:r>
            <w:r>
              <w:rPr>
                <w:sz w:val="16"/>
              </w:rPr>
              <w:br/>
              <w:t>4.2</w:t>
            </w:r>
          </w:p>
        </w:tc>
        <w:tc>
          <w:tcPr>
            <w:tcW w:w="1795" w:type="dxa"/>
            <w:vMerge/>
          </w:tcPr>
          <w:p w14:paraId="1CA94D0C" w14:textId="77777777" w:rsidR="00890CC9" w:rsidRDefault="00890CC9"/>
        </w:tc>
        <w:tc>
          <w:tcPr>
            <w:tcW w:w="1795" w:type="dxa"/>
            <w:vMerge/>
          </w:tcPr>
          <w:p w14:paraId="25FD92B0" w14:textId="77777777" w:rsidR="00890CC9" w:rsidRDefault="00890CC9"/>
        </w:tc>
      </w:tr>
      <w:tr w:rsidR="00890CC9" w14:paraId="2CC1DDBC" w14:textId="77777777" w:rsidTr="1EDFDC66">
        <w:tc>
          <w:tcPr>
            <w:tcW w:w="2079" w:type="dxa"/>
            <w:gridSpan w:val="6"/>
            <w:shd w:val="clear" w:color="auto" w:fill="FFF2CC" w:themeFill="accent4" w:themeFillTint="33"/>
          </w:tcPr>
          <w:p w14:paraId="3E9D1F2D" w14:textId="77777777" w:rsidR="00890CC9" w:rsidRDefault="00844F47">
            <w:pPr>
              <w:jc w:val="center"/>
            </w:pPr>
            <w:r>
              <w:rPr>
                <w:b/>
                <w:sz w:val="16"/>
              </w:rPr>
              <w:t>APLICACIÓN *: Transferencia de lo aprendido. Realización del producto final.</w:t>
            </w:r>
          </w:p>
        </w:tc>
      </w:tr>
      <w:tr w:rsidR="00890CC9" w14:paraId="62D190C5" w14:textId="77777777" w:rsidTr="1EDFDC66">
        <w:tc>
          <w:tcPr>
            <w:tcW w:w="1972" w:type="dxa"/>
          </w:tcPr>
          <w:p w14:paraId="24644DB7" w14:textId="77777777" w:rsidR="00890CC9" w:rsidRDefault="00844F47">
            <w:r>
              <w:rPr>
                <w:b/>
                <w:sz w:val="16"/>
              </w:rPr>
              <w:t>Actividad competencial:</w:t>
            </w:r>
            <w:r>
              <w:rPr>
                <w:sz w:val="16"/>
              </w:rPr>
              <w:t xml:space="preserve"> </w:t>
            </w:r>
            <w:r>
              <w:rPr>
                <w:b/>
                <w:sz w:val="16"/>
              </w:rPr>
              <w:t>Gioachino Rossini (1792-1868)</w:t>
            </w:r>
            <w:r>
              <w:rPr>
                <w:sz w:val="16"/>
              </w:rPr>
              <w:t>. Actividad que permite aplicar de forma práctica alguno de los saberes estudiados en la situación de aprendizaje.</w:t>
            </w:r>
          </w:p>
        </w:tc>
        <w:tc>
          <w:tcPr>
            <w:tcW w:w="3091" w:type="dxa"/>
          </w:tcPr>
          <w:p w14:paraId="370625D8" w14:textId="77777777" w:rsidR="00890CC9" w:rsidRDefault="00844F47">
            <w:pPr>
              <w:ind w:left="228" w:hanging="98"/>
            </w:pPr>
            <w:r>
              <w:rPr>
                <w:sz w:val="16"/>
              </w:rPr>
              <w:t>- Escuchar la obertura de Guillermo Tell de Rossini y mover los palillos en el aire. (pág. 16)</w:t>
            </w:r>
          </w:p>
        </w:tc>
        <w:tc>
          <w:tcPr>
            <w:tcW w:w="586" w:type="dxa"/>
            <w:vAlign w:val="center"/>
          </w:tcPr>
          <w:p w14:paraId="01E6AA70" w14:textId="77777777" w:rsidR="00890CC9" w:rsidRDefault="00844F47">
            <w:r>
              <w:rPr>
                <w:sz w:val="16"/>
              </w:rPr>
              <w:t>½ sesión</w:t>
            </w:r>
          </w:p>
        </w:tc>
        <w:tc>
          <w:tcPr>
            <w:tcW w:w="586" w:type="dxa"/>
            <w:vAlign w:val="center"/>
          </w:tcPr>
          <w:p w14:paraId="09252B6F" w14:textId="77777777" w:rsidR="00890CC9" w:rsidRDefault="00844F47">
            <w:r>
              <w:rPr>
                <w:sz w:val="16"/>
              </w:rPr>
              <w:t>1.1</w:t>
            </w:r>
            <w:r>
              <w:rPr>
                <w:sz w:val="16"/>
              </w:rPr>
              <w:br/>
              <w:t>1.2</w:t>
            </w:r>
            <w:r>
              <w:rPr>
                <w:sz w:val="16"/>
              </w:rPr>
              <w:br/>
              <w:t>2.2</w:t>
            </w:r>
            <w:r>
              <w:rPr>
                <w:sz w:val="16"/>
              </w:rPr>
              <w:br/>
              <w:t>3.1</w:t>
            </w:r>
            <w:r>
              <w:rPr>
                <w:sz w:val="16"/>
              </w:rPr>
              <w:br/>
              <w:t>3.2</w:t>
            </w:r>
            <w:r>
              <w:rPr>
                <w:sz w:val="16"/>
              </w:rPr>
              <w:br/>
              <w:t>4.1</w:t>
            </w:r>
            <w:r>
              <w:rPr>
                <w:sz w:val="16"/>
              </w:rPr>
              <w:br/>
              <w:t>4.2</w:t>
            </w:r>
          </w:p>
        </w:tc>
        <w:tc>
          <w:tcPr>
            <w:tcW w:w="2345" w:type="dxa"/>
            <w:vMerge w:val="restart"/>
          </w:tcPr>
          <w:p w14:paraId="72000343" w14:textId="77777777" w:rsidR="00890CC9" w:rsidRDefault="00844F47">
            <w:r>
              <w:rPr>
                <w:b/>
                <w:sz w:val="16"/>
              </w:rPr>
              <w:t>Recursos impresos</w:t>
            </w:r>
          </w:p>
          <w:p w14:paraId="058A0C2F" w14:textId="77777777" w:rsidR="00890CC9" w:rsidRDefault="00844F47">
            <w:pPr>
              <w:ind w:left="101" w:hanging="101"/>
            </w:pPr>
            <w:r>
              <w:rPr>
                <w:sz w:val="16"/>
              </w:rPr>
              <w:t>• Libro del alumnado.</w:t>
            </w:r>
          </w:p>
          <w:p w14:paraId="1C020C04" w14:textId="77777777" w:rsidR="00890CC9" w:rsidRDefault="00844F47">
            <w:pPr>
              <w:ind w:left="101" w:hanging="101"/>
            </w:pPr>
            <w:r>
              <w:rPr>
                <w:sz w:val="16"/>
              </w:rPr>
              <w:t>• Propuesta didáctica.</w:t>
            </w:r>
          </w:p>
          <w:p w14:paraId="1593BDFD" w14:textId="77777777" w:rsidR="00890CC9" w:rsidRDefault="00890CC9"/>
          <w:p w14:paraId="117D89E8" w14:textId="77777777" w:rsidR="00890CC9" w:rsidRDefault="00890CC9"/>
          <w:p w14:paraId="182034BE" w14:textId="77777777" w:rsidR="00890CC9" w:rsidRDefault="00844F47">
            <w:r>
              <w:rPr>
                <w:b/>
                <w:sz w:val="16"/>
              </w:rPr>
              <w:t>Otros recursos</w:t>
            </w:r>
          </w:p>
          <w:p w14:paraId="26941DFD" w14:textId="77777777" w:rsidR="00890CC9" w:rsidRDefault="00844F47">
            <w:pPr>
              <w:ind w:left="101" w:hanging="101"/>
            </w:pPr>
            <w:r>
              <w:rPr>
                <w:sz w:val="16"/>
              </w:rPr>
              <w:t>• Fichas de atención a la diversidad:</w:t>
            </w:r>
          </w:p>
          <w:p w14:paraId="1B4F38E5" w14:textId="77777777" w:rsidR="00890CC9" w:rsidRDefault="00844F47">
            <w:pPr>
              <w:ind w:left="228" w:hanging="98"/>
            </w:pPr>
            <w:r>
              <w:rPr>
                <w:sz w:val="16"/>
              </w:rPr>
              <w:t>- Fichas de adaptación.</w:t>
            </w:r>
          </w:p>
          <w:p w14:paraId="494675B1" w14:textId="77777777" w:rsidR="00890CC9" w:rsidRDefault="00844F47">
            <w:pPr>
              <w:ind w:left="228" w:hanging="98"/>
            </w:pPr>
            <w:r>
              <w:rPr>
                <w:sz w:val="16"/>
              </w:rPr>
              <w:t>- Fichas de ejercitación.</w:t>
            </w:r>
          </w:p>
          <w:p w14:paraId="2F1DF299" w14:textId="77777777" w:rsidR="00890CC9" w:rsidRDefault="00844F47">
            <w:pPr>
              <w:ind w:left="228" w:hanging="98"/>
            </w:pPr>
            <w:r>
              <w:rPr>
                <w:sz w:val="16"/>
              </w:rPr>
              <w:t>- Fichas de profundización competencial.</w:t>
            </w:r>
          </w:p>
          <w:p w14:paraId="2AF0B59E" w14:textId="615678BB" w:rsidR="00890CC9" w:rsidRDefault="00890CC9">
            <w:pPr>
              <w:ind w:left="101" w:hanging="101"/>
            </w:pPr>
          </w:p>
        </w:tc>
        <w:tc>
          <w:tcPr>
            <w:tcW w:w="2079" w:type="dxa"/>
            <w:vMerge w:val="restart"/>
          </w:tcPr>
          <w:p w14:paraId="6F7446A9" w14:textId="77777777" w:rsidR="00890CC9" w:rsidRDefault="00844F47">
            <w:r>
              <w:rPr>
                <w:sz w:val="16"/>
              </w:rPr>
              <w:t xml:space="preserve">Continuando con la metodología expresada, en este tipo de actividades se potenciará: </w:t>
            </w:r>
          </w:p>
          <w:p w14:paraId="5AC7C08C" w14:textId="77777777" w:rsidR="00890CC9" w:rsidRDefault="00844F47">
            <w:pPr>
              <w:ind w:left="101" w:hanging="101"/>
            </w:pPr>
            <w:r>
              <w:rPr>
                <w:sz w:val="16"/>
              </w:rPr>
              <w:t>• Habilidades que ayuden al alumnado a desenvolverse en los diferentes ámbitos de la vida.</w:t>
            </w:r>
          </w:p>
          <w:p w14:paraId="3C329E24" w14:textId="77777777" w:rsidR="00890CC9" w:rsidRDefault="00844F47">
            <w:pPr>
              <w:ind w:left="101" w:hanging="101"/>
            </w:pPr>
            <w:r>
              <w:rPr>
                <w:sz w:val="16"/>
              </w:rPr>
              <w:t>• La actividad y la participación del alumnado como uno de los activos básicos.</w:t>
            </w:r>
          </w:p>
          <w:p w14:paraId="7CE99867" w14:textId="77777777" w:rsidR="00890CC9" w:rsidRDefault="00844F47">
            <w:pPr>
              <w:ind w:left="101" w:hanging="101"/>
            </w:pPr>
            <w:r>
              <w:rPr>
                <w:sz w:val="16"/>
              </w:rPr>
              <w:t>• El trabajo individual y cooperativo del alumnado.</w:t>
            </w:r>
          </w:p>
          <w:p w14:paraId="288892A4" w14:textId="77777777" w:rsidR="00890CC9" w:rsidRDefault="00844F47">
            <w:pPr>
              <w:ind w:left="101" w:hanging="101"/>
            </w:pPr>
            <w:r>
              <w:rPr>
                <w:sz w:val="16"/>
              </w:rPr>
              <w:t>• Puesta en acción de múltiples oportunidades de aprendizaje.</w:t>
            </w:r>
          </w:p>
          <w:p w14:paraId="1A6E74B9" w14:textId="77777777" w:rsidR="00890CC9" w:rsidRDefault="00844F47">
            <w:pPr>
              <w:ind w:left="101" w:hanging="101"/>
            </w:pPr>
            <w:r>
              <w:rPr>
                <w:sz w:val="16"/>
              </w:rPr>
              <w:t>• Metodologías activas.</w:t>
            </w:r>
          </w:p>
          <w:p w14:paraId="1A809A34" w14:textId="77777777" w:rsidR="00890CC9" w:rsidRDefault="00844F47">
            <w:pPr>
              <w:ind w:left="101" w:hanging="101"/>
            </w:pPr>
            <w:r>
              <w:rPr>
                <w:sz w:val="16"/>
              </w:rPr>
              <w:t>• Estrategias interactivas.</w:t>
            </w:r>
          </w:p>
          <w:p w14:paraId="52A86AD2" w14:textId="77777777" w:rsidR="00890CC9" w:rsidRDefault="00844F47">
            <w:pPr>
              <w:ind w:left="101" w:hanging="101"/>
            </w:pPr>
            <w:r>
              <w:rPr>
                <w:sz w:val="16"/>
              </w:rPr>
              <w:t>• Uso de las tecnologías de la información y de la comunicación.</w:t>
            </w:r>
          </w:p>
          <w:p w14:paraId="2216E164" w14:textId="77777777" w:rsidR="00890CC9" w:rsidRDefault="00844F47">
            <w:pPr>
              <w:ind w:left="101" w:hanging="101"/>
            </w:pPr>
            <w:r>
              <w:rPr>
                <w:sz w:val="16"/>
              </w:rPr>
              <w:t>• Recursos, estrategias y herramientas enmarcados en el Diseño Universal para el Aprendizaje (DUA).</w:t>
            </w:r>
          </w:p>
        </w:tc>
      </w:tr>
      <w:tr w:rsidR="00890CC9" w14:paraId="202B30AB" w14:textId="77777777" w:rsidTr="1EDFDC66">
        <w:tc>
          <w:tcPr>
            <w:tcW w:w="1972" w:type="dxa"/>
          </w:tcPr>
          <w:p w14:paraId="1CABAE6F" w14:textId="77777777" w:rsidR="00890CC9" w:rsidRDefault="00844F47">
            <w:r>
              <w:rPr>
                <w:b/>
                <w:sz w:val="16"/>
              </w:rPr>
              <w:t>Mira a tu alrededor</w:t>
            </w:r>
            <w:r>
              <w:rPr>
                <w:sz w:val="16"/>
              </w:rPr>
              <w:t>. Actividades de conexión con la realidad del alumnado que proponen aplicar lo aprendido en entornos cercanos al alumnado.</w:t>
            </w:r>
          </w:p>
        </w:tc>
        <w:tc>
          <w:tcPr>
            <w:tcW w:w="3091" w:type="dxa"/>
          </w:tcPr>
          <w:p w14:paraId="014F9C23" w14:textId="77777777" w:rsidR="00890CC9" w:rsidRDefault="00844F47">
            <w:pPr>
              <w:ind w:left="228" w:hanging="98"/>
            </w:pPr>
            <w:r>
              <w:rPr>
                <w:sz w:val="16"/>
              </w:rPr>
              <w:t>- Crear un paisaje sonoro para cada imagen utilizando instrumentos del aula. (pág. 19)</w:t>
            </w:r>
          </w:p>
        </w:tc>
        <w:tc>
          <w:tcPr>
            <w:tcW w:w="586" w:type="dxa"/>
            <w:vAlign w:val="center"/>
          </w:tcPr>
          <w:p w14:paraId="6625ACF3" w14:textId="77777777" w:rsidR="00890CC9" w:rsidRDefault="00844F47">
            <w:r>
              <w:rPr>
                <w:sz w:val="16"/>
              </w:rPr>
              <w:t>1 sesión</w:t>
            </w:r>
          </w:p>
        </w:tc>
        <w:tc>
          <w:tcPr>
            <w:tcW w:w="586" w:type="dxa"/>
            <w:vAlign w:val="center"/>
          </w:tcPr>
          <w:p w14:paraId="4E68D5FF" w14:textId="77777777" w:rsidR="00890CC9" w:rsidRDefault="00844F47">
            <w:r>
              <w:rPr>
                <w:sz w:val="16"/>
              </w:rPr>
              <w:t>1.1</w:t>
            </w:r>
            <w:r>
              <w:rPr>
                <w:sz w:val="16"/>
              </w:rPr>
              <w:br/>
              <w:t>1.2</w:t>
            </w:r>
            <w:r>
              <w:rPr>
                <w:sz w:val="16"/>
              </w:rPr>
              <w:br/>
              <w:t>2.1</w:t>
            </w:r>
            <w:r>
              <w:rPr>
                <w:sz w:val="16"/>
              </w:rPr>
              <w:br/>
              <w:t>2.2</w:t>
            </w:r>
            <w:r>
              <w:rPr>
                <w:sz w:val="16"/>
              </w:rPr>
              <w:br/>
              <w:t>3.1</w:t>
            </w:r>
          </w:p>
        </w:tc>
        <w:tc>
          <w:tcPr>
            <w:tcW w:w="1795" w:type="dxa"/>
            <w:vMerge/>
          </w:tcPr>
          <w:p w14:paraId="26E67646" w14:textId="77777777" w:rsidR="00890CC9" w:rsidRDefault="00890CC9"/>
        </w:tc>
        <w:tc>
          <w:tcPr>
            <w:tcW w:w="1795" w:type="dxa"/>
            <w:vMerge/>
          </w:tcPr>
          <w:p w14:paraId="72541EB6" w14:textId="77777777" w:rsidR="00890CC9" w:rsidRDefault="00890CC9"/>
        </w:tc>
      </w:tr>
      <w:tr w:rsidR="00890CC9" w14:paraId="24B5C1F6" w14:textId="77777777" w:rsidTr="1EDFDC66">
        <w:tc>
          <w:tcPr>
            <w:tcW w:w="1972" w:type="dxa"/>
          </w:tcPr>
          <w:p w14:paraId="33F6D009" w14:textId="77777777" w:rsidR="00890CC9" w:rsidRDefault="00844F47">
            <w:r w:rsidRPr="1EDFDC66">
              <w:rPr>
                <w:b/>
                <w:bCs/>
                <w:sz w:val="16"/>
                <w:szCs w:val="16"/>
                <w:lang w:val="es-ES"/>
              </w:rPr>
              <w:t>Música en acción. «Obertura», de Guillermo Tell</w:t>
            </w:r>
            <w:r w:rsidRPr="1EDFDC66">
              <w:rPr>
                <w:sz w:val="16"/>
                <w:szCs w:val="16"/>
                <w:lang w:val="es-ES"/>
              </w:rPr>
              <w:t>. Una sección con actividades el alumnado interprete, baile y desarrolle creaciones colectivas vinculadas a diferentes obras musicales. Además, incluye actividades que facilitan la escucha activa y el análisis de piezas de grandes compositores y compositoras, con el objetivo de favorecer la competencia artística, la expresión creativa y la apreciación cultural.</w:t>
            </w:r>
          </w:p>
        </w:tc>
        <w:tc>
          <w:tcPr>
            <w:tcW w:w="3091" w:type="dxa"/>
          </w:tcPr>
          <w:p w14:paraId="1E97C0CA" w14:textId="77777777" w:rsidR="00890CC9" w:rsidRDefault="00844F47">
            <w:pPr>
              <w:ind w:left="228" w:hanging="98"/>
            </w:pPr>
            <w:r>
              <w:rPr>
                <w:sz w:val="16"/>
              </w:rPr>
              <w:t>- Escuchar la obertura de Guillermo Tell y acompañar con percusión según las indicaciones del ejercicio. (pág. 16)</w:t>
            </w:r>
          </w:p>
          <w:p w14:paraId="3ECBBEDA" w14:textId="77777777" w:rsidR="00890CC9" w:rsidRDefault="00844F47">
            <w:pPr>
              <w:ind w:left="228" w:hanging="98"/>
            </w:pPr>
            <w:r w:rsidRPr="1EDFDC66">
              <w:rPr>
                <w:sz w:val="16"/>
                <w:szCs w:val="16"/>
                <w:lang w:val="es-ES"/>
              </w:rPr>
              <w:t>- Interpretar los diferentes grupos y secciones musicales de la obertura mediante la participación activa del alumnado. (pág. 16)</w:t>
            </w:r>
          </w:p>
          <w:p w14:paraId="29659740" w14:textId="77777777" w:rsidR="00890CC9" w:rsidRDefault="00844F47">
            <w:pPr>
              <w:ind w:left="228" w:hanging="98"/>
            </w:pPr>
            <w:r>
              <w:rPr>
                <w:sz w:val="16"/>
              </w:rPr>
              <w:t>- Realizar un redoble siguiendo la indicación específica del ejercicio. (pág. 16)</w:t>
            </w:r>
          </w:p>
        </w:tc>
        <w:tc>
          <w:tcPr>
            <w:tcW w:w="586" w:type="dxa"/>
            <w:vAlign w:val="center"/>
          </w:tcPr>
          <w:p w14:paraId="396834DD" w14:textId="77777777" w:rsidR="00890CC9" w:rsidRDefault="00844F47">
            <w:r>
              <w:rPr>
                <w:sz w:val="16"/>
              </w:rPr>
              <w:t>1 sesión</w:t>
            </w:r>
          </w:p>
        </w:tc>
        <w:tc>
          <w:tcPr>
            <w:tcW w:w="586" w:type="dxa"/>
            <w:vAlign w:val="center"/>
          </w:tcPr>
          <w:p w14:paraId="6DC0C81E" w14:textId="77777777" w:rsidR="00890CC9" w:rsidRDefault="00844F47">
            <w:r>
              <w:rPr>
                <w:sz w:val="16"/>
              </w:rPr>
              <w:t>1.1</w:t>
            </w:r>
            <w:r>
              <w:rPr>
                <w:sz w:val="16"/>
              </w:rPr>
              <w:br/>
              <w:t>1.2</w:t>
            </w:r>
            <w:r>
              <w:rPr>
                <w:sz w:val="16"/>
              </w:rPr>
              <w:br/>
              <w:t>2.2</w:t>
            </w:r>
            <w:r>
              <w:rPr>
                <w:sz w:val="16"/>
              </w:rPr>
              <w:br/>
              <w:t>3.1</w:t>
            </w:r>
            <w:r>
              <w:rPr>
                <w:sz w:val="16"/>
              </w:rPr>
              <w:br/>
              <w:t>3.2</w:t>
            </w:r>
            <w:r>
              <w:rPr>
                <w:sz w:val="16"/>
              </w:rPr>
              <w:br/>
              <w:t>4.1</w:t>
            </w:r>
            <w:r>
              <w:rPr>
                <w:sz w:val="16"/>
              </w:rPr>
              <w:br/>
              <w:t>4.2</w:t>
            </w:r>
          </w:p>
        </w:tc>
        <w:tc>
          <w:tcPr>
            <w:tcW w:w="1795" w:type="dxa"/>
            <w:vMerge/>
          </w:tcPr>
          <w:p w14:paraId="17CA0BD4" w14:textId="77777777" w:rsidR="00890CC9" w:rsidRDefault="00890CC9"/>
        </w:tc>
        <w:tc>
          <w:tcPr>
            <w:tcW w:w="1795" w:type="dxa"/>
            <w:vMerge/>
          </w:tcPr>
          <w:p w14:paraId="3D349144" w14:textId="77777777" w:rsidR="00890CC9" w:rsidRDefault="00890CC9"/>
        </w:tc>
      </w:tr>
      <w:tr w:rsidR="00890CC9" w14:paraId="35F440BE" w14:textId="77777777" w:rsidTr="1EDFDC66">
        <w:tc>
          <w:tcPr>
            <w:tcW w:w="1972" w:type="dxa"/>
          </w:tcPr>
          <w:p w14:paraId="6BDEAF30" w14:textId="77777777" w:rsidR="00890CC9" w:rsidRDefault="00844F47">
            <w:r w:rsidRPr="1EDFDC66">
              <w:rPr>
                <w:b/>
                <w:bCs/>
                <w:sz w:val="16"/>
                <w:szCs w:val="16"/>
                <w:lang w:val="es-ES"/>
              </w:rPr>
              <w:t>Música en acción. «Marcha», de Céfalo y Procris</w:t>
            </w:r>
            <w:r w:rsidRPr="1EDFDC66">
              <w:rPr>
                <w:sz w:val="16"/>
                <w:szCs w:val="16"/>
                <w:lang w:val="es-ES"/>
              </w:rPr>
              <w:t xml:space="preserve">. Una sección con actividades el alumnado interprete, baile y desarrolle creaciones colectivas vinculadas a diferentes obras musicales. Además, incluye actividades que facilitan la escucha activa y el </w:t>
            </w:r>
            <w:r w:rsidRPr="1EDFDC66">
              <w:rPr>
                <w:sz w:val="16"/>
                <w:szCs w:val="16"/>
                <w:lang w:val="es-ES"/>
              </w:rPr>
              <w:lastRenderedPageBreak/>
              <w:t>análisis de piezas de grandes compositores y compositoras, con el objetivo de favorecer la competencia artística, la expresión creativa y la apreciación cultural.</w:t>
            </w:r>
          </w:p>
        </w:tc>
        <w:tc>
          <w:tcPr>
            <w:tcW w:w="3091" w:type="dxa"/>
          </w:tcPr>
          <w:p w14:paraId="58F3C6D0" w14:textId="77777777" w:rsidR="00890CC9" w:rsidRDefault="00844F47">
            <w:pPr>
              <w:ind w:left="228" w:hanging="98"/>
            </w:pPr>
            <w:r w:rsidRPr="1EDFDC66">
              <w:rPr>
                <w:sz w:val="16"/>
                <w:szCs w:val="16"/>
                <w:lang w:val="es-ES"/>
              </w:rPr>
              <w:lastRenderedPageBreak/>
              <w:t>- Acompañar la obra «Marcha», de Céfalo y Procris, como se indica en la actividad. (pág. 24)</w:t>
            </w:r>
          </w:p>
          <w:p w14:paraId="1B1EF581" w14:textId="77777777" w:rsidR="00890CC9" w:rsidRDefault="00844F47">
            <w:pPr>
              <w:ind w:left="228" w:hanging="98"/>
            </w:pPr>
            <w:r>
              <w:rPr>
                <w:sz w:val="16"/>
              </w:rPr>
              <w:t>- Experimentar el baile de la marcha en círculo de parejas, realizando vueltas a la izquierda y a la derecha. (pág. 25)</w:t>
            </w:r>
          </w:p>
        </w:tc>
        <w:tc>
          <w:tcPr>
            <w:tcW w:w="586" w:type="dxa"/>
            <w:vAlign w:val="center"/>
          </w:tcPr>
          <w:p w14:paraId="0DBD0479" w14:textId="77777777" w:rsidR="00890CC9" w:rsidRDefault="00844F47">
            <w:r>
              <w:rPr>
                <w:sz w:val="16"/>
              </w:rPr>
              <w:t>1 sesión</w:t>
            </w:r>
          </w:p>
        </w:tc>
        <w:tc>
          <w:tcPr>
            <w:tcW w:w="586" w:type="dxa"/>
            <w:vAlign w:val="center"/>
          </w:tcPr>
          <w:p w14:paraId="276148AF" w14:textId="77777777" w:rsidR="00890CC9" w:rsidRDefault="00844F47">
            <w:r>
              <w:rPr>
                <w:sz w:val="16"/>
              </w:rPr>
              <w:t>1.1</w:t>
            </w:r>
            <w:r>
              <w:rPr>
                <w:sz w:val="16"/>
              </w:rPr>
              <w:br/>
              <w:t>1.2</w:t>
            </w:r>
            <w:r>
              <w:rPr>
                <w:sz w:val="16"/>
              </w:rPr>
              <w:br/>
              <w:t>2.2</w:t>
            </w:r>
            <w:r>
              <w:rPr>
                <w:sz w:val="16"/>
              </w:rPr>
              <w:br/>
              <w:t>3.1</w:t>
            </w:r>
            <w:r>
              <w:rPr>
                <w:sz w:val="16"/>
              </w:rPr>
              <w:br/>
              <w:t>3.2</w:t>
            </w:r>
            <w:r>
              <w:rPr>
                <w:sz w:val="16"/>
              </w:rPr>
              <w:br/>
              <w:t>4.1</w:t>
            </w:r>
            <w:r>
              <w:rPr>
                <w:sz w:val="16"/>
              </w:rPr>
              <w:br/>
              <w:t>4.2</w:t>
            </w:r>
          </w:p>
        </w:tc>
        <w:tc>
          <w:tcPr>
            <w:tcW w:w="1795" w:type="dxa"/>
            <w:vMerge/>
          </w:tcPr>
          <w:p w14:paraId="5A2E3A4A" w14:textId="77777777" w:rsidR="00890CC9" w:rsidRDefault="00890CC9"/>
        </w:tc>
        <w:tc>
          <w:tcPr>
            <w:tcW w:w="1795" w:type="dxa"/>
            <w:vMerge/>
          </w:tcPr>
          <w:p w14:paraId="3A7F051F" w14:textId="77777777" w:rsidR="00890CC9" w:rsidRDefault="00890CC9"/>
        </w:tc>
      </w:tr>
      <w:tr w:rsidR="00890CC9" w14:paraId="2D9423EA" w14:textId="77777777" w:rsidTr="1EDFDC66">
        <w:tc>
          <w:tcPr>
            <w:tcW w:w="1972" w:type="dxa"/>
          </w:tcPr>
          <w:p w14:paraId="766481A0" w14:textId="77777777" w:rsidR="00890CC9" w:rsidRDefault="00844F47">
            <w:r>
              <w:rPr>
                <w:b/>
                <w:sz w:val="16"/>
              </w:rPr>
              <w:t>Crea. El reto final</w:t>
            </w:r>
            <w:r>
              <w:rPr>
                <w:sz w:val="16"/>
              </w:rPr>
              <w:t>. Propuesta de un producto final que servirá para que el alumnado recopile juegos que incluyan música.</w:t>
            </w:r>
          </w:p>
        </w:tc>
        <w:tc>
          <w:tcPr>
            <w:tcW w:w="3091" w:type="dxa"/>
          </w:tcPr>
          <w:p w14:paraId="08CDD7B5" w14:textId="77777777" w:rsidR="00890CC9" w:rsidRDefault="00844F47">
            <w:pPr>
              <w:ind w:left="228" w:hanging="98"/>
            </w:pPr>
            <w:r>
              <w:rPr>
                <w:sz w:val="16"/>
              </w:rPr>
              <w:t>- Formar un grupo y escribir en un folio, por turnos, el nombre de un juego que tenga música.</w:t>
            </w:r>
          </w:p>
          <w:p w14:paraId="5BD8E28A" w14:textId="77777777" w:rsidR="00890CC9" w:rsidRDefault="00844F47">
            <w:pPr>
              <w:ind w:left="228" w:hanging="98"/>
            </w:pPr>
            <w:r>
              <w:rPr>
                <w:sz w:val="16"/>
              </w:rPr>
              <w:t>- Confirmar que todos los juegos tienen música y elaborar una ficha para cada uno con sus características.</w:t>
            </w:r>
          </w:p>
          <w:p w14:paraId="2A77B348" w14:textId="77777777" w:rsidR="00890CC9" w:rsidRDefault="00844F47">
            <w:pPr>
              <w:ind w:left="228" w:hanging="98"/>
            </w:pPr>
            <w:r>
              <w:rPr>
                <w:sz w:val="16"/>
              </w:rPr>
              <w:t>- Crear un fichero con las fichas siguiendo el formato indicado. (pág. 27)</w:t>
            </w:r>
          </w:p>
        </w:tc>
        <w:tc>
          <w:tcPr>
            <w:tcW w:w="586" w:type="dxa"/>
            <w:vAlign w:val="center"/>
          </w:tcPr>
          <w:p w14:paraId="4D25A141" w14:textId="77777777" w:rsidR="00890CC9" w:rsidRDefault="00844F47">
            <w:r>
              <w:rPr>
                <w:sz w:val="16"/>
              </w:rPr>
              <w:t>1 sesión</w:t>
            </w:r>
          </w:p>
        </w:tc>
        <w:tc>
          <w:tcPr>
            <w:tcW w:w="586" w:type="dxa"/>
            <w:vAlign w:val="center"/>
          </w:tcPr>
          <w:p w14:paraId="37A81B1F" w14:textId="77777777" w:rsidR="00890CC9" w:rsidRDefault="00844F47">
            <w:r>
              <w:rPr>
                <w:sz w:val="16"/>
              </w:rPr>
              <w:t>4.1</w:t>
            </w:r>
            <w:r>
              <w:rPr>
                <w:sz w:val="16"/>
              </w:rPr>
              <w:br/>
              <w:t>4.2</w:t>
            </w:r>
            <w:r>
              <w:rPr>
                <w:sz w:val="16"/>
              </w:rPr>
              <w:br/>
              <w:t>4.3</w:t>
            </w:r>
          </w:p>
        </w:tc>
        <w:tc>
          <w:tcPr>
            <w:tcW w:w="1795" w:type="dxa"/>
            <w:vMerge/>
          </w:tcPr>
          <w:p w14:paraId="47254C4D" w14:textId="77777777" w:rsidR="00890CC9" w:rsidRDefault="00890CC9"/>
        </w:tc>
        <w:tc>
          <w:tcPr>
            <w:tcW w:w="1795" w:type="dxa"/>
            <w:vMerge/>
          </w:tcPr>
          <w:p w14:paraId="7CED1038" w14:textId="77777777" w:rsidR="00890CC9" w:rsidRDefault="00890CC9"/>
        </w:tc>
      </w:tr>
      <w:tr w:rsidR="00890CC9" w14:paraId="596436F0" w14:textId="77777777" w:rsidTr="1EDFDC66">
        <w:tc>
          <w:tcPr>
            <w:tcW w:w="2079" w:type="dxa"/>
            <w:gridSpan w:val="6"/>
            <w:shd w:val="clear" w:color="auto" w:fill="FFF2CC" w:themeFill="accent4" w:themeFillTint="33"/>
          </w:tcPr>
          <w:p w14:paraId="27328D51" w14:textId="77777777" w:rsidR="00890CC9" w:rsidRDefault="00844F47">
            <w:pPr>
              <w:jc w:val="center"/>
            </w:pPr>
            <w:r>
              <w:rPr>
                <w:b/>
                <w:sz w:val="16"/>
              </w:rPr>
              <w:t>CONCLUSIÓN *: Difusión de resultados y evaluación.</w:t>
            </w:r>
          </w:p>
        </w:tc>
      </w:tr>
      <w:tr w:rsidR="00890CC9" w14:paraId="339FCD35" w14:textId="77777777" w:rsidTr="1EDFDC66">
        <w:tc>
          <w:tcPr>
            <w:tcW w:w="1972" w:type="dxa"/>
          </w:tcPr>
          <w:p w14:paraId="749C7F35" w14:textId="77777777" w:rsidR="00890CC9" w:rsidRDefault="00844F47">
            <w:r w:rsidRPr="1EDFDC66">
              <w:rPr>
                <w:b/>
                <w:bCs/>
                <w:sz w:val="16"/>
                <w:szCs w:val="16"/>
                <w:lang w:val="es-ES"/>
              </w:rPr>
              <w:t>¿Qué he aprendido?</w:t>
            </w:r>
            <w:r w:rsidRPr="1EDFDC66">
              <w:rPr>
                <w:sz w:val="16"/>
                <w:szCs w:val="16"/>
                <w:lang w:val="es-ES"/>
              </w:rPr>
              <w:t>. Al elaborar las actividades propuestas, el alumnado podrá volver a poner en práctica todos los contenidos y afianzar su aprendizaje.</w:t>
            </w:r>
          </w:p>
        </w:tc>
        <w:tc>
          <w:tcPr>
            <w:tcW w:w="3091" w:type="dxa"/>
          </w:tcPr>
          <w:p w14:paraId="32C91548" w14:textId="77777777" w:rsidR="00890CC9" w:rsidRDefault="00844F47">
            <w:pPr>
              <w:ind w:left="228" w:hanging="98"/>
            </w:pPr>
            <w:r>
              <w:rPr>
                <w:sz w:val="16"/>
              </w:rPr>
              <w:t>- Identificar las figuras musicales que duran un pulso. (pág. 26)</w:t>
            </w:r>
          </w:p>
          <w:p w14:paraId="67423CC0" w14:textId="77777777" w:rsidR="00890CC9" w:rsidRDefault="00844F47">
            <w:pPr>
              <w:ind w:left="228" w:hanging="98"/>
            </w:pPr>
            <w:r>
              <w:rPr>
                <w:sz w:val="16"/>
              </w:rPr>
              <w:t>- Completar compases utilizando las figuras musicales conocidas. (pág. 26)</w:t>
            </w:r>
          </w:p>
          <w:p w14:paraId="73218A88" w14:textId="77777777" w:rsidR="00890CC9" w:rsidRDefault="00844F47">
            <w:pPr>
              <w:ind w:left="228" w:hanging="98"/>
            </w:pPr>
            <w:r>
              <w:rPr>
                <w:sz w:val="16"/>
              </w:rPr>
              <w:t>- Escribir el nombre de las notas musicales. (pág. 26)</w:t>
            </w:r>
          </w:p>
        </w:tc>
        <w:tc>
          <w:tcPr>
            <w:tcW w:w="586" w:type="dxa"/>
            <w:vAlign w:val="center"/>
          </w:tcPr>
          <w:p w14:paraId="68CC7C1D" w14:textId="77777777" w:rsidR="00890CC9" w:rsidRDefault="00844F47">
            <w:r>
              <w:rPr>
                <w:sz w:val="16"/>
              </w:rPr>
              <w:t>½ sesión</w:t>
            </w:r>
          </w:p>
        </w:tc>
        <w:tc>
          <w:tcPr>
            <w:tcW w:w="586" w:type="dxa"/>
            <w:vAlign w:val="center"/>
          </w:tcPr>
          <w:p w14:paraId="07C2565B" w14:textId="77777777" w:rsidR="00890CC9" w:rsidRDefault="00844F47">
            <w:r>
              <w:rPr>
                <w:sz w:val="16"/>
              </w:rPr>
              <w:t>1.1</w:t>
            </w:r>
          </w:p>
        </w:tc>
        <w:tc>
          <w:tcPr>
            <w:tcW w:w="2345" w:type="dxa"/>
            <w:vMerge w:val="restart"/>
          </w:tcPr>
          <w:p w14:paraId="4577912A" w14:textId="77777777" w:rsidR="00890CC9" w:rsidRDefault="00844F47">
            <w:r>
              <w:rPr>
                <w:b/>
                <w:sz w:val="16"/>
              </w:rPr>
              <w:t>Recursos impresos</w:t>
            </w:r>
          </w:p>
          <w:p w14:paraId="1708C344" w14:textId="77777777" w:rsidR="00890CC9" w:rsidRDefault="00844F47">
            <w:pPr>
              <w:ind w:left="101" w:hanging="101"/>
            </w:pPr>
            <w:r>
              <w:rPr>
                <w:sz w:val="16"/>
              </w:rPr>
              <w:t>• Libro del alumnado.</w:t>
            </w:r>
          </w:p>
          <w:p w14:paraId="4637B45C" w14:textId="77777777" w:rsidR="00890CC9" w:rsidRDefault="00844F47">
            <w:pPr>
              <w:ind w:left="101" w:hanging="101"/>
            </w:pPr>
            <w:r>
              <w:rPr>
                <w:sz w:val="16"/>
              </w:rPr>
              <w:t>• Propuesta didáctica.</w:t>
            </w:r>
          </w:p>
          <w:p w14:paraId="620F1126" w14:textId="77777777" w:rsidR="00890CC9" w:rsidRDefault="00890CC9"/>
          <w:p w14:paraId="2BD0EC22" w14:textId="77777777" w:rsidR="00890CC9" w:rsidRDefault="00890CC9"/>
          <w:p w14:paraId="08FF911F" w14:textId="77777777" w:rsidR="00890CC9" w:rsidRDefault="00844F47">
            <w:r>
              <w:rPr>
                <w:b/>
                <w:sz w:val="16"/>
              </w:rPr>
              <w:t>Otros recursos</w:t>
            </w:r>
          </w:p>
          <w:p w14:paraId="4F6F11A7" w14:textId="77777777" w:rsidR="00890CC9" w:rsidRDefault="00844F47">
            <w:pPr>
              <w:ind w:left="101" w:hanging="101"/>
            </w:pPr>
            <w:r>
              <w:rPr>
                <w:sz w:val="16"/>
              </w:rPr>
              <w:t>• Fichas de atención a la diversidad:</w:t>
            </w:r>
          </w:p>
          <w:p w14:paraId="730500C4" w14:textId="77777777" w:rsidR="00890CC9" w:rsidRDefault="00844F47">
            <w:pPr>
              <w:ind w:left="228" w:hanging="98"/>
            </w:pPr>
            <w:r>
              <w:rPr>
                <w:sz w:val="16"/>
              </w:rPr>
              <w:t>- Fichas de adaptación.</w:t>
            </w:r>
          </w:p>
          <w:p w14:paraId="21FB5BE3" w14:textId="77777777" w:rsidR="00890CC9" w:rsidRDefault="00844F47">
            <w:pPr>
              <w:ind w:left="228" w:hanging="98"/>
            </w:pPr>
            <w:r>
              <w:rPr>
                <w:sz w:val="16"/>
              </w:rPr>
              <w:t>- Fichas de ejercitación.</w:t>
            </w:r>
          </w:p>
          <w:p w14:paraId="4300D088" w14:textId="77777777" w:rsidR="00890CC9" w:rsidRDefault="00844F47">
            <w:pPr>
              <w:ind w:left="228" w:hanging="98"/>
            </w:pPr>
            <w:r>
              <w:rPr>
                <w:sz w:val="16"/>
              </w:rPr>
              <w:t>- Fichas de profundización competencial.</w:t>
            </w:r>
          </w:p>
          <w:p w14:paraId="114CCCAC" w14:textId="77777777" w:rsidR="00890CC9" w:rsidRDefault="00844F47">
            <w:pPr>
              <w:ind w:left="101" w:hanging="101"/>
            </w:pPr>
            <w:r>
              <w:rPr>
                <w:sz w:val="16"/>
              </w:rPr>
              <w:t>• Fichas de evaluación.</w:t>
            </w:r>
          </w:p>
        </w:tc>
        <w:tc>
          <w:tcPr>
            <w:tcW w:w="2079" w:type="dxa"/>
            <w:vMerge w:val="restart"/>
          </w:tcPr>
          <w:p w14:paraId="4A549F1A" w14:textId="77777777" w:rsidR="00890CC9" w:rsidRDefault="00844F47">
            <w:r>
              <w:rPr>
                <w:sz w:val="16"/>
              </w:rPr>
              <w:t xml:space="preserve">Para finalizar, en este tipo de actividades se aplicará: </w:t>
            </w:r>
          </w:p>
          <w:p w14:paraId="2B688043" w14:textId="77777777" w:rsidR="00890CC9" w:rsidRDefault="00844F47">
            <w:pPr>
              <w:ind w:left="101" w:hanging="101"/>
            </w:pPr>
            <w:r>
              <w:rPr>
                <w:sz w:val="16"/>
              </w:rPr>
              <w:t>• La actividad y la participación del alumnado como uno de los activos básicos.</w:t>
            </w:r>
          </w:p>
          <w:p w14:paraId="630D5FAE" w14:textId="77777777" w:rsidR="00890CC9" w:rsidRDefault="00844F47">
            <w:pPr>
              <w:ind w:left="101" w:hanging="101"/>
            </w:pPr>
            <w:r>
              <w:rPr>
                <w:sz w:val="16"/>
              </w:rPr>
              <w:t>• El trabajo individual y cooperativo del alumnado.</w:t>
            </w:r>
          </w:p>
          <w:p w14:paraId="131C9225" w14:textId="77777777" w:rsidR="00890CC9" w:rsidRDefault="00844F47">
            <w:pPr>
              <w:ind w:left="101" w:hanging="101"/>
            </w:pPr>
            <w:r>
              <w:rPr>
                <w:sz w:val="16"/>
              </w:rPr>
              <w:t>• Puesta en acción de múltiples oportunidades de aprendizaje.</w:t>
            </w:r>
          </w:p>
          <w:p w14:paraId="4A1F598D" w14:textId="77777777" w:rsidR="00890CC9" w:rsidRDefault="00844F47">
            <w:pPr>
              <w:ind w:left="101" w:hanging="101"/>
            </w:pPr>
            <w:r>
              <w:rPr>
                <w:sz w:val="16"/>
              </w:rPr>
              <w:t>• Metodologías activas.</w:t>
            </w:r>
          </w:p>
          <w:p w14:paraId="2FBB5455" w14:textId="77777777" w:rsidR="00890CC9" w:rsidRDefault="00844F47">
            <w:pPr>
              <w:ind w:left="101" w:hanging="101"/>
            </w:pPr>
            <w:r>
              <w:rPr>
                <w:sz w:val="16"/>
              </w:rPr>
              <w:t>• Estrategias interactivas.</w:t>
            </w:r>
          </w:p>
          <w:p w14:paraId="409F201D" w14:textId="77777777" w:rsidR="00890CC9" w:rsidRDefault="00844F47">
            <w:pPr>
              <w:ind w:left="101" w:hanging="101"/>
            </w:pPr>
            <w:r>
              <w:rPr>
                <w:sz w:val="16"/>
              </w:rPr>
              <w:t>• Recursos, estrategias y herramientas enmarcados en el Diseño Universal para el Aprendizaje (DUA).</w:t>
            </w:r>
          </w:p>
        </w:tc>
      </w:tr>
      <w:tr w:rsidR="00890CC9" w14:paraId="400AC3CA" w14:textId="77777777" w:rsidTr="1EDFDC66">
        <w:tc>
          <w:tcPr>
            <w:tcW w:w="1972" w:type="dxa"/>
          </w:tcPr>
          <w:p w14:paraId="14902779" w14:textId="77777777" w:rsidR="00890CC9" w:rsidRDefault="00844F47">
            <w:r>
              <w:rPr>
                <w:b/>
                <w:sz w:val="16"/>
              </w:rPr>
              <w:t>Y reflexiona</w:t>
            </w:r>
            <w:r>
              <w:rPr>
                <w:sz w:val="16"/>
              </w:rPr>
              <w:t>. Con este proceso de metacognición se pretende que el alumnado sea capaz de reflexionar sobre cómo se ha sentido durante el proceso de aprendizaje.</w:t>
            </w:r>
          </w:p>
        </w:tc>
        <w:tc>
          <w:tcPr>
            <w:tcW w:w="3091" w:type="dxa"/>
          </w:tcPr>
          <w:p w14:paraId="79470FCA" w14:textId="77777777" w:rsidR="00890CC9" w:rsidRDefault="00844F47">
            <w:r>
              <w:rPr>
                <w:sz w:val="16"/>
              </w:rPr>
              <w:t>Dibujar la evolución personal a lo largo de la unidad y reflexionar sobre las dificultades y los apoyos recibidos. (pág. 27)</w:t>
            </w:r>
          </w:p>
        </w:tc>
        <w:tc>
          <w:tcPr>
            <w:tcW w:w="586" w:type="dxa"/>
            <w:vAlign w:val="center"/>
          </w:tcPr>
          <w:p w14:paraId="3635B97C" w14:textId="77777777" w:rsidR="00890CC9" w:rsidRDefault="00844F47">
            <w:r>
              <w:rPr>
                <w:sz w:val="16"/>
              </w:rPr>
              <w:t>½ sesión</w:t>
            </w:r>
          </w:p>
        </w:tc>
        <w:tc>
          <w:tcPr>
            <w:tcW w:w="586" w:type="dxa"/>
            <w:vAlign w:val="center"/>
          </w:tcPr>
          <w:p w14:paraId="4619A2B0" w14:textId="77777777" w:rsidR="00890CC9" w:rsidRDefault="00844F47">
            <w:r>
              <w:rPr>
                <w:sz w:val="16"/>
              </w:rPr>
              <w:t>3.2</w:t>
            </w:r>
          </w:p>
        </w:tc>
        <w:tc>
          <w:tcPr>
            <w:tcW w:w="1795" w:type="dxa"/>
            <w:vMerge/>
          </w:tcPr>
          <w:p w14:paraId="60830F34" w14:textId="77777777" w:rsidR="00890CC9" w:rsidRDefault="00890CC9"/>
        </w:tc>
        <w:tc>
          <w:tcPr>
            <w:tcW w:w="1795" w:type="dxa"/>
            <w:vMerge/>
          </w:tcPr>
          <w:p w14:paraId="1EEB32DB" w14:textId="77777777" w:rsidR="00890CC9" w:rsidRDefault="00890CC9"/>
        </w:tc>
      </w:tr>
    </w:tbl>
    <w:p w14:paraId="7805FA1D"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311F76F2" w14:textId="77777777" w:rsidTr="00056B07">
        <w:trPr>
          <w:trHeight w:val="283"/>
        </w:trPr>
        <w:tc>
          <w:tcPr>
            <w:tcW w:w="10660" w:type="dxa"/>
            <w:shd w:val="clear" w:color="auto" w:fill="E2EFD9"/>
            <w:vAlign w:val="center"/>
          </w:tcPr>
          <w:p w14:paraId="185933A8"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44DDBB05" w14:textId="77777777" w:rsidTr="1EDFDC66">
        <w:trPr>
          <w:trHeight w:val="327"/>
        </w:trPr>
        <w:tc>
          <w:tcPr>
            <w:tcW w:w="10663" w:type="dxa"/>
          </w:tcPr>
          <w:p w14:paraId="1F22DD42" w14:textId="77777777" w:rsidR="00B02A1E" w:rsidRDefault="00844F47">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178F016C" w14:textId="77777777" w:rsidR="00B02A1E" w:rsidRDefault="00844F47">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(«¡Juego con la música!»), en la imagen (una niña toca un instrumento de percusión mientras un niño toca una guitarra acústica, ambos sentados y disfrutando juntos de una actividad musical que refleja cómo e</w:t>
            </w:r>
            <w:r>
              <w:rPr>
                <w:sz w:val="16"/>
              </w:rPr>
              <w:t>l juego y la música se combinan para fomentar la creatividad y el aprendizaje compartido) y en la pregunta motivadora (</w:t>
            </w:r>
            <w:r>
              <w:rPr>
                <w:i/>
                <w:sz w:val="16"/>
              </w:rPr>
              <w:t>¿Cómo serían los juegos si les quitáramos la música?</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64365AE8" w14:textId="1ECF711D" w:rsidR="00B02A1E" w:rsidRDefault="00844F47" w:rsidP="1EDFDC66">
            <w:pPr>
              <w:pBdr>
                <w:top w:val="nil"/>
                <w:left w:val="nil"/>
                <w:bottom w:val="nil"/>
                <w:right w:val="nil"/>
                <w:between w:val="nil"/>
              </w:pBdr>
              <w:ind w:left="360" w:hanging="180"/>
              <w:rPr>
                <w:sz w:val="16"/>
                <w:szCs w:val="16"/>
                <w:lang w:val="es-ES"/>
              </w:rPr>
            </w:pPr>
            <w:r w:rsidRPr="1EDFDC66">
              <w:rPr>
                <w:sz w:val="16"/>
                <w:szCs w:val="16"/>
                <w:lang w:val="es-ES"/>
              </w:rPr>
              <w:t xml:space="preserve">● </w:t>
            </w:r>
            <w:r w:rsidRPr="1EDFDC66">
              <w:rPr>
                <w:b/>
                <w:bCs/>
                <w:sz w:val="16"/>
                <w:szCs w:val="16"/>
                <w:lang w:val="es-ES"/>
              </w:rPr>
              <w:t>Actividades competenciales</w:t>
            </w:r>
            <w:r w:rsidRPr="1EDFDC66">
              <w:rPr>
                <w:sz w:val="16"/>
                <w:szCs w:val="16"/>
                <w:lang w:val="es-ES"/>
              </w:rPr>
              <w:t>. Se proponen actividades de corte especialmente competencial de conexión y aplicación directa en su realidad. En concreto, en las actividades propuestas en los apartados «Mira a tu alrededor»</w:t>
            </w:r>
            <w:r w:rsidR="00A346AB">
              <w:rPr>
                <w:sz w:val="16"/>
                <w:szCs w:val="16"/>
                <w:lang w:val="es-ES"/>
              </w:rPr>
              <w:t xml:space="preserve"> y</w:t>
            </w:r>
            <w:r w:rsidRPr="1EDFDC66">
              <w:rPr>
                <w:sz w:val="16"/>
                <w:szCs w:val="16"/>
                <w:lang w:val="es-ES"/>
              </w:rPr>
              <w:t xml:space="preserve"> «Música en acción</w:t>
            </w:r>
            <w:r w:rsidR="00A346AB">
              <w:rPr>
                <w:sz w:val="16"/>
                <w:szCs w:val="16"/>
                <w:lang w:val="es-ES"/>
              </w:rPr>
              <w:t>».</w:t>
            </w:r>
          </w:p>
          <w:p w14:paraId="144A6BD9" w14:textId="5DD8FEC9" w:rsidR="00B02A1E" w:rsidRDefault="00844F47" w:rsidP="1EDFDC66">
            <w:pPr>
              <w:pBdr>
                <w:top w:val="nil"/>
                <w:left w:val="nil"/>
                <w:bottom w:val="nil"/>
                <w:right w:val="nil"/>
                <w:between w:val="nil"/>
              </w:pBdr>
              <w:ind w:left="360" w:hanging="180"/>
              <w:rPr>
                <w:sz w:val="16"/>
                <w:szCs w:val="16"/>
              </w:rPr>
            </w:pPr>
            <w:r w:rsidRPr="1EDFDC66">
              <w:rPr>
                <w:sz w:val="16"/>
                <w:szCs w:val="16"/>
              </w:rPr>
              <w:t xml:space="preserve">● </w:t>
            </w:r>
            <w:r w:rsidRPr="1EDFDC66">
              <w:rPr>
                <w:b/>
                <w:bCs/>
                <w:sz w:val="16"/>
                <w:szCs w:val="16"/>
              </w:rPr>
              <w:t>Interdisciplinariedad</w:t>
            </w:r>
            <w:r w:rsidRPr="1EDFDC66">
              <w:rPr>
                <w:sz w:val="16"/>
                <w:szCs w:val="16"/>
              </w:rPr>
              <w:t xml:space="preserve">. </w:t>
            </w:r>
            <w:r w:rsidR="5327A2C2" w:rsidRPr="1EDFDC66">
              <w:rPr>
                <w:sz w:val="16"/>
                <w:szCs w:val="16"/>
              </w:rPr>
              <w:t>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06181716" w14:textId="77777777" w:rsidR="00B02A1E" w:rsidRDefault="00844F47">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por la temática que aborda, el alumnado desarrollará aprendizajes útiles principalmente en el ámbito escolar y social. Estos conocimientos favorecerán su participación en actividades grupales y su expresión artística.</w:t>
            </w:r>
          </w:p>
          <w:p w14:paraId="653A63C2" w14:textId="77777777" w:rsidR="00B02A1E" w:rsidRDefault="00844F47">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utilizar diferentes espacios del centro y del entorno para descubrir y experimentar la música (el aula de música, el patio, el salón de actos, la plaza del barrio, el parque cercano...).</w:t>
            </w:r>
          </w:p>
          <w:p w14:paraId="0C11EF3C" w14:textId="77777777" w:rsidR="00B02A1E" w:rsidRDefault="00844F47">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w:t>
            </w:r>
            <w:r>
              <w:rPr>
                <w:sz w:val="16"/>
              </w:rPr>
              <w:t>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27137789" w14:textId="77777777" w:rsidR="00B02A1E" w:rsidRDefault="00844F47">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30DD9917" w14:textId="77777777" w:rsidR="00B02A1E" w:rsidRDefault="00844F47" w:rsidP="1EDFDC66">
            <w:pPr>
              <w:pBdr>
                <w:top w:val="nil"/>
                <w:left w:val="nil"/>
                <w:bottom w:val="nil"/>
                <w:right w:val="nil"/>
                <w:between w:val="nil"/>
              </w:pBdr>
              <w:ind w:left="360" w:hanging="180"/>
              <w:rPr>
                <w:sz w:val="16"/>
                <w:szCs w:val="16"/>
                <w:lang w:val="es-ES"/>
              </w:rPr>
            </w:pPr>
            <w:r w:rsidRPr="1EDFDC66">
              <w:rPr>
                <w:sz w:val="16"/>
                <w:szCs w:val="16"/>
                <w:lang w:val="es-ES"/>
              </w:rPr>
              <w:t xml:space="preserve">● </w:t>
            </w:r>
            <w:r w:rsidRPr="1EDFDC66">
              <w:rPr>
                <w:b/>
                <w:bCs/>
                <w:sz w:val="16"/>
                <w:szCs w:val="16"/>
                <w:lang w:val="es-ES"/>
              </w:rPr>
              <w:t>Metodologías activas</w:t>
            </w:r>
            <w:r w:rsidRPr="1EDFDC66">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4046C46C" w14:textId="77777777" w:rsidR="00B02A1E" w:rsidRDefault="00844F47">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xml:space="preserve">. La intervención educativa persigue desarrollar y asentar progresivamente las bases que facilitan a cada alumno o alumna </w:t>
            </w:r>
            <w:r>
              <w:rPr>
                <w:sz w:val="16"/>
              </w:rPr>
              <w:lastRenderedPageBreak/>
              <w:t>una adecuada adquisición de las competencias clave previstas en el perfil de salida del alumnado, teniendo siempre en cuenta su proceso madurativo individual, así como los niveles de desempeño esperados para esta etapa. Desde el área de Educación Artística se contribuye a la transversalidad de diversas formas. En primer lugar, mediante la integración de experiencias artíst</w:t>
            </w:r>
            <w:r>
              <w:rPr>
                <w:sz w:val="16"/>
              </w:rPr>
              <w:t>icas que favorecen la expresión creativa, la interacción oral y la apreciación musical, se promueve el desarrollo de la competencia cultural y artística, la competencia social y cívica, así como la transversalidad con la competencia en comunicación lingüística. Pero, además, se introducen otros aprendizajes transversales relacionados con la educación emocional, la educación en valores, la competencia digital y el fomento de la creatividad, del espíritu científico y del emprendimiento. Se trata de aprendizaj</w:t>
            </w:r>
            <w:r>
              <w:rPr>
                <w:sz w:val="16"/>
              </w:rPr>
              <w:t>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75EA3E7E" w14:textId="77777777" w:rsidR="00B02A1E" w:rsidRDefault="00844F47">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366C711E" w14:textId="77777777" w:rsidR="00B02A1E" w:rsidRDefault="00844F47">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793C63C9"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w:t>
            </w:r>
            <w:r>
              <w:rPr>
                <w:sz w:val="16"/>
              </w:rPr>
              <w:t>: Técnicas de estudio. Con fichas teóricas y actividades prácticas diseñadas para enseñar diversas estrategias y herramientas que ayuden al alumnado a mejorar su forma de estudiar.</w:t>
            </w:r>
          </w:p>
          <w:p w14:paraId="1CCD18B2"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0339361D" w14:textId="77777777" w:rsidR="00D572C8" w:rsidRPr="00844F47" w:rsidRDefault="00D572C8">
            <w:pPr>
              <w:pBdr>
                <w:top w:val="nil"/>
                <w:left w:val="nil"/>
                <w:bottom w:val="nil"/>
                <w:right w:val="nil"/>
                <w:between w:val="nil"/>
              </w:pBdr>
              <w:rPr>
                <w:sz w:val="16"/>
                <w:szCs w:val="16"/>
                <w:lang w:val="es-ES"/>
              </w:rPr>
            </w:pPr>
          </w:p>
        </w:tc>
      </w:tr>
    </w:tbl>
    <w:p w14:paraId="095C8969" w14:textId="77777777" w:rsidR="00D572C8" w:rsidRPr="00844F47"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FEA7BFD" w14:textId="77777777">
        <w:trPr>
          <w:trHeight w:val="283"/>
        </w:trPr>
        <w:tc>
          <w:tcPr>
            <w:tcW w:w="10660" w:type="dxa"/>
            <w:shd w:val="clear" w:color="auto" w:fill="E2EFD9"/>
            <w:vAlign w:val="center"/>
          </w:tcPr>
          <w:p w14:paraId="3E103C6A" w14:textId="77777777" w:rsidR="00D572C8" w:rsidRDefault="00844F47">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459E9E79" w14:textId="77777777" w:rsidTr="1EDFDC66">
        <w:trPr>
          <w:trHeight w:val="141"/>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31A34558"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5FA80FCB"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D72BBE2"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4DA67FC1" w14:textId="77777777" w:rsidTr="1EDFDC66">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1326BD5"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65FCF74"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4A65F66"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56BA6A59" w14:textId="77777777" w:rsidTr="1EDFDC66">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FF5B2" w14:textId="77777777" w:rsidR="00890CC9" w:rsidRDefault="00844F47">
            <w:pPr>
              <w:ind w:left="360" w:hanging="141"/>
            </w:pPr>
            <w:r>
              <w:rPr>
                <w:sz w:val="16"/>
              </w:rPr>
              <w:t>● Presentación de la situación de aprendizaje:</w:t>
            </w:r>
            <w:r>
              <w:rPr>
                <w:sz w:val="16"/>
              </w:rPr>
              <w:br/>
              <w:t>- Título.</w:t>
            </w:r>
            <w:r>
              <w:rPr>
                <w:sz w:val="16"/>
              </w:rPr>
              <w:br/>
              <w:t>- Imagen.</w:t>
            </w:r>
            <w:r>
              <w:rPr>
                <w:sz w:val="16"/>
              </w:rPr>
              <w:br/>
              <w:t>- Pregunta motivadora.</w:t>
            </w:r>
          </w:p>
          <w:p w14:paraId="53015454" w14:textId="77777777" w:rsidR="00890CC9" w:rsidRDefault="00844F47">
            <w:pPr>
              <w:ind w:left="360" w:hanging="141"/>
            </w:pPr>
            <w:r>
              <w:rPr>
                <w:sz w:val="16"/>
              </w:rPr>
              <w:t>● Se minimizan las distracciones en los materiales del alumnado.</w:t>
            </w:r>
          </w:p>
          <w:p w14:paraId="750CE9DD" w14:textId="77777777" w:rsidR="00890CC9" w:rsidRDefault="00844F47">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4AAD7" w14:textId="77777777" w:rsidR="00890CC9" w:rsidRDefault="00844F47">
            <w:pPr>
              <w:ind w:left="360" w:hanging="141"/>
            </w:pPr>
            <w:r>
              <w:rPr>
                <w:sz w:val="16"/>
              </w:rPr>
              <w:t>● Versión digital de la situación de aprendizaje.</w:t>
            </w:r>
          </w:p>
          <w:p w14:paraId="15CAAEA2" w14:textId="77777777" w:rsidR="00890CC9" w:rsidRDefault="00844F47">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A3CFE" w14:textId="77777777" w:rsidR="00890CC9" w:rsidRDefault="00844F47">
            <w:pPr>
              <w:ind w:left="360" w:hanging="141"/>
            </w:pPr>
            <w:r>
              <w:rPr>
                <w:sz w:val="16"/>
              </w:rPr>
              <w:t>● Recursos digitales de la situación de aprendizaje.</w:t>
            </w:r>
          </w:p>
          <w:p w14:paraId="0722A256" w14:textId="77777777" w:rsidR="00890CC9" w:rsidRDefault="00844F47">
            <w:pPr>
              <w:ind w:left="360" w:hanging="141"/>
            </w:pPr>
            <w:r>
              <w:rPr>
                <w:sz w:val="16"/>
              </w:rPr>
              <w:t>● Proporciona métodos alternativos para que el alumnado acceda a la información e interaccione con el contenido.</w:t>
            </w:r>
          </w:p>
        </w:tc>
      </w:tr>
      <w:tr w:rsidR="00882506" w14:paraId="717CDA8D" w14:textId="77777777" w:rsidTr="1EDFDC66">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88EBF82"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755BCA3"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F328DF6"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53B2A020" w14:textId="77777777" w:rsidTr="1EDFDC66">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9384D" w14:textId="1E1A04A2" w:rsidR="00890CC9" w:rsidRPr="00A346AB" w:rsidRDefault="00844F47">
            <w:pPr>
              <w:ind w:left="360" w:hanging="141"/>
            </w:pPr>
            <w:r w:rsidRPr="1EDFDC66">
              <w:rPr>
                <w:sz w:val="16"/>
                <w:szCs w:val="16"/>
                <w:lang w:val="es-ES"/>
              </w:rPr>
              <w:t xml:space="preserve">● Actividades competenciales, señaladas específicamente en el material del </w:t>
            </w:r>
            <w:r w:rsidRPr="00A346AB">
              <w:rPr>
                <w:sz w:val="16"/>
                <w:szCs w:val="16"/>
                <w:lang w:val="es-ES"/>
              </w:rPr>
              <w:t>alumnado «Mira a tu alrededor»</w:t>
            </w:r>
            <w:r w:rsidR="00A346AB" w:rsidRPr="00A346AB">
              <w:rPr>
                <w:sz w:val="16"/>
                <w:szCs w:val="16"/>
                <w:lang w:val="es-ES"/>
              </w:rPr>
              <w:t xml:space="preserve"> y</w:t>
            </w:r>
            <w:r w:rsidRPr="00A346AB">
              <w:rPr>
                <w:sz w:val="16"/>
                <w:szCs w:val="16"/>
                <w:lang w:val="es-ES"/>
              </w:rPr>
              <w:t xml:space="preserve"> «Música en acción</w:t>
            </w:r>
            <w:r w:rsidR="00A346AB" w:rsidRPr="00A346AB">
              <w:rPr>
                <w:sz w:val="16"/>
                <w:szCs w:val="16"/>
                <w:lang w:val="es-ES"/>
              </w:rPr>
              <w:t>».</w:t>
            </w:r>
          </w:p>
          <w:p w14:paraId="7151BD28" w14:textId="77777777" w:rsidR="00890CC9" w:rsidRDefault="00844F47">
            <w:pPr>
              <w:ind w:left="360" w:hanging="141"/>
            </w:pPr>
            <w:r w:rsidRPr="00A346AB">
              <w:rPr>
                <w:sz w:val="16"/>
              </w:rPr>
              <w:t>● El reto final</w:t>
            </w:r>
            <w:r>
              <w:rPr>
                <w:sz w:val="16"/>
              </w:rPr>
              <w:t xml:space="preserve"> fomenta la comunidad y la colaboración para la realización y difusión colectiva del producto final.</w:t>
            </w:r>
          </w:p>
          <w:p w14:paraId="67D2A9E8" w14:textId="77777777" w:rsidR="00890CC9" w:rsidRDefault="00844F47">
            <w:pPr>
              <w:ind w:left="360" w:hanging="141"/>
            </w:pPr>
            <w:r>
              <w:rPr>
                <w:sz w:val="16"/>
              </w:rPr>
              <w:t>● Fomenta la interacción y la tutorización entre iguales a través de técnicas de aprendizaje cooperativo sugeridas en la Propuesta Didáctica.</w:t>
            </w:r>
          </w:p>
          <w:p w14:paraId="17CD0539" w14:textId="77777777" w:rsidR="00890CC9" w:rsidRDefault="00844F47">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E0A50" w14:textId="77777777" w:rsidR="00890CC9" w:rsidRDefault="00844F47">
            <w:pPr>
              <w:ind w:left="360" w:hanging="141"/>
            </w:pPr>
            <w:r>
              <w:rPr>
                <w:sz w:val="16"/>
              </w:rPr>
              <w:t>● Identifica el vocabulario básico (color, iconos, tipografía) de cada situación de aprendizaje.</w:t>
            </w:r>
          </w:p>
          <w:p w14:paraId="5FEE7827" w14:textId="77777777" w:rsidR="00890CC9" w:rsidRDefault="00844F47">
            <w:pPr>
              <w:ind w:left="360" w:hanging="141"/>
            </w:pPr>
            <w:r>
              <w:rPr>
                <w:sz w:val="16"/>
              </w:rPr>
              <w:t>● Proporciona definiciones claras y bien estructuradas de los conceptos.</w:t>
            </w:r>
          </w:p>
          <w:p w14:paraId="5A8448E2" w14:textId="77777777" w:rsidR="00890CC9" w:rsidRDefault="00844F47">
            <w:pPr>
              <w:ind w:left="360" w:hanging="141"/>
            </w:pPr>
            <w:r>
              <w:rPr>
                <w:sz w:val="16"/>
              </w:rPr>
              <w:t>● Imágenes reales en la situación de aprendizaje.</w:t>
            </w:r>
          </w:p>
          <w:p w14:paraId="1FECE257" w14:textId="77777777" w:rsidR="00890CC9" w:rsidRDefault="00844F47">
            <w:pPr>
              <w:ind w:left="360" w:hanging="141"/>
            </w:pPr>
            <w:r>
              <w:rPr>
                <w:sz w:val="16"/>
              </w:rPr>
              <w:t>● La representación alternativa al texto facilita la comprensión y la conexión personal con el contexto de la Situación de aprendizaje.</w:t>
            </w:r>
          </w:p>
          <w:p w14:paraId="5DB3EE15" w14:textId="77777777" w:rsidR="00890CC9" w:rsidRDefault="00844F47">
            <w:pPr>
              <w:ind w:left="360" w:hanging="141"/>
            </w:pPr>
            <w:r>
              <w:rPr>
                <w:sz w:val="16"/>
              </w:rPr>
              <w:t>● Ofrece aclaraciones al margen cuando es necesario.</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18A99" w14:textId="77777777" w:rsidR="00890CC9" w:rsidRDefault="00844F47">
            <w:pPr>
              <w:ind w:left="360" w:hanging="141"/>
            </w:pPr>
            <w:r>
              <w:rPr>
                <w:sz w:val="16"/>
              </w:rPr>
              <w:t>● Aprendizajes esenciales y actividades de aplicación.</w:t>
            </w:r>
          </w:p>
          <w:p w14:paraId="4DEEE9CC" w14:textId="77777777" w:rsidR="00890CC9" w:rsidRDefault="00844F47">
            <w:pPr>
              <w:ind w:left="360" w:hanging="141"/>
            </w:pPr>
            <w:r>
              <w:rPr>
                <w:sz w:val="16"/>
              </w:rPr>
              <w:t>● Utiliza múltiples medios de comunicación como medios alternativos de expresar lo aprendido.</w:t>
            </w:r>
          </w:p>
          <w:p w14:paraId="618C0542" w14:textId="77777777" w:rsidR="00890CC9" w:rsidRDefault="00844F47">
            <w:pPr>
              <w:ind w:left="360" w:hanging="141"/>
            </w:pPr>
            <w:r>
              <w:rPr>
                <w:sz w:val="16"/>
              </w:rPr>
              <w:t>● Ofrece Proyectos interdisciplinares en el entorno digital que favorecen la aplicación y transferencia de aprendizajes.</w:t>
            </w:r>
          </w:p>
        </w:tc>
      </w:tr>
      <w:tr w:rsidR="00882506" w14:paraId="22535491" w14:textId="77777777" w:rsidTr="1EDFDC66">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6B5BBBA"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4EF88B8"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45CAC85"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015D022C" w14:textId="77777777" w:rsidTr="1EDFDC66">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007E1" w14:textId="77777777" w:rsidR="00890CC9" w:rsidRDefault="00844F47">
            <w:pPr>
              <w:ind w:left="360" w:hanging="141"/>
            </w:pPr>
            <w:r>
              <w:rPr>
                <w:sz w:val="16"/>
              </w:rPr>
              <w:t>● Utiliza vídeos que presentan las situaciones de aprendizaje estimulando expectativas y creencias que aumentan la motivación.</w:t>
            </w:r>
          </w:p>
          <w:p w14:paraId="3A9B2E56" w14:textId="77777777" w:rsidR="00890CC9" w:rsidRDefault="00844F47">
            <w:pPr>
              <w:ind w:left="360" w:hanging="141"/>
            </w:pPr>
            <w:r>
              <w:rPr>
                <w:sz w:val="16"/>
              </w:rPr>
              <w:t>● Las «actividades con bandera» marcadas en el material del alumnado y el apartado «Repasa» proporcionan momentos de reflexión y favorecen la autorreflexión.</w:t>
            </w:r>
          </w:p>
          <w:p w14:paraId="6E4D6CC9" w14:textId="77777777" w:rsidR="00890CC9" w:rsidRDefault="00844F47">
            <w:pPr>
              <w:ind w:left="360" w:hanging="141"/>
            </w:pPr>
            <w:r>
              <w:rPr>
                <w:sz w:val="16"/>
              </w:rPr>
              <w:t>● El apartado «Y reflexiona» estimula la autoevaluación y la coevaluación.</w:t>
            </w:r>
          </w:p>
          <w:p w14:paraId="2B53492A" w14:textId="12A9ED4A" w:rsidR="00890CC9" w:rsidRDefault="00844F47">
            <w:pPr>
              <w:ind w:left="360" w:hanging="141"/>
            </w:pPr>
            <w:r>
              <w:rPr>
                <w:sz w:val="16"/>
              </w:rPr>
              <w:t xml:space="preserve">● Circuito de entrenamiento al final de trimestre: </w:t>
            </w:r>
            <w:r w:rsidR="00A346AB">
              <w:rPr>
                <w:sz w:val="16"/>
              </w:rPr>
              <w:t>e</w:t>
            </w:r>
            <w:r>
              <w:rPr>
                <w:sz w:val="16"/>
              </w:rPr>
              <w:t>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AAA8C" w14:textId="77777777" w:rsidR="00890CC9" w:rsidRDefault="00844F47">
            <w:pPr>
              <w:ind w:left="360" w:hanging="141"/>
            </w:pPr>
            <w:r>
              <w:rPr>
                <w:sz w:val="16"/>
              </w:rPr>
              <w:t>● Doble página inicial: presentación de la situación de aprendizaje. Las preguntas vinculan la Situación de aprendizaje con las experiencias y los conocimientos previos del alumnado.</w:t>
            </w:r>
          </w:p>
          <w:p w14:paraId="40DD91FA" w14:textId="77777777" w:rsidR="00890CC9" w:rsidRDefault="00844F47">
            <w:pPr>
              <w:ind w:left="360" w:hanging="141"/>
            </w:pPr>
            <w:r>
              <w:rPr>
                <w:sz w:val="16"/>
              </w:rPr>
              <w:t>● Actividades competenciales, señaladas específicamente en el material del alumnado.</w:t>
            </w:r>
          </w:p>
          <w:p w14:paraId="0F360ADA" w14:textId="77777777" w:rsidR="00890CC9" w:rsidRDefault="00844F47">
            <w:pPr>
              <w:ind w:left="360" w:hanging="141"/>
            </w:pPr>
            <w:r>
              <w:rPr>
                <w:sz w:val="16"/>
              </w:rPr>
              <w:t>● El apartado «¿Qué sabes?» propone preguntas para la detección de ideas previas en la apertura de la Situación de aprendizaje.</w:t>
            </w:r>
          </w:p>
          <w:p w14:paraId="274AF74F" w14:textId="77777777" w:rsidR="00890CC9" w:rsidRDefault="00844F47">
            <w:pPr>
              <w:ind w:left="360" w:hanging="141"/>
            </w:pPr>
            <w:r>
              <w:rPr>
                <w:sz w:val="16"/>
              </w:rPr>
              <w:t>● El reto final facilita la generalización y la transferencia de los aprendizajes esenciales a nuevos contextos y situaciones.</w:t>
            </w:r>
          </w:p>
          <w:p w14:paraId="01FE4853" w14:textId="77777777" w:rsidR="00890CC9" w:rsidRDefault="00844F47">
            <w:pPr>
              <w:ind w:left="360" w:hanging="141"/>
            </w:pPr>
            <w:r>
              <w:rPr>
                <w:sz w:val="16"/>
              </w:rPr>
              <w:t xml:space="preserve">● Proporciona diversos tipos de organizadores gráficos que representan las </w:t>
            </w:r>
            <w:r>
              <w:rPr>
                <w:sz w:val="16"/>
              </w:rPr>
              <w:lastRenderedPageBreak/>
              <w:t>ideas clave y sus relaciones.</w:t>
            </w:r>
          </w:p>
          <w:p w14:paraId="13295B97" w14:textId="77777777" w:rsidR="00890CC9" w:rsidRDefault="00844F47">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B759E" w14:textId="77777777" w:rsidR="00890CC9" w:rsidRDefault="00844F47">
            <w:pPr>
              <w:ind w:left="360" w:hanging="141"/>
            </w:pPr>
            <w:r>
              <w:rPr>
                <w:sz w:val="16"/>
              </w:rPr>
              <w:lastRenderedPageBreak/>
              <w:t>● En el apartado «¿Qué vas a aprender?»: esquema de los aprendizajes para trabajar la planificación y anticipación.</w:t>
            </w:r>
          </w:p>
          <w:p w14:paraId="30CBFD00" w14:textId="77777777" w:rsidR="00890CC9" w:rsidRDefault="00844F47">
            <w:pPr>
              <w:ind w:left="360" w:hanging="141"/>
            </w:pPr>
            <w:r>
              <w:rPr>
                <w:sz w:val="16"/>
              </w:rPr>
              <w:t>● Se plantean actividades de respuesta abierta que favorecen la flexibilidad cognitiva.</w:t>
            </w:r>
          </w:p>
          <w:p w14:paraId="1CB5B13C" w14:textId="77777777" w:rsidR="00890CC9" w:rsidRDefault="00844F47">
            <w:pPr>
              <w:ind w:left="360" w:hanging="141"/>
            </w:pPr>
            <w:r>
              <w:rPr>
                <w:sz w:val="16"/>
              </w:rPr>
              <w:t>● Plan de bienestar con prácticas que promueven el bienestar físico, emocional y social del alumnado.</w:t>
            </w:r>
          </w:p>
        </w:tc>
      </w:tr>
    </w:tbl>
    <w:p w14:paraId="68290E60" w14:textId="77777777" w:rsidR="00D572C8" w:rsidRDefault="00D572C8">
      <w:pPr>
        <w:tabs>
          <w:tab w:val="left" w:pos="1569"/>
          <w:tab w:val="left" w:pos="3025"/>
          <w:tab w:val="left" w:pos="4481"/>
          <w:tab w:val="left" w:pos="5937"/>
          <w:tab w:val="left" w:pos="7393"/>
          <w:tab w:val="left" w:pos="8850"/>
        </w:tabs>
        <w:rPr>
          <w:b/>
          <w:bCs/>
          <w:sz w:val="18"/>
          <w:szCs w:val="18"/>
        </w:rPr>
      </w:pPr>
    </w:p>
    <w:p w14:paraId="0A196227"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DB19B3E" w14:textId="77777777">
        <w:trPr>
          <w:trHeight w:val="283"/>
        </w:trPr>
        <w:tc>
          <w:tcPr>
            <w:tcW w:w="10660" w:type="dxa"/>
            <w:shd w:val="clear" w:color="auto" w:fill="E2EFD9"/>
            <w:vAlign w:val="center"/>
          </w:tcPr>
          <w:p w14:paraId="0AD738FB" w14:textId="77777777" w:rsidR="00D572C8" w:rsidRDefault="00844F47">
            <w:pPr>
              <w:jc w:val="center"/>
              <w:rPr>
                <w:color w:val="000000"/>
                <w:sz w:val="18"/>
                <w:szCs w:val="18"/>
              </w:rPr>
            </w:pPr>
            <w:r>
              <w:rPr>
                <w:b/>
                <w:bCs/>
                <w:color w:val="000000"/>
                <w:sz w:val="18"/>
                <w:szCs w:val="18"/>
              </w:rPr>
              <w:t>7. MEDIDAS DE ATENCIÓN EDUCATIVA ORDINARIA A NIVEL DE AULA</w:t>
            </w:r>
          </w:p>
        </w:tc>
      </w:tr>
      <w:tr w:rsidR="00D572C8" w14:paraId="37B1B436" w14:textId="77777777">
        <w:tc>
          <w:tcPr>
            <w:tcW w:w="10660" w:type="dxa"/>
            <w:vAlign w:val="center"/>
          </w:tcPr>
          <w:p w14:paraId="219DA438" w14:textId="77777777" w:rsidR="00D572C8" w:rsidRDefault="00844F47">
            <w:pPr>
              <w:jc w:val="center"/>
              <w:rPr>
                <w:b/>
                <w:bCs/>
                <w:color w:val="000000"/>
                <w:sz w:val="16"/>
                <w:szCs w:val="16"/>
              </w:rPr>
            </w:pPr>
            <w:r>
              <w:rPr>
                <w:b/>
                <w:bCs/>
                <w:color w:val="000000"/>
                <w:sz w:val="16"/>
                <w:szCs w:val="16"/>
              </w:rPr>
              <w:t>MEDIDAS GENERALES</w:t>
            </w:r>
          </w:p>
        </w:tc>
      </w:tr>
      <w:tr w:rsidR="00D572C8" w14:paraId="4CD027F5" w14:textId="77777777">
        <w:tc>
          <w:tcPr>
            <w:tcW w:w="10660" w:type="dxa"/>
            <w:vAlign w:val="center"/>
          </w:tcPr>
          <w:p w14:paraId="375B5A7A" w14:textId="77777777" w:rsidR="00890CC9" w:rsidRDefault="00844F47">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w:t>
            </w:r>
            <w:r>
              <w:rPr>
                <w:sz w:val="16"/>
              </w:rPr>
              <w:t>tura emprendedora y el uso de las TIC.</w:t>
            </w:r>
          </w:p>
          <w:p w14:paraId="46AAD283" w14:textId="77777777" w:rsidR="00890CC9" w:rsidRDefault="00844F47">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225ABD6A" w14:textId="77777777" w:rsidR="00890CC9" w:rsidRDefault="00844F47">
            <w:r>
              <w:rPr>
                <w:b/>
                <w:sz w:val="16"/>
              </w:rPr>
              <w:t>Recursos:</w:t>
            </w:r>
          </w:p>
          <w:p w14:paraId="0E214C79" w14:textId="77777777" w:rsidR="00890CC9" w:rsidRDefault="00844F47">
            <w:pPr>
              <w:ind w:left="480" w:hanging="240"/>
            </w:pPr>
            <w:r>
              <w:rPr>
                <w:b/>
                <w:sz w:val="16"/>
              </w:rPr>
              <w:t xml:space="preserve">● </w:t>
            </w:r>
            <w:r>
              <w:rPr>
                <w:sz w:val="16"/>
              </w:rPr>
              <w:t>Fichas de atención a la diversidad:</w:t>
            </w:r>
          </w:p>
          <w:p w14:paraId="2E7F83F1" w14:textId="77777777" w:rsidR="00890CC9" w:rsidRDefault="00844F47">
            <w:pPr>
              <w:ind w:left="720" w:hanging="240"/>
            </w:pPr>
            <w:r>
              <w:rPr>
                <w:sz w:val="16"/>
              </w:rPr>
              <w:t>- Fichas de adaptación al currículo</w:t>
            </w:r>
          </w:p>
          <w:p w14:paraId="6CF5810D" w14:textId="77777777" w:rsidR="00890CC9" w:rsidRDefault="00844F47">
            <w:pPr>
              <w:ind w:left="720" w:hanging="240"/>
            </w:pPr>
            <w:r>
              <w:rPr>
                <w:sz w:val="16"/>
              </w:rPr>
              <w:t>- Fichas de repaso.</w:t>
            </w:r>
          </w:p>
          <w:p w14:paraId="2164BB06" w14:textId="77777777" w:rsidR="00890CC9" w:rsidRDefault="00844F47">
            <w:pPr>
              <w:ind w:left="720" w:hanging="240"/>
            </w:pPr>
            <w:r>
              <w:rPr>
                <w:sz w:val="16"/>
              </w:rPr>
              <w:t>- Fichas de profundización competencial.</w:t>
            </w:r>
          </w:p>
          <w:p w14:paraId="30678CDA" w14:textId="77777777" w:rsidR="00890CC9" w:rsidRDefault="00844F47">
            <w:pPr>
              <w:ind w:left="480" w:hanging="240"/>
            </w:pPr>
            <w:r>
              <w:rPr>
                <w:b/>
                <w:sz w:val="16"/>
              </w:rPr>
              <w:t xml:space="preserve">● </w:t>
            </w:r>
            <w:r>
              <w:rPr>
                <w:sz w:val="16"/>
              </w:rPr>
              <w:t>Generador de fichas de atención a la diversidad.</w:t>
            </w:r>
          </w:p>
          <w:p w14:paraId="0F935F77" w14:textId="77777777" w:rsidR="00890CC9" w:rsidRDefault="00844F47">
            <w:r>
              <w:rPr>
                <w:sz w:val="16"/>
              </w:rPr>
              <w:t>Además, de entre las medidas generales que nos permite la normativa vigente, en esta situación de aprendizaje utilizaremos cuando sea necesario:</w:t>
            </w:r>
          </w:p>
          <w:p w14:paraId="23C20AA9" w14:textId="77777777" w:rsidR="00890CC9" w:rsidRDefault="00844F47">
            <w:pPr>
              <w:ind w:left="480" w:hanging="240"/>
            </w:pPr>
            <w:r>
              <w:rPr>
                <w:b/>
                <w:sz w:val="16"/>
              </w:rPr>
              <w:t xml:space="preserve">● </w:t>
            </w:r>
            <w:r>
              <w:rPr>
                <w:sz w:val="16"/>
              </w:rPr>
              <w:t>Agrupación de áreas en ámbitos de conocimiento.</w:t>
            </w:r>
          </w:p>
          <w:p w14:paraId="661FB23C" w14:textId="77777777" w:rsidR="00890CC9" w:rsidRDefault="00844F47">
            <w:pPr>
              <w:ind w:left="480" w:hanging="240"/>
            </w:pPr>
            <w:r>
              <w:rPr>
                <w:b/>
                <w:sz w:val="16"/>
              </w:rPr>
              <w:t xml:space="preserve">● </w:t>
            </w:r>
            <w:r>
              <w:rPr>
                <w:sz w:val="16"/>
              </w:rPr>
              <w:t>Apoyo en grupos ordinarios mediante un segundo profesor o profesora dentro del aula.</w:t>
            </w:r>
          </w:p>
          <w:p w14:paraId="69059484" w14:textId="77777777" w:rsidR="00890CC9" w:rsidRDefault="00844F47">
            <w:pPr>
              <w:ind w:left="480" w:hanging="240"/>
            </w:pPr>
            <w:r>
              <w:rPr>
                <w:b/>
                <w:sz w:val="16"/>
              </w:rPr>
              <w:t xml:space="preserve">● </w:t>
            </w:r>
            <w:r>
              <w:rPr>
                <w:sz w:val="16"/>
              </w:rPr>
              <w:t>Desdoblamientos de grupos en las materias de carácter instrumental.</w:t>
            </w:r>
          </w:p>
          <w:p w14:paraId="161F7B4D" w14:textId="77777777" w:rsidR="00890CC9" w:rsidRDefault="00844F47">
            <w:pPr>
              <w:ind w:left="480" w:hanging="240"/>
            </w:pPr>
            <w:r>
              <w:rPr>
                <w:b/>
                <w:sz w:val="16"/>
              </w:rPr>
              <w:t xml:space="preserve">● </w:t>
            </w:r>
            <w:r>
              <w:rPr>
                <w:sz w:val="16"/>
              </w:rPr>
              <w:t>Agrupamientos flexibles para la atención del alumnado en un grupo específico.</w:t>
            </w:r>
          </w:p>
          <w:p w14:paraId="50C9E94D" w14:textId="77777777" w:rsidR="00890CC9" w:rsidRDefault="00844F47">
            <w:pPr>
              <w:ind w:left="480" w:hanging="240"/>
            </w:pPr>
            <w:r>
              <w:rPr>
                <w:b/>
                <w:sz w:val="16"/>
              </w:rPr>
              <w:t xml:space="preserve">● </w:t>
            </w:r>
            <w:r>
              <w:rPr>
                <w:sz w:val="16"/>
              </w:rPr>
              <w:t>Acción tutorial.</w:t>
            </w:r>
          </w:p>
          <w:p w14:paraId="6D080EE1" w14:textId="77777777" w:rsidR="00890CC9" w:rsidRDefault="00844F47">
            <w:pPr>
              <w:ind w:left="480" w:hanging="240"/>
            </w:pPr>
            <w:r>
              <w:rPr>
                <w:b/>
                <w:sz w:val="16"/>
              </w:rPr>
              <w:t xml:space="preserve">● </w:t>
            </w:r>
            <w:r>
              <w:rPr>
                <w:sz w:val="16"/>
              </w:rPr>
              <w:t>Metodologías didácticas basadas en el trabajo colaborativo en grupos heterogéneos, tutoría entre iguales y aprendizaje por proyectos.</w:t>
            </w:r>
          </w:p>
          <w:p w14:paraId="692FBAC2" w14:textId="77777777" w:rsidR="00890CC9" w:rsidRDefault="00844F47">
            <w:pPr>
              <w:ind w:left="480" w:hanging="240"/>
            </w:pPr>
            <w:r>
              <w:rPr>
                <w:b/>
                <w:sz w:val="16"/>
              </w:rPr>
              <w:t xml:space="preserve">● </w:t>
            </w:r>
            <w:r>
              <w:rPr>
                <w:sz w:val="16"/>
              </w:rPr>
              <w:t>Actuaciones de coordinación en el proceso de tránsito en etapas.</w:t>
            </w:r>
          </w:p>
          <w:p w14:paraId="671C8967" w14:textId="77777777" w:rsidR="00890CC9" w:rsidRDefault="00844F47">
            <w:pPr>
              <w:ind w:left="480" w:hanging="240"/>
            </w:pPr>
            <w:r>
              <w:rPr>
                <w:b/>
                <w:sz w:val="16"/>
              </w:rPr>
              <w:t xml:space="preserve">● </w:t>
            </w:r>
            <w:r>
              <w:rPr>
                <w:sz w:val="16"/>
              </w:rPr>
              <w:t>Actuaciones de prevención y control del absentismo.</w:t>
            </w:r>
          </w:p>
        </w:tc>
      </w:tr>
      <w:tr w:rsidR="00D572C8" w14:paraId="6D4C5930" w14:textId="77777777">
        <w:tc>
          <w:tcPr>
            <w:tcW w:w="10660" w:type="dxa"/>
            <w:vAlign w:val="center"/>
          </w:tcPr>
          <w:p w14:paraId="6899BF4A" w14:textId="77777777" w:rsidR="00D572C8" w:rsidRDefault="00844F47">
            <w:pPr>
              <w:jc w:val="center"/>
              <w:rPr>
                <w:b/>
                <w:bCs/>
                <w:color w:val="000000"/>
                <w:sz w:val="16"/>
                <w:szCs w:val="16"/>
              </w:rPr>
            </w:pPr>
            <w:r>
              <w:rPr>
                <w:b/>
                <w:bCs/>
                <w:color w:val="000000"/>
                <w:sz w:val="16"/>
                <w:szCs w:val="16"/>
              </w:rPr>
              <w:t>MEDIDAS ESPECÍFICAS</w:t>
            </w:r>
          </w:p>
        </w:tc>
      </w:tr>
      <w:tr w:rsidR="00D572C8" w14:paraId="19545B4D" w14:textId="77777777">
        <w:tc>
          <w:tcPr>
            <w:tcW w:w="10660" w:type="dxa"/>
            <w:vAlign w:val="center"/>
          </w:tcPr>
          <w:p w14:paraId="25068871" w14:textId="77777777" w:rsidR="00890CC9" w:rsidRDefault="00844F47">
            <w:r>
              <w:rPr>
                <w:sz w:val="16"/>
              </w:rPr>
              <w:t>Como medidas específicas, de acuerdo con la normativa vigente, en esta situación de aprendizaje utilizaremos:</w:t>
            </w:r>
          </w:p>
          <w:p w14:paraId="06AD103A" w14:textId="77777777" w:rsidR="00890CC9" w:rsidRDefault="00844F47">
            <w:pPr>
              <w:ind w:left="480" w:hanging="240"/>
            </w:pPr>
            <w:r>
              <w:rPr>
                <w:b/>
                <w:sz w:val="16"/>
              </w:rPr>
              <w:t xml:space="preserve">● </w:t>
            </w:r>
            <w:r>
              <w:rPr>
                <w:sz w:val="16"/>
              </w:rPr>
              <w:t>Programas de refuerzo del aprendizaje.</w:t>
            </w:r>
          </w:p>
          <w:p w14:paraId="385424E3" w14:textId="77777777" w:rsidR="00890CC9" w:rsidRDefault="00844F47">
            <w:pPr>
              <w:ind w:left="480" w:hanging="240"/>
            </w:pPr>
            <w:r>
              <w:rPr>
                <w:b/>
                <w:sz w:val="16"/>
              </w:rPr>
              <w:t xml:space="preserve">● </w:t>
            </w:r>
            <w:r>
              <w:rPr>
                <w:sz w:val="16"/>
              </w:rPr>
              <w:t>Programas de profundización.</w:t>
            </w:r>
          </w:p>
          <w:p w14:paraId="0F17EB90" w14:textId="77777777" w:rsidR="00890CC9" w:rsidRDefault="00844F47">
            <w:pPr>
              <w:ind w:left="480" w:hanging="240"/>
            </w:pPr>
            <w:r>
              <w:rPr>
                <w:b/>
                <w:sz w:val="16"/>
              </w:rPr>
              <w:t xml:space="preserve">● </w:t>
            </w:r>
            <w:r>
              <w:rPr>
                <w:sz w:val="16"/>
              </w:rPr>
              <w:t>Apoyo dentro del aula por PT, AL, personal complementario u otro personal.</w:t>
            </w:r>
          </w:p>
          <w:p w14:paraId="23B4B7A6" w14:textId="77777777" w:rsidR="00890CC9" w:rsidRDefault="00844F47">
            <w:pPr>
              <w:ind w:left="480" w:hanging="240"/>
            </w:pPr>
            <w:r>
              <w:rPr>
                <w:b/>
                <w:sz w:val="16"/>
              </w:rPr>
              <w:t xml:space="preserve">● </w:t>
            </w:r>
            <w:r>
              <w:rPr>
                <w:sz w:val="16"/>
              </w:rPr>
              <w:t>Programas específicos para el tratamiento personalizado del alumnado NEAE.</w:t>
            </w:r>
          </w:p>
          <w:p w14:paraId="66F627F4" w14:textId="77777777" w:rsidR="00890CC9" w:rsidRDefault="00844F47">
            <w:pPr>
              <w:ind w:left="480" w:hanging="240"/>
            </w:pPr>
            <w:r>
              <w:rPr>
                <w:b/>
                <w:sz w:val="16"/>
              </w:rPr>
              <w:t xml:space="preserve">● </w:t>
            </w:r>
            <w:r>
              <w:rPr>
                <w:sz w:val="16"/>
              </w:rPr>
              <w:t>Atención educativa al alumnado por situaciones de hospitalización o de convalecencia domiciliaria.</w:t>
            </w:r>
          </w:p>
          <w:p w14:paraId="0C67B4E1" w14:textId="77777777" w:rsidR="00890CC9" w:rsidRDefault="00844F47">
            <w:pPr>
              <w:ind w:left="480" w:hanging="240"/>
            </w:pPr>
            <w:r>
              <w:rPr>
                <w:b/>
                <w:sz w:val="16"/>
              </w:rPr>
              <w:t xml:space="preserve">● </w:t>
            </w:r>
            <w:r>
              <w:rPr>
                <w:sz w:val="16"/>
              </w:rPr>
              <w:t>Flexibilización de la escolarización para el alumnado de altas capacidades.</w:t>
            </w:r>
          </w:p>
          <w:p w14:paraId="0192CB2C" w14:textId="77777777" w:rsidR="00890CC9" w:rsidRDefault="00844F47">
            <w:pPr>
              <w:ind w:left="480" w:hanging="240"/>
            </w:pPr>
            <w:r>
              <w:rPr>
                <w:b/>
                <w:sz w:val="16"/>
              </w:rPr>
              <w:t xml:space="preserve">● </w:t>
            </w:r>
            <w:r>
              <w:rPr>
                <w:sz w:val="16"/>
              </w:rPr>
              <w:t>Escolarización en un curso inferior al correspondiente por edad del alumnado de incorporación tardía en el sistema educativo.</w:t>
            </w:r>
          </w:p>
          <w:p w14:paraId="778909A2" w14:textId="77777777" w:rsidR="00890CC9" w:rsidRDefault="00844F47">
            <w:pPr>
              <w:ind w:left="480" w:hanging="240"/>
            </w:pPr>
            <w:r>
              <w:rPr>
                <w:b/>
                <w:sz w:val="16"/>
              </w:rPr>
              <w:t xml:space="preserve">● </w:t>
            </w:r>
            <w:r>
              <w:rPr>
                <w:sz w:val="16"/>
              </w:rPr>
              <w:t>Atención específica para el alumnado que se incorpora tardíamente y presenta graves carencias en la comunicación lingüística.</w:t>
            </w:r>
          </w:p>
          <w:p w14:paraId="5F4383F6" w14:textId="77777777" w:rsidR="00890CC9" w:rsidRDefault="00844F47">
            <w:pPr>
              <w:ind w:left="480" w:hanging="240"/>
            </w:pPr>
            <w:r>
              <w:rPr>
                <w:b/>
                <w:sz w:val="16"/>
              </w:rPr>
              <w:t xml:space="preserve">● </w:t>
            </w:r>
            <w:r>
              <w:rPr>
                <w:sz w:val="16"/>
              </w:rPr>
              <w:t>Programas de adaptación curricular:</w:t>
            </w:r>
          </w:p>
          <w:p w14:paraId="3C2A6031" w14:textId="77777777" w:rsidR="00890CC9" w:rsidRDefault="00844F47">
            <w:pPr>
              <w:ind w:left="720" w:hanging="240"/>
            </w:pPr>
            <w:r>
              <w:rPr>
                <w:sz w:val="16"/>
              </w:rPr>
              <w:t>- Adaptación curricular de acceso.</w:t>
            </w:r>
          </w:p>
          <w:p w14:paraId="40B8F9E3" w14:textId="77777777" w:rsidR="00890CC9" w:rsidRDefault="00844F47">
            <w:pPr>
              <w:ind w:left="720" w:hanging="240"/>
            </w:pPr>
            <w:r>
              <w:rPr>
                <w:sz w:val="16"/>
              </w:rPr>
              <w:t>- Adaptaciones curriculares significativas.</w:t>
            </w:r>
          </w:p>
          <w:p w14:paraId="13575B40" w14:textId="77777777" w:rsidR="00890CC9" w:rsidRDefault="00844F47">
            <w:pPr>
              <w:ind w:left="720" w:hanging="240"/>
            </w:pPr>
            <w:r>
              <w:rPr>
                <w:sz w:val="16"/>
              </w:rPr>
              <w:t>- Adaptaciones curriculares para alumnado con altas capacidades intelectuales.</w:t>
            </w:r>
          </w:p>
        </w:tc>
      </w:tr>
    </w:tbl>
    <w:p w14:paraId="543F6387" w14:textId="77777777" w:rsidR="00D572C8" w:rsidRDefault="00D572C8">
      <w:pPr>
        <w:rPr>
          <w:color w:val="000000"/>
          <w:sz w:val="16"/>
          <w:szCs w:val="16"/>
        </w:rPr>
      </w:pPr>
    </w:p>
    <w:p w14:paraId="1EDA019F"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4DBD104C" w14:textId="77777777" w:rsidTr="1EDFDC66">
        <w:trPr>
          <w:trHeight w:val="297"/>
        </w:trPr>
        <w:tc>
          <w:tcPr>
            <w:tcW w:w="1701" w:type="dxa"/>
            <w:gridSpan w:val="7"/>
            <w:shd w:val="clear" w:color="auto" w:fill="E2EFD9" w:themeFill="accent6" w:themeFillTint="33"/>
            <w:vAlign w:val="center"/>
          </w:tcPr>
          <w:p w14:paraId="2C7CE07E" w14:textId="77777777" w:rsidR="00D572C8" w:rsidRDefault="00844F47">
            <w:pPr>
              <w:jc w:val="center"/>
              <w:rPr>
                <w:sz w:val="18"/>
                <w:szCs w:val="18"/>
              </w:rPr>
            </w:pPr>
            <w:r>
              <w:rPr>
                <w:b/>
                <w:bCs/>
                <w:sz w:val="18"/>
                <w:szCs w:val="18"/>
              </w:rPr>
              <w:t>8. VALORACIÓN DEL PROCESO DE APRENDIZAJE</w:t>
            </w:r>
          </w:p>
        </w:tc>
      </w:tr>
      <w:tr w:rsidR="00D572C8" w14:paraId="231A5A7B" w14:textId="77777777" w:rsidTr="1EDFDC66">
        <w:trPr>
          <w:trHeight w:val="238"/>
        </w:trPr>
        <w:tc>
          <w:tcPr>
            <w:tcW w:w="1266" w:type="dxa"/>
            <w:vMerge w:val="restart"/>
            <w:vAlign w:val="center"/>
          </w:tcPr>
          <w:p w14:paraId="69271B3C" w14:textId="77777777" w:rsidR="00D572C8" w:rsidRDefault="00844F47">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1C4CAEA8" w14:textId="77777777" w:rsidR="002D7FF9" w:rsidRDefault="002D7FF9" w:rsidP="002D7FF9">
            <w:pPr>
              <w:spacing w:after="60"/>
              <w:jc w:val="center"/>
              <w:rPr>
                <w:sz w:val="16"/>
                <w:szCs w:val="16"/>
              </w:rPr>
            </w:pPr>
            <w:r w:rsidRPr="00504CAB">
              <w:rPr>
                <w:sz w:val="16"/>
                <w:szCs w:val="16"/>
              </w:rPr>
              <w:t>INSTRUMENTOS DE OBSERVACIÓN</w:t>
            </w:r>
          </w:p>
          <w:p w14:paraId="44D51F0D"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3F14FC28" w14:textId="77777777" w:rsidR="00D572C8" w:rsidRDefault="00844F47">
            <w:pPr>
              <w:jc w:val="center"/>
              <w:rPr>
                <w:sz w:val="16"/>
                <w:szCs w:val="16"/>
              </w:rPr>
            </w:pPr>
            <w:r>
              <w:rPr>
                <w:sz w:val="16"/>
                <w:szCs w:val="16"/>
              </w:rPr>
              <w:t>RÚBRICAS</w:t>
            </w:r>
          </w:p>
        </w:tc>
      </w:tr>
      <w:tr w:rsidR="00D572C8" w14:paraId="7B8A2766" w14:textId="77777777" w:rsidTr="1EDFDC66">
        <w:trPr>
          <w:trHeight w:val="152"/>
        </w:trPr>
        <w:tc>
          <w:tcPr>
            <w:tcW w:w="1266" w:type="dxa"/>
            <w:vMerge/>
            <w:vAlign w:val="center"/>
          </w:tcPr>
          <w:p w14:paraId="450DF341"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4339E4E5"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1F0F0EB1" w14:textId="77777777" w:rsidR="00D572C8" w:rsidRDefault="00844F47">
            <w:pPr>
              <w:jc w:val="center"/>
              <w:rPr>
                <w:sz w:val="16"/>
                <w:szCs w:val="16"/>
              </w:rPr>
            </w:pPr>
            <w:r>
              <w:rPr>
                <w:sz w:val="16"/>
                <w:szCs w:val="16"/>
              </w:rPr>
              <w:t>Insuficiente (IN)</w:t>
            </w:r>
          </w:p>
          <w:p w14:paraId="1FB36C8D" w14:textId="77777777" w:rsidR="00D572C8" w:rsidRDefault="00844F47">
            <w:pPr>
              <w:jc w:val="center"/>
              <w:rPr>
                <w:sz w:val="16"/>
                <w:szCs w:val="16"/>
              </w:rPr>
            </w:pPr>
            <w:r>
              <w:rPr>
                <w:sz w:val="16"/>
                <w:szCs w:val="16"/>
              </w:rPr>
              <w:t>Del 1 al 4</w:t>
            </w:r>
          </w:p>
        </w:tc>
        <w:tc>
          <w:tcPr>
            <w:tcW w:w="1701" w:type="dxa"/>
            <w:vAlign w:val="center"/>
          </w:tcPr>
          <w:p w14:paraId="4158254E" w14:textId="77777777" w:rsidR="00D572C8" w:rsidRDefault="00844F47">
            <w:pPr>
              <w:jc w:val="center"/>
              <w:rPr>
                <w:sz w:val="16"/>
                <w:szCs w:val="16"/>
              </w:rPr>
            </w:pPr>
            <w:r>
              <w:rPr>
                <w:sz w:val="16"/>
                <w:szCs w:val="16"/>
              </w:rPr>
              <w:t>Suficiente (SU)</w:t>
            </w:r>
          </w:p>
          <w:p w14:paraId="6D9BF122" w14:textId="77777777" w:rsidR="00D572C8" w:rsidRDefault="00844F47">
            <w:pPr>
              <w:jc w:val="center"/>
              <w:rPr>
                <w:sz w:val="16"/>
                <w:szCs w:val="16"/>
              </w:rPr>
            </w:pPr>
            <w:r>
              <w:rPr>
                <w:sz w:val="16"/>
                <w:szCs w:val="16"/>
              </w:rPr>
              <w:t>Del 5 al 6</w:t>
            </w:r>
          </w:p>
        </w:tc>
        <w:tc>
          <w:tcPr>
            <w:tcW w:w="1701" w:type="dxa"/>
            <w:vAlign w:val="center"/>
          </w:tcPr>
          <w:p w14:paraId="127E905A" w14:textId="77777777" w:rsidR="00D572C8" w:rsidRDefault="00844F47">
            <w:pPr>
              <w:jc w:val="center"/>
              <w:rPr>
                <w:sz w:val="16"/>
                <w:szCs w:val="16"/>
              </w:rPr>
            </w:pPr>
            <w:r>
              <w:rPr>
                <w:sz w:val="16"/>
                <w:szCs w:val="16"/>
              </w:rPr>
              <w:t>Bien (BI)</w:t>
            </w:r>
          </w:p>
          <w:p w14:paraId="1C748EDC" w14:textId="77777777" w:rsidR="00D572C8" w:rsidRDefault="00844F47">
            <w:pPr>
              <w:jc w:val="center"/>
              <w:rPr>
                <w:sz w:val="16"/>
                <w:szCs w:val="16"/>
              </w:rPr>
            </w:pPr>
            <w:r>
              <w:rPr>
                <w:sz w:val="16"/>
                <w:szCs w:val="16"/>
              </w:rPr>
              <w:t>Entre el 6 y el 7</w:t>
            </w:r>
          </w:p>
        </w:tc>
        <w:tc>
          <w:tcPr>
            <w:tcW w:w="1701" w:type="dxa"/>
            <w:vAlign w:val="center"/>
          </w:tcPr>
          <w:p w14:paraId="3E99504F" w14:textId="77777777" w:rsidR="00D572C8" w:rsidRDefault="00844F47">
            <w:pPr>
              <w:jc w:val="center"/>
              <w:rPr>
                <w:sz w:val="16"/>
                <w:szCs w:val="16"/>
              </w:rPr>
            </w:pPr>
            <w:r>
              <w:rPr>
                <w:sz w:val="16"/>
                <w:szCs w:val="16"/>
              </w:rPr>
              <w:t>Notable (NT)</w:t>
            </w:r>
          </w:p>
          <w:p w14:paraId="1AAABDFE" w14:textId="77777777" w:rsidR="00D572C8" w:rsidRDefault="00844F47">
            <w:pPr>
              <w:jc w:val="center"/>
              <w:rPr>
                <w:sz w:val="16"/>
                <w:szCs w:val="16"/>
              </w:rPr>
            </w:pPr>
            <w:r>
              <w:rPr>
                <w:sz w:val="16"/>
                <w:szCs w:val="16"/>
              </w:rPr>
              <w:t>Entre el 7 y el 8</w:t>
            </w:r>
          </w:p>
        </w:tc>
        <w:tc>
          <w:tcPr>
            <w:tcW w:w="1701" w:type="dxa"/>
            <w:vAlign w:val="center"/>
          </w:tcPr>
          <w:p w14:paraId="23478434" w14:textId="77777777" w:rsidR="00D572C8" w:rsidRDefault="00844F47">
            <w:pPr>
              <w:jc w:val="center"/>
              <w:rPr>
                <w:sz w:val="16"/>
                <w:szCs w:val="16"/>
              </w:rPr>
            </w:pPr>
            <w:r>
              <w:rPr>
                <w:sz w:val="16"/>
                <w:szCs w:val="16"/>
              </w:rPr>
              <w:t>Sobresaliente (SB)</w:t>
            </w:r>
          </w:p>
          <w:p w14:paraId="09A78AF2" w14:textId="77777777" w:rsidR="00D572C8" w:rsidRDefault="00844F47">
            <w:pPr>
              <w:jc w:val="center"/>
              <w:rPr>
                <w:sz w:val="16"/>
                <w:szCs w:val="16"/>
              </w:rPr>
            </w:pPr>
            <w:r>
              <w:rPr>
                <w:sz w:val="16"/>
                <w:szCs w:val="16"/>
              </w:rPr>
              <w:t>Entre el 9 y el 10</w:t>
            </w:r>
          </w:p>
        </w:tc>
      </w:tr>
      <w:tr w:rsidR="00D572C8" w14:paraId="246BFB92" w14:textId="77777777" w:rsidTr="1EDFDC66">
        <w:trPr>
          <w:trHeight w:val="297"/>
        </w:trPr>
        <w:tc>
          <w:tcPr>
            <w:tcW w:w="1266" w:type="dxa"/>
          </w:tcPr>
          <w:p w14:paraId="7E166AD0" w14:textId="77777777" w:rsidR="00D572C8" w:rsidRDefault="00844F47">
            <w:pPr>
              <w:rPr>
                <w:b/>
                <w:bCs/>
                <w:sz w:val="16"/>
                <w:szCs w:val="16"/>
              </w:rPr>
            </w:pPr>
            <w:r>
              <w:rPr>
                <w:color w:val="000000"/>
                <w:sz w:val="16"/>
                <w:szCs w:val="16"/>
              </w:rPr>
              <w:t>1.1 Reconocer propuestas artísticas de diferentes géneros, estilos, épocas y culturas, a través de la recepción activa y mostrando curiosidad y respeto por las mismas.</w:t>
            </w:r>
          </w:p>
        </w:tc>
        <w:tc>
          <w:tcPr>
            <w:tcW w:w="1959" w:type="dxa"/>
          </w:tcPr>
          <w:p w14:paraId="3D0CAA05" w14:textId="77777777" w:rsidR="00D572C8" w:rsidRDefault="00844F47">
            <w:pPr>
              <w:rPr>
                <w:sz w:val="16"/>
                <w:szCs w:val="16"/>
              </w:rPr>
            </w:pPr>
            <w:r>
              <w:rPr>
                <w:color w:val="000000"/>
                <w:sz w:val="16"/>
                <w:szCs w:val="16"/>
              </w:rPr>
              <w:t>Análisis de propuestas artísticas de distintos géneros y épocas. Observación directa de la recepción activa. Registro de actitudes de curiosidad y respeto. (Registro de Observación)</w:t>
            </w:r>
          </w:p>
        </w:tc>
        <w:tc>
          <w:tcPr>
            <w:tcW w:w="1701" w:type="dxa"/>
          </w:tcPr>
          <w:p w14:paraId="29E3506B" w14:textId="77777777" w:rsidR="00D572C8" w:rsidRDefault="00844F47">
            <w:pPr>
              <w:rPr>
                <w:sz w:val="16"/>
                <w:szCs w:val="16"/>
              </w:rPr>
            </w:pPr>
            <w:r>
              <w:rPr>
                <w:color w:val="000000"/>
                <w:sz w:val="16"/>
                <w:szCs w:val="16"/>
              </w:rPr>
              <w:t>Apenas reconoce propuestas artísticas de diferentes géneros, estilos, épocas y culturas, sin llegar a mostrar curiosidad ni respeto por las mismas.</w:t>
            </w:r>
          </w:p>
        </w:tc>
        <w:tc>
          <w:tcPr>
            <w:tcW w:w="1701" w:type="dxa"/>
          </w:tcPr>
          <w:p w14:paraId="1090E11B" w14:textId="77777777" w:rsidR="00D572C8" w:rsidRDefault="00844F47" w:rsidP="1EDFDC66">
            <w:pPr>
              <w:rPr>
                <w:sz w:val="16"/>
                <w:szCs w:val="16"/>
                <w:lang w:val="es-ES"/>
              </w:rPr>
            </w:pPr>
            <w:r w:rsidRPr="1EDFDC66">
              <w:rPr>
                <w:color w:val="000000" w:themeColor="text1"/>
                <w:sz w:val="16"/>
                <w:szCs w:val="16"/>
                <w:lang w:val="es-ES"/>
              </w:rPr>
              <w:t>Reconoce suficientemente propuestas artísticas de diferentes géneros, estilos, épocas y culturas, mostrando curiosidad pero no respeto por las mismas.</w:t>
            </w:r>
          </w:p>
        </w:tc>
        <w:tc>
          <w:tcPr>
            <w:tcW w:w="1701" w:type="dxa"/>
          </w:tcPr>
          <w:p w14:paraId="2118802F" w14:textId="77777777" w:rsidR="00D572C8" w:rsidRDefault="00844F47">
            <w:pPr>
              <w:rPr>
                <w:sz w:val="16"/>
                <w:szCs w:val="16"/>
              </w:rPr>
            </w:pPr>
            <w:r>
              <w:rPr>
                <w:color w:val="000000"/>
                <w:sz w:val="16"/>
                <w:szCs w:val="16"/>
              </w:rPr>
              <w:t>Reconoce a menudo propuestas artísticas de diferentes géneros, estilos, épocas y culturas, mostrando curiosidad y respeto por las mismas.</w:t>
            </w:r>
          </w:p>
        </w:tc>
        <w:tc>
          <w:tcPr>
            <w:tcW w:w="1701" w:type="dxa"/>
          </w:tcPr>
          <w:p w14:paraId="43FA4777" w14:textId="77777777" w:rsidR="00D572C8" w:rsidRDefault="00844F47">
            <w:pPr>
              <w:rPr>
                <w:sz w:val="16"/>
                <w:szCs w:val="16"/>
              </w:rPr>
            </w:pPr>
            <w:r>
              <w:rPr>
                <w:color w:val="000000"/>
                <w:sz w:val="16"/>
                <w:szCs w:val="16"/>
              </w:rPr>
              <w:t>Reconoce con frecuencia propuestas artísticas de diferentes géneros, estilos, épocas y culturas, a través de la recepción activa y mostrando curiosidad y respeto por las mismas.</w:t>
            </w:r>
          </w:p>
        </w:tc>
        <w:tc>
          <w:tcPr>
            <w:tcW w:w="1701" w:type="dxa"/>
          </w:tcPr>
          <w:p w14:paraId="73948980" w14:textId="77777777" w:rsidR="00D572C8" w:rsidRDefault="00844F47">
            <w:pPr>
              <w:rPr>
                <w:sz w:val="16"/>
                <w:szCs w:val="16"/>
              </w:rPr>
            </w:pPr>
            <w:r>
              <w:rPr>
                <w:color w:val="000000"/>
                <w:sz w:val="16"/>
                <w:szCs w:val="16"/>
              </w:rPr>
              <w:t>Reconoce propuestas artísticas de diferentes géneros, estilos, épocas y culturas, a través de la recepción activa y mostrando curiosidad y respeto por las mismas.</w:t>
            </w:r>
          </w:p>
        </w:tc>
      </w:tr>
      <w:tr w:rsidR="00D572C8" w14:paraId="6F3D2979" w14:textId="77777777" w:rsidTr="1EDFDC66">
        <w:trPr>
          <w:trHeight w:val="297"/>
        </w:trPr>
        <w:tc>
          <w:tcPr>
            <w:tcW w:w="1266" w:type="dxa"/>
          </w:tcPr>
          <w:p w14:paraId="5D9EE47B" w14:textId="77777777" w:rsidR="00D572C8" w:rsidRDefault="00844F47">
            <w:pPr>
              <w:rPr>
                <w:b/>
                <w:bCs/>
                <w:sz w:val="16"/>
                <w:szCs w:val="16"/>
              </w:rPr>
            </w:pPr>
            <w:r>
              <w:rPr>
                <w:color w:val="000000"/>
                <w:sz w:val="16"/>
                <w:szCs w:val="16"/>
              </w:rPr>
              <w:t xml:space="preserve">1.2 Describir manifestaciones culturales y artísticas, explorando sus </w:t>
            </w:r>
            <w:r>
              <w:rPr>
                <w:color w:val="000000"/>
                <w:sz w:val="16"/>
                <w:szCs w:val="16"/>
              </w:rPr>
              <w:lastRenderedPageBreak/>
              <w:t>características con actitud abierta e interés y estableciendo relaciones básicas entre ellas.</w:t>
            </w:r>
          </w:p>
        </w:tc>
        <w:tc>
          <w:tcPr>
            <w:tcW w:w="1959" w:type="dxa"/>
          </w:tcPr>
          <w:p w14:paraId="33B037B9" w14:textId="77777777" w:rsidR="00D572C8" w:rsidRDefault="00844F47">
            <w:pPr>
              <w:rPr>
                <w:sz w:val="16"/>
                <w:szCs w:val="16"/>
              </w:rPr>
            </w:pPr>
            <w:r>
              <w:rPr>
                <w:color w:val="000000"/>
                <w:sz w:val="16"/>
                <w:szCs w:val="16"/>
              </w:rPr>
              <w:lastRenderedPageBreak/>
              <w:t xml:space="preserve">Descripciones escritas de manifestaciones culturales y artísticas. Análisis de relaciones entre manifestaciones. Observación directa de </w:t>
            </w:r>
            <w:r>
              <w:rPr>
                <w:color w:val="000000"/>
                <w:sz w:val="16"/>
                <w:szCs w:val="16"/>
              </w:rPr>
              <w:lastRenderedPageBreak/>
              <w:t>la actitud e interés. (Registro de Observación)</w:t>
            </w:r>
          </w:p>
        </w:tc>
        <w:tc>
          <w:tcPr>
            <w:tcW w:w="1701" w:type="dxa"/>
          </w:tcPr>
          <w:p w14:paraId="0A568369" w14:textId="77777777" w:rsidR="00D572C8" w:rsidRDefault="00844F47">
            <w:pPr>
              <w:rPr>
                <w:sz w:val="16"/>
                <w:szCs w:val="16"/>
              </w:rPr>
            </w:pPr>
            <w:r>
              <w:rPr>
                <w:color w:val="000000"/>
                <w:sz w:val="16"/>
                <w:szCs w:val="16"/>
              </w:rPr>
              <w:lastRenderedPageBreak/>
              <w:t xml:space="preserve">Rara vez describe manifestaciones culturales y artísticas, sin llegar a explorar sus características ni </w:t>
            </w:r>
            <w:r>
              <w:rPr>
                <w:color w:val="000000"/>
                <w:sz w:val="16"/>
                <w:szCs w:val="16"/>
              </w:rPr>
              <w:lastRenderedPageBreak/>
              <w:t>establecer relaciones básicas entre ellas.</w:t>
            </w:r>
          </w:p>
        </w:tc>
        <w:tc>
          <w:tcPr>
            <w:tcW w:w="1701" w:type="dxa"/>
          </w:tcPr>
          <w:p w14:paraId="33FC0666" w14:textId="77777777" w:rsidR="00D572C8" w:rsidRDefault="00844F47" w:rsidP="1EDFDC66">
            <w:pPr>
              <w:rPr>
                <w:sz w:val="16"/>
                <w:szCs w:val="16"/>
                <w:lang w:val="es-ES"/>
              </w:rPr>
            </w:pPr>
            <w:r w:rsidRPr="1EDFDC66">
              <w:rPr>
                <w:color w:val="000000" w:themeColor="text1"/>
                <w:sz w:val="16"/>
                <w:szCs w:val="16"/>
                <w:lang w:val="es-ES"/>
              </w:rPr>
              <w:lastRenderedPageBreak/>
              <w:t xml:space="preserve">Describe suficientemente manifestaciones culturales y artísticas, explorando sus </w:t>
            </w:r>
            <w:r w:rsidRPr="1EDFDC66">
              <w:rPr>
                <w:color w:val="000000" w:themeColor="text1"/>
                <w:sz w:val="16"/>
                <w:szCs w:val="16"/>
                <w:lang w:val="es-ES"/>
              </w:rPr>
              <w:lastRenderedPageBreak/>
              <w:t>características pero no estableciendo relaciones básicas entre ellas.</w:t>
            </w:r>
          </w:p>
        </w:tc>
        <w:tc>
          <w:tcPr>
            <w:tcW w:w="1701" w:type="dxa"/>
          </w:tcPr>
          <w:p w14:paraId="668E33D2" w14:textId="77777777" w:rsidR="00D572C8" w:rsidRDefault="00844F47">
            <w:pPr>
              <w:rPr>
                <w:sz w:val="16"/>
                <w:szCs w:val="16"/>
              </w:rPr>
            </w:pPr>
            <w:r>
              <w:rPr>
                <w:color w:val="000000"/>
                <w:sz w:val="16"/>
                <w:szCs w:val="16"/>
              </w:rPr>
              <w:lastRenderedPageBreak/>
              <w:t xml:space="preserve">Describe a menudo manifestaciones culturales y artísticas, explorando sus características y </w:t>
            </w:r>
            <w:r>
              <w:rPr>
                <w:color w:val="000000"/>
                <w:sz w:val="16"/>
                <w:szCs w:val="16"/>
              </w:rPr>
              <w:lastRenderedPageBreak/>
              <w:t>estableciendo relaciones básicas entre ellas.</w:t>
            </w:r>
          </w:p>
        </w:tc>
        <w:tc>
          <w:tcPr>
            <w:tcW w:w="1701" w:type="dxa"/>
          </w:tcPr>
          <w:p w14:paraId="7866E50A" w14:textId="77777777" w:rsidR="00D572C8" w:rsidRDefault="00844F47">
            <w:pPr>
              <w:rPr>
                <w:sz w:val="16"/>
                <w:szCs w:val="16"/>
              </w:rPr>
            </w:pPr>
            <w:r>
              <w:rPr>
                <w:color w:val="000000"/>
                <w:sz w:val="16"/>
                <w:szCs w:val="16"/>
              </w:rPr>
              <w:lastRenderedPageBreak/>
              <w:t xml:space="preserve">Describe con frecuencia manifestaciones culturales y artísticas, explorando sus </w:t>
            </w:r>
            <w:r>
              <w:rPr>
                <w:color w:val="000000"/>
                <w:sz w:val="16"/>
                <w:szCs w:val="16"/>
              </w:rPr>
              <w:lastRenderedPageBreak/>
              <w:t>características con actitud abierta e interés y estableciendo relaciones básicas entre ellas.</w:t>
            </w:r>
          </w:p>
        </w:tc>
        <w:tc>
          <w:tcPr>
            <w:tcW w:w="1701" w:type="dxa"/>
          </w:tcPr>
          <w:p w14:paraId="1E6DA41A" w14:textId="77777777" w:rsidR="00D572C8" w:rsidRDefault="00844F47">
            <w:pPr>
              <w:rPr>
                <w:sz w:val="16"/>
                <w:szCs w:val="16"/>
              </w:rPr>
            </w:pPr>
            <w:r>
              <w:rPr>
                <w:color w:val="000000"/>
                <w:sz w:val="16"/>
                <w:szCs w:val="16"/>
              </w:rPr>
              <w:lastRenderedPageBreak/>
              <w:t xml:space="preserve">Describe manifestaciones culturales y artísticas, explorando sus características con </w:t>
            </w:r>
            <w:r>
              <w:rPr>
                <w:color w:val="000000"/>
                <w:sz w:val="16"/>
                <w:szCs w:val="16"/>
              </w:rPr>
              <w:lastRenderedPageBreak/>
              <w:t>actitud abierta e interés y estableciendo relaciones básicas entre ellas.</w:t>
            </w:r>
          </w:p>
        </w:tc>
      </w:tr>
      <w:tr w:rsidR="00D572C8" w14:paraId="52C5DA25" w14:textId="77777777" w:rsidTr="1EDFDC66">
        <w:trPr>
          <w:trHeight w:val="297"/>
        </w:trPr>
        <w:tc>
          <w:tcPr>
            <w:tcW w:w="1266" w:type="dxa"/>
          </w:tcPr>
          <w:p w14:paraId="186CF15C" w14:textId="77777777" w:rsidR="00D572C8" w:rsidRDefault="00844F47">
            <w:pPr>
              <w:rPr>
                <w:b/>
                <w:bCs/>
                <w:sz w:val="16"/>
                <w:szCs w:val="16"/>
              </w:rPr>
            </w:pPr>
            <w:r>
              <w:rPr>
                <w:color w:val="000000"/>
                <w:sz w:val="16"/>
                <w:szCs w:val="16"/>
              </w:rPr>
              <w:lastRenderedPageBreak/>
              <w:t>2.1 Seleccionar y aplicar estrategias para la búsqueda guiada de información sobre manifestaciones culturales y artísticas, a través de canales y medios de acceso sencillos, tanto de forma individual como colectiva.</w:t>
            </w:r>
          </w:p>
        </w:tc>
        <w:tc>
          <w:tcPr>
            <w:tcW w:w="1959" w:type="dxa"/>
          </w:tcPr>
          <w:p w14:paraId="26740734" w14:textId="77777777" w:rsidR="00D572C8" w:rsidRDefault="00844F47">
            <w:pPr>
              <w:rPr>
                <w:sz w:val="16"/>
                <w:szCs w:val="16"/>
              </w:rPr>
            </w:pPr>
            <w:r>
              <w:rPr>
                <w:color w:val="000000"/>
                <w:sz w:val="16"/>
                <w:szCs w:val="16"/>
              </w:rPr>
              <w:t>Ejercicios de búsqueda guiada de información. Análisis de estrategias empleadas. Observación de la participación individual y colectiva. (Registro de Observación)</w:t>
            </w:r>
          </w:p>
        </w:tc>
        <w:tc>
          <w:tcPr>
            <w:tcW w:w="1701" w:type="dxa"/>
          </w:tcPr>
          <w:p w14:paraId="4C4512E2" w14:textId="77777777" w:rsidR="00D572C8" w:rsidRDefault="00844F47">
            <w:pPr>
              <w:rPr>
                <w:sz w:val="16"/>
                <w:szCs w:val="16"/>
              </w:rPr>
            </w:pPr>
            <w:r>
              <w:rPr>
                <w:color w:val="000000"/>
                <w:sz w:val="16"/>
                <w:szCs w:val="16"/>
              </w:rPr>
              <w:t>Apenas selecciona y aplica estrategias para la búsqueda guiada de información sobre manifestaciones culturales y artísticas.</w:t>
            </w:r>
          </w:p>
        </w:tc>
        <w:tc>
          <w:tcPr>
            <w:tcW w:w="1701" w:type="dxa"/>
          </w:tcPr>
          <w:p w14:paraId="10F23C66" w14:textId="77777777" w:rsidR="00D572C8" w:rsidRDefault="00844F47">
            <w:pPr>
              <w:rPr>
                <w:sz w:val="16"/>
                <w:szCs w:val="16"/>
              </w:rPr>
            </w:pPr>
            <w:r>
              <w:rPr>
                <w:color w:val="000000"/>
                <w:sz w:val="16"/>
                <w:szCs w:val="16"/>
              </w:rPr>
              <w:t>Selecciona y aplica de forma básica estrategias para la búsqueda guiada de información sobre manifestaciones culturales y artísticas a través de canales y medios sencillos.</w:t>
            </w:r>
          </w:p>
        </w:tc>
        <w:tc>
          <w:tcPr>
            <w:tcW w:w="1701" w:type="dxa"/>
          </w:tcPr>
          <w:p w14:paraId="3803D5CB" w14:textId="77777777" w:rsidR="00D572C8" w:rsidRDefault="00844F47">
            <w:pPr>
              <w:rPr>
                <w:sz w:val="16"/>
                <w:szCs w:val="16"/>
              </w:rPr>
            </w:pPr>
            <w:r>
              <w:rPr>
                <w:color w:val="000000"/>
                <w:sz w:val="16"/>
                <w:szCs w:val="16"/>
              </w:rPr>
              <w:t>Selecciona y aplica de forma adecuada estrategias para la búsqueda guiada de información sobre manifestaciones culturales y artísticas a través de canales y medios sencillos.</w:t>
            </w:r>
          </w:p>
        </w:tc>
        <w:tc>
          <w:tcPr>
            <w:tcW w:w="1701" w:type="dxa"/>
          </w:tcPr>
          <w:p w14:paraId="062DA431" w14:textId="77777777" w:rsidR="00D572C8" w:rsidRDefault="00844F47">
            <w:pPr>
              <w:rPr>
                <w:sz w:val="16"/>
                <w:szCs w:val="16"/>
              </w:rPr>
            </w:pPr>
            <w:r>
              <w:rPr>
                <w:color w:val="000000"/>
                <w:sz w:val="16"/>
                <w:szCs w:val="16"/>
              </w:rPr>
              <w:t>Selecciona y aplica de forma muy positiva estrategias para la búsqueda guiada de información sobre manifestaciones culturales y artísticas a través de canales y medios sencillos, tanto de forma individual como colectiva.</w:t>
            </w:r>
          </w:p>
        </w:tc>
        <w:tc>
          <w:tcPr>
            <w:tcW w:w="1701" w:type="dxa"/>
          </w:tcPr>
          <w:p w14:paraId="20009E4E" w14:textId="77777777" w:rsidR="00D572C8" w:rsidRDefault="00844F47">
            <w:pPr>
              <w:rPr>
                <w:sz w:val="16"/>
                <w:szCs w:val="16"/>
              </w:rPr>
            </w:pPr>
            <w:r>
              <w:rPr>
                <w:color w:val="000000"/>
                <w:sz w:val="16"/>
                <w:szCs w:val="16"/>
              </w:rPr>
              <w:t>Selecciona y aplica estrategias para la búsqueda guiada de información sobre manifestaciones culturales y artísticas, a través de canales y medios de acceso sencillos, tanto de forma individual como colectiva.</w:t>
            </w:r>
          </w:p>
        </w:tc>
      </w:tr>
      <w:tr w:rsidR="00D572C8" w14:paraId="7721E029" w14:textId="77777777" w:rsidTr="1EDFDC66">
        <w:trPr>
          <w:trHeight w:val="297"/>
        </w:trPr>
        <w:tc>
          <w:tcPr>
            <w:tcW w:w="1266" w:type="dxa"/>
          </w:tcPr>
          <w:p w14:paraId="0B4EA60B" w14:textId="77777777" w:rsidR="00D572C8" w:rsidRDefault="00844F47">
            <w:pPr>
              <w:rPr>
                <w:b/>
                <w:bCs/>
                <w:sz w:val="16"/>
                <w:szCs w:val="16"/>
              </w:rPr>
            </w:pPr>
            <w:r>
              <w:rPr>
                <w:color w:val="000000"/>
                <w:sz w:val="16"/>
                <w:szCs w:val="16"/>
              </w:rPr>
              <w:t>2.2 Distinguir elementos característicos básicos de manifestaciones culturales y artísticas que forman parte del patrimonio, indicando los canales, medios y técnicas utilizados, analizando sus diferencias y similitudes y reflexionando sobre las sensaciones producidas, con actitud de interés y respeto.</w:t>
            </w:r>
          </w:p>
        </w:tc>
        <w:tc>
          <w:tcPr>
            <w:tcW w:w="1959" w:type="dxa"/>
          </w:tcPr>
          <w:p w14:paraId="6344BD59" w14:textId="77777777" w:rsidR="00D572C8" w:rsidRDefault="00844F47">
            <w:pPr>
              <w:rPr>
                <w:sz w:val="16"/>
                <w:szCs w:val="16"/>
              </w:rPr>
            </w:pPr>
            <w:r>
              <w:rPr>
                <w:color w:val="000000"/>
                <w:sz w:val="16"/>
                <w:szCs w:val="16"/>
              </w:rPr>
              <w:t>Fichas de análisis de elementos patrimoniales. Ejercicios de comparación de manifestaciones culturales. Observación directa de la reflexión sobre sensaciones. (Registro de Observación)</w:t>
            </w:r>
          </w:p>
        </w:tc>
        <w:tc>
          <w:tcPr>
            <w:tcW w:w="1701" w:type="dxa"/>
          </w:tcPr>
          <w:p w14:paraId="5F20F8DD" w14:textId="77777777" w:rsidR="00D572C8" w:rsidRDefault="00844F47">
            <w:pPr>
              <w:rPr>
                <w:sz w:val="16"/>
                <w:szCs w:val="16"/>
              </w:rPr>
            </w:pPr>
            <w:r>
              <w:rPr>
                <w:color w:val="000000"/>
                <w:sz w:val="16"/>
                <w:szCs w:val="16"/>
              </w:rPr>
              <w:t>Rara vez distingue elementos característicos básicos de manifestaciones culturales y artísticas, sin llegar a indicar canales, medios ni técnicas utilizados.</w:t>
            </w:r>
          </w:p>
        </w:tc>
        <w:tc>
          <w:tcPr>
            <w:tcW w:w="1701" w:type="dxa"/>
          </w:tcPr>
          <w:p w14:paraId="0EF827F4" w14:textId="77777777" w:rsidR="00D572C8" w:rsidRDefault="00844F47" w:rsidP="1EDFDC66">
            <w:pPr>
              <w:rPr>
                <w:sz w:val="16"/>
                <w:szCs w:val="16"/>
                <w:lang w:val="es-ES"/>
              </w:rPr>
            </w:pPr>
            <w:r w:rsidRPr="1EDFDC66">
              <w:rPr>
                <w:color w:val="000000" w:themeColor="text1"/>
                <w:sz w:val="16"/>
                <w:szCs w:val="16"/>
                <w:lang w:val="es-ES"/>
              </w:rPr>
              <w:t>Distingue suficientemente elementos característicos básicos de manifestaciones culturales y artísticas, indicando canales, medios y técnicas utilizados pero no analizando diferencias y similitudes ni reflexionando sobre las sensaciones producidas.</w:t>
            </w:r>
          </w:p>
        </w:tc>
        <w:tc>
          <w:tcPr>
            <w:tcW w:w="1701" w:type="dxa"/>
          </w:tcPr>
          <w:p w14:paraId="6121842B" w14:textId="77777777" w:rsidR="00D572C8" w:rsidRDefault="00844F47">
            <w:pPr>
              <w:rPr>
                <w:sz w:val="16"/>
                <w:szCs w:val="16"/>
              </w:rPr>
            </w:pPr>
            <w:r>
              <w:rPr>
                <w:color w:val="000000"/>
                <w:sz w:val="16"/>
                <w:szCs w:val="16"/>
              </w:rPr>
              <w:t>Distingue a menudo elementos característicos básicos de manifestaciones culturales y artísticas, indicando canales, medios y técnicas utilizados, analizando diferencias y similitudes y reflexionando sobre las sensaciones producidas.</w:t>
            </w:r>
          </w:p>
        </w:tc>
        <w:tc>
          <w:tcPr>
            <w:tcW w:w="1701" w:type="dxa"/>
          </w:tcPr>
          <w:p w14:paraId="5DD85F3A" w14:textId="77777777" w:rsidR="00D572C8" w:rsidRDefault="00844F47">
            <w:pPr>
              <w:rPr>
                <w:sz w:val="16"/>
                <w:szCs w:val="16"/>
              </w:rPr>
            </w:pPr>
            <w:r>
              <w:rPr>
                <w:color w:val="000000"/>
                <w:sz w:val="16"/>
                <w:szCs w:val="16"/>
              </w:rPr>
              <w:t>Distingue con frecuencia elementos característicos básicos de manifestaciones culturales y artísticas que forman parte del patrimonio, indicando los canales, medios y técnicas utilizados, analizando sus diferencias y similitudes y reflexionando sobre las sensaciones producidas, con actitud de interés y respeto.</w:t>
            </w:r>
          </w:p>
        </w:tc>
        <w:tc>
          <w:tcPr>
            <w:tcW w:w="1701" w:type="dxa"/>
          </w:tcPr>
          <w:p w14:paraId="50CA2CB4" w14:textId="77777777" w:rsidR="00D572C8" w:rsidRDefault="00844F47">
            <w:pPr>
              <w:rPr>
                <w:sz w:val="16"/>
                <w:szCs w:val="16"/>
              </w:rPr>
            </w:pPr>
            <w:r>
              <w:rPr>
                <w:color w:val="000000"/>
                <w:sz w:val="16"/>
                <w:szCs w:val="16"/>
              </w:rPr>
              <w:t>Distingue elementos característicos básicos de manifestaciones culturales y artísticas que forman parte del patrimonio, indicando los canales, medios y técnicas utilizados, analizando sus diferencias y similitudes y reflexionando sobre las sensaciones producidas, con actitud de interés y respeto.</w:t>
            </w:r>
          </w:p>
        </w:tc>
      </w:tr>
      <w:tr w:rsidR="00D572C8" w14:paraId="13ADBED8" w14:textId="77777777" w:rsidTr="1EDFDC66">
        <w:trPr>
          <w:trHeight w:val="297"/>
        </w:trPr>
        <w:tc>
          <w:tcPr>
            <w:tcW w:w="1266" w:type="dxa"/>
          </w:tcPr>
          <w:p w14:paraId="69A17EE0" w14:textId="77777777" w:rsidR="00D572C8" w:rsidRDefault="00844F47">
            <w:pPr>
              <w:rPr>
                <w:b/>
                <w:bCs/>
                <w:sz w:val="16"/>
                <w:szCs w:val="16"/>
              </w:rPr>
            </w:pPr>
            <w:r>
              <w:rPr>
                <w:color w:val="000000"/>
                <w:sz w:val="16"/>
                <w:szCs w:val="16"/>
              </w:rPr>
              <w:t>3.1 Producir obras propias básicas, utilizando las posibilidades expresivas del cuerpo, el sonido, la imagen y los medios digitales básicos, y mostrando confianza en las capacidades propias.</w:t>
            </w:r>
          </w:p>
        </w:tc>
        <w:tc>
          <w:tcPr>
            <w:tcW w:w="1959" w:type="dxa"/>
          </w:tcPr>
          <w:p w14:paraId="738D4C7C" w14:textId="77777777" w:rsidR="00D572C8" w:rsidRDefault="00844F47">
            <w:pPr>
              <w:rPr>
                <w:sz w:val="16"/>
                <w:szCs w:val="16"/>
              </w:rPr>
            </w:pPr>
            <w:r>
              <w:rPr>
                <w:color w:val="000000"/>
                <w:sz w:val="16"/>
                <w:szCs w:val="16"/>
              </w:rPr>
              <w:t>Producción de obras propias. Observación directa del uso de medios expresivos. Registro de la confianza mostrada. (Registro de Observación)</w:t>
            </w:r>
          </w:p>
        </w:tc>
        <w:tc>
          <w:tcPr>
            <w:tcW w:w="1701" w:type="dxa"/>
          </w:tcPr>
          <w:p w14:paraId="0EBC2D95" w14:textId="77777777" w:rsidR="00D572C8" w:rsidRDefault="00844F47">
            <w:pPr>
              <w:rPr>
                <w:sz w:val="16"/>
                <w:szCs w:val="16"/>
              </w:rPr>
            </w:pPr>
            <w:r>
              <w:rPr>
                <w:color w:val="000000"/>
                <w:sz w:val="16"/>
                <w:szCs w:val="16"/>
              </w:rPr>
              <w:t>Apenas produce obras propias básicas, sin utilizar las posibilidades expresivas del cuerpo, el sonido, la imagen ni los medios digitales básicos.</w:t>
            </w:r>
          </w:p>
        </w:tc>
        <w:tc>
          <w:tcPr>
            <w:tcW w:w="1701" w:type="dxa"/>
          </w:tcPr>
          <w:p w14:paraId="642D5C42" w14:textId="77777777" w:rsidR="00D572C8" w:rsidRDefault="00844F47" w:rsidP="1EDFDC66">
            <w:pPr>
              <w:rPr>
                <w:sz w:val="16"/>
                <w:szCs w:val="16"/>
                <w:lang w:val="es-ES"/>
              </w:rPr>
            </w:pPr>
            <w:r w:rsidRPr="1EDFDC66">
              <w:rPr>
                <w:color w:val="000000" w:themeColor="text1"/>
                <w:sz w:val="16"/>
                <w:szCs w:val="16"/>
                <w:lang w:val="es-ES"/>
              </w:rPr>
              <w:t>Produce de forma básica obras propias básicas, utilizando de manera muy simple las posibilidades expresivas del cuerpo, el sonido, la imagen y los medios digitales básicos.</w:t>
            </w:r>
          </w:p>
        </w:tc>
        <w:tc>
          <w:tcPr>
            <w:tcW w:w="1701" w:type="dxa"/>
          </w:tcPr>
          <w:p w14:paraId="3B39337B" w14:textId="77777777" w:rsidR="00D572C8" w:rsidRDefault="00844F47">
            <w:pPr>
              <w:rPr>
                <w:sz w:val="16"/>
                <w:szCs w:val="16"/>
              </w:rPr>
            </w:pPr>
            <w:r>
              <w:rPr>
                <w:color w:val="000000"/>
                <w:sz w:val="16"/>
                <w:szCs w:val="16"/>
              </w:rPr>
              <w:t>Produce de forma adecuada obras propias básicas, utilizando las posibilidades expresivas del cuerpo, el sonido, la imagen y los medios digitales básicos.</w:t>
            </w:r>
          </w:p>
        </w:tc>
        <w:tc>
          <w:tcPr>
            <w:tcW w:w="1701" w:type="dxa"/>
          </w:tcPr>
          <w:p w14:paraId="1C78D7EB" w14:textId="77777777" w:rsidR="00D572C8" w:rsidRDefault="00844F47">
            <w:pPr>
              <w:rPr>
                <w:sz w:val="16"/>
                <w:szCs w:val="16"/>
              </w:rPr>
            </w:pPr>
            <w:r>
              <w:rPr>
                <w:color w:val="000000"/>
                <w:sz w:val="16"/>
                <w:szCs w:val="16"/>
              </w:rPr>
              <w:t>Produce de forma muy positiva obras propias básicas, utilizando las posibilidades expresivas del cuerpo, el sonido, la imagen y los medios digitales básicos y mostrando confianza en las capacidades propias.</w:t>
            </w:r>
          </w:p>
        </w:tc>
        <w:tc>
          <w:tcPr>
            <w:tcW w:w="1701" w:type="dxa"/>
          </w:tcPr>
          <w:p w14:paraId="63000ADD" w14:textId="77777777" w:rsidR="00D572C8" w:rsidRDefault="00844F47">
            <w:pPr>
              <w:rPr>
                <w:sz w:val="16"/>
                <w:szCs w:val="16"/>
              </w:rPr>
            </w:pPr>
            <w:r>
              <w:rPr>
                <w:color w:val="000000"/>
                <w:sz w:val="16"/>
                <w:szCs w:val="16"/>
              </w:rPr>
              <w:t>Produce obras propias básicas, utilizando las posibilidades expresivas del cuerpo, el sonido, la imagen y los medios digitales básicos, y mostrando confianza en las capacidades propias.</w:t>
            </w:r>
          </w:p>
        </w:tc>
      </w:tr>
      <w:tr w:rsidR="00D572C8" w14:paraId="5F338B7C" w14:textId="77777777" w:rsidTr="1EDFDC66">
        <w:trPr>
          <w:trHeight w:val="297"/>
        </w:trPr>
        <w:tc>
          <w:tcPr>
            <w:tcW w:w="1266" w:type="dxa"/>
          </w:tcPr>
          <w:p w14:paraId="0B7F0FEE" w14:textId="77777777" w:rsidR="00D572C8" w:rsidRDefault="00844F47">
            <w:pPr>
              <w:rPr>
                <w:b/>
                <w:bCs/>
                <w:sz w:val="16"/>
                <w:szCs w:val="16"/>
              </w:rPr>
            </w:pPr>
            <w:r>
              <w:rPr>
                <w:color w:val="000000"/>
                <w:sz w:val="16"/>
                <w:szCs w:val="16"/>
              </w:rPr>
              <w:t xml:space="preserve">3.2 Expresar con creatividad ideas, sentimientos y emociones a </w:t>
            </w:r>
            <w:r>
              <w:rPr>
                <w:color w:val="000000"/>
                <w:sz w:val="16"/>
                <w:szCs w:val="16"/>
              </w:rPr>
              <w:lastRenderedPageBreak/>
              <w:t>través de manifestaciones artísticas básicas, experimentando con los diferentes lenguajes e instrumentos a su alcance.</w:t>
            </w:r>
          </w:p>
        </w:tc>
        <w:tc>
          <w:tcPr>
            <w:tcW w:w="1959" w:type="dxa"/>
          </w:tcPr>
          <w:p w14:paraId="2492DE6D" w14:textId="77777777" w:rsidR="00D572C8" w:rsidRDefault="00844F47">
            <w:pPr>
              <w:rPr>
                <w:sz w:val="16"/>
                <w:szCs w:val="16"/>
              </w:rPr>
            </w:pPr>
            <w:r>
              <w:rPr>
                <w:color w:val="000000"/>
                <w:sz w:val="16"/>
                <w:szCs w:val="16"/>
              </w:rPr>
              <w:lastRenderedPageBreak/>
              <w:t xml:space="preserve">Producciones artísticas creativas. Observación directa de la experimentación con lenguajes e instrumentos. Registro </w:t>
            </w:r>
            <w:r>
              <w:rPr>
                <w:color w:val="000000"/>
                <w:sz w:val="16"/>
                <w:szCs w:val="16"/>
              </w:rPr>
              <w:lastRenderedPageBreak/>
              <w:t>de la expresión de ideas y emociones. (Registro de Observación)</w:t>
            </w:r>
          </w:p>
        </w:tc>
        <w:tc>
          <w:tcPr>
            <w:tcW w:w="1701" w:type="dxa"/>
          </w:tcPr>
          <w:p w14:paraId="316BC195" w14:textId="77777777" w:rsidR="00D572C8" w:rsidRDefault="00844F47">
            <w:pPr>
              <w:rPr>
                <w:sz w:val="16"/>
                <w:szCs w:val="16"/>
              </w:rPr>
            </w:pPr>
            <w:r>
              <w:rPr>
                <w:color w:val="000000"/>
                <w:sz w:val="16"/>
                <w:szCs w:val="16"/>
              </w:rPr>
              <w:lastRenderedPageBreak/>
              <w:t xml:space="preserve">Rara vez expresa con creatividad ideas, sentimientos y emociones a través de manifestaciones </w:t>
            </w:r>
            <w:r>
              <w:rPr>
                <w:color w:val="000000"/>
                <w:sz w:val="16"/>
                <w:szCs w:val="16"/>
              </w:rPr>
              <w:lastRenderedPageBreak/>
              <w:t>artísticas básicas, sin llegar a experimentar con los diferentes lenguajes e instrumentos a su alcance.</w:t>
            </w:r>
          </w:p>
        </w:tc>
        <w:tc>
          <w:tcPr>
            <w:tcW w:w="1701" w:type="dxa"/>
          </w:tcPr>
          <w:p w14:paraId="0DEE3DA2" w14:textId="77777777" w:rsidR="00D572C8" w:rsidRDefault="00844F47" w:rsidP="1EDFDC66">
            <w:pPr>
              <w:rPr>
                <w:sz w:val="16"/>
                <w:szCs w:val="16"/>
                <w:lang w:val="es-ES"/>
              </w:rPr>
            </w:pPr>
            <w:r w:rsidRPr="1EDFDC66">
              <w:rPr>
                <w:color w:val="000000" w:themeColor="text1"/>
                <w:sz w:val="16"/>
                <w:szCs w:val="16"/>
                <w:lang w:val="es-ES"/>
              </w:rPr>
              <w:lastRenderedPageBreak/>
              <w:t xml:space="preserve">Expresa suficientemente con creatividad ideas, sentimientos y emociones a través de manifestaciones </w:t>
            </w:r>
            <w:r w:rsidRPr="1EDFDC66">
              <w:rPr>
                <w:color w:val="000000" w:themeColor="text1"/>
                <w:sz w:val="16"/>
                <w:szCs w:val="16"/>
                <w:lang w:val="es-ES"/>
              </w:rPr>
              <w:lastRenderedPageBreak/>
              <w:t>artísticas básicas, experimentando con algunos lenguajes e instrumentos a su alcance pero no con todos.</w:t>
            </w:r>
          </w:p>
        </w:tc>
        <w:tc>
          <w:tcPr>
            <w:tcW w:w="1701" w:type="dxa"/>
          </w:tcPr>
          <w:p w14:paraId="07BF34CA" w14:textId="77777777" w:rsidR="00D572C8" w:rsidRDefault="00844F47">
            <w:pPr>
              <w:rPr>
                <w:sz w:val="16"/>
                <w:szCs w:val="16"/>
              </w:rPr>
            </w:pPr>
            <w:r>
              <w:rPr>
                <w:color w:val="000000"/>
                <w:sz w:val="16"/>
                <w:szCs w:val="16"/>
              </w:rPr>
              <w:lastRenderedPageBreak/>
              <w:t xml:space="preserve">Expresa a menudo con creatividad ideas, sentimientos y emociones a través de manifestaciones </w:t>
            </w:r>
            <w:r>
              <w:rPr>
                <w:color w:val="000000"/>
                <w:sz w:val="16"/>
                <w:szCs w:val="16"/>
              </w:rPr>
              <w:lastRenderedPageBreak/>
              <w:t>artísticas básicas, experimentando con los diferentes lenguajes e instrumentos a su alcance.</w:t>
            </w:r>
          </w:p>
        </w:tc>
        <w:tc>
          <w:tcPr>
            <w:tcW w:w="1701" w:type="dxa"/>
          </w:tcPr>
          <w:p w14:paraId="4D58E10E" w14:textId="77777777" w:rsidR="00D572C8" w:rsidRDefault="00844F47">
            <w:pPr>
              <w:rPr>
                <w:sz w:val="16"/>
                <w:szCs w:val="16"/>
              </w:rPr>
            </w:pPr>
            <w:r>
              <w:rPr>
                <w:color w:val="000000"/>
                <w:sz w:val="16"/>
                <w:szCs w:val="16"/>
              </w:rPr>
              <w:lastRenderedPageBreak/>
              <w:t xml:space="preserve">Expresa con frecuencia con creatividad ideas, sentimientos y emociones a través de manifestaciones </w:t>
            </w:r>
            <w:r>
              <w:rPr>
                <w:color w:val="000000"/>
                <w:sz w:val="16"/>
                <w:szCs w:val="16"/>
              </w:rPr>
              <w:lastRenderedPageBreak/>
              <w:t>artísticas básicas, experimentando con los diferentes lenguajes e instrumentos a su alcance.</w:t>
            </w:r>
          </w:p>
        </w:tc>
        <w:tc>
          <w:tcPr>
            <w:tcW w:w="1701" w:type="dxa"/>
          </w:tcPr>
          <w:p w14:paraId="65BEAE59" w14:textId="77777777" w:rsidR="00D572C8" w:rsidRDefault="00844F47">
            <w:pPr>
              <w:rPr>
                <w:sz w:val="16"/>
                <w:szCs w:val="16"/>
              </w:rPr>
            </w:pPr>
            <w:r>
              <w:rPr>
                <w:color w:val="000000"/>
                <w:sz w:val="16"/>
                <w:szCs w:val="16"/>
              </w:rPr>
              <w:lastRenderedPageBreak/>
              <w:t xml:space="preserve">Expresa con creatividad ideas, sentimientos y emociones a través de manifestaciones artísticas básicas, </w:t>
            </w:r>
            <w:r>
              <w:rPr>
                <w:color w:val="000000"/>
                <w:sz w:val="16"/>
                <w:szCs w:val="16"/>
              </w:rPr>
              <w:lastRenderedPageBreak/>
              <w:t>experimentando con los diferentes lenguajes e instrumentos a su alcance.</w:t>
            </w:r>
          </w:p>
        </w:tc>
      </w:tr>
      <w:tr w:rsidR="00D572C8" w14:paraId="69962D6A" w14:textId="77777777" w:rsidTr="1EDFDC66">
        <w:trPr>
          <w:trHeight w:val="297"/>
        </w:trPr>
        <w:tc>
          <w:tcPr>
            <w:tcW w:w="1266" w:type="dxa"/>
          </w:tcPr>
          <w:p w14:paraId="577AF740" w14:textId="77777777" w:rsidR="00D572C8" w:rsidRDefault="00844F47">
            <w:pPr>
              <w:rPr>
                <w:b/>
                <w:bCs/>
                <w:sz w:val="16"/>
                <w:szCs w:val="16"/>
              </w:rPr>
            </w:pPr>
            <w:r>
              <w:rPr>
                <w:color w:val="000000"/>
                <w:sz w:val="16"/>
                <w:szCs w:val="16"/>
              </w:rPr>
              <w:lastRenderedPageBreak/>
              <w:t>4.1 Participar de manera guiada en el diseño de producciones culturales y artísticas, trabajando de forma cooperativa en la consecución de un resultado final planificado y asumiendo diferentes funciones, desde la igualdad y el respeto a la diversidad.</w:t>
            </w:r>
          </w:p>
        </w:tc>
        <w:tc>
          <w:tcPr>
            <w:tcW w:w="1959" w:type="dxa"/>
          </w:tcPr>
          <w:p w14:paraId="236C3EF9" w14:textId="77777777" w:rsidR="00D572C8" w:rsidRDefault="00844F47">
            <w:pPr>
              <w:rPr>
                <w:sz w:val="16"/>
                <w:szCs w:val="16"/>
              </w:rPr>
            </w:pPr>
            <w:r>
              <w:rPr>
                <w:color w:val="000000"/>
                <w:sz w:val="16"/>
                <w:szCs w:val="16"/>
              </w:rPr>
              <w:t>Observación directa de la participación en el diseño de producciones. Registro de funciones asumidas en el trabajo cooperativo. Análisis del respeto a la diversidad. (Registro de Observación)</w:t>
            </w:r>
          </w:p>
        </w:tc>
        <w:tc>
          <w:tcPr>
            <w:tcW w:w="1701" w:type="dxa"/>
          </w:tcPr>
          <w:p w14:paraId="0AB89F71" w14:textId="77777777" w:rsidR="00D572C8" w:rsidRDefault="00844F47">
            <w:pPr>
              <w:rPr>
                <w:sz w:val="16"/>
                <w:szCs w:val="16"/>
              </w:rPr>
            </w:pPr>
            <w:r>
              <w:rPr>
                <w:color w:val="000000"/>
                <w:sz w:val="16"/>
                <w:szCs w:val="16"/>
              </w:rPr>
              <w:t>Apenas participa de manera guiada en el diseño de producciones culturales y artísticas, sin llegar a trabajar de forma cooperativa ni asumir diferentes funciones.</w:t>
            </w:r>
          </w:p>
        </w:tc>
        <w:tc>
          <w:tcPr>
            <w:tcW w:w="1701" w:type="dxa"/>
          </w:tcPr>
          <w:p w14:paraId="67C96261" w14:textId="77777777" w:rsidR="00D572C8" w:rsidRDefault="00844F47">
            <w:pPr>
              <w:rPr>
                <w:sz w:val="16"/>
                <w:szCs w:val="16"/>
              </w:rPr>
            </w:pPr>
            <w:r>
              <w:rPr>
                <w:color w:val="000000"/>
                <w:sz w:val="16"/>
                <w:szCs w:val="16"/>
              </w:rPr>
              <w:t>Participa suficientemente de manera guiada en el diseño de producciones culturales y artísticas, trabajando de forma cooperativa pero no asumiendo diferentes funciones.</w:t>
            </w:r>
          </w:p>
        </w:tc>
        <w:tc>
          <w:tcPr>
            <w:tcW w:w="1701" w:type="dxa"/>
          </w:tcPr>
          <w:p w14:paraId="33D00326" w14:textId="77777777" w:rsidR="00D572C8" w:rsidRDefault="00844F47">
            <w:pPr>
              <w:rPr>
                <w:sz w:val="16"/>
                <w:szCs w:val="16"/>
              </w:rPr>
            </w:pPr>
            <w:r>
              <w:rPr>
                <w:color w:val="000000"/>
                <w:sz w:val="16"/>
                <w:szCs w:val="16"/>
              </w:rPr>
              <w:t>Participa a menudo de manera guiada en el diseño de producciones culturales y artísticas, trabajando de forma cooperativa y asumiendo diferentes funciones.</w:t>
            </w:r>
          </w:p>
        </w:tc>
        <w:tc>
          <w:tcPr>
            <w:tcW w:w="1701" w:type="dxa"/>
          </w:tcPr>
          <w:p w14:paraId="4E158F76" w14:textId="77777777" w:rsidR="00D572C8" w:rsidRDefault="00844F47">
            <w:pPr>
              <w:rPr>
                <w:sz w:val="16"/>
                <w:szCs w:val="16"/>
              </w:rPr>
            </w:pPr>
            <w:r>
              <w:rPr>
                <w:color w:val="000000"/>
                <w:sz w:val="16"/>
                <w:szCs w:val="16"/>
              </w:rPr>
              <w:t>Participa con frecuencia de manera guiada en el diseño de producciones culturales y artísticas, trabajando de forma cooperativa en la consecución de un resultado final planificado y asumiendo diferentes funciones, desde la igualdad y el respeto a la diversidad.</w:t>
            </w:r>
          </w:p>
        </w:tc>
        <w:tc>
          <w:tcPr>
            <w:tcW w:w="1701" w:type="dxa"/>
          </w:tcPr>
          <w:p w14:paraId="2C2D86B9" w14:textId="77777777" w:rsidR="00D572C8" w:rsidRDefault="00844F47">
            <w:pPr>
              <w:rPr>
                <w:sz w:val="16"/>
                <w:szCs w:val="16"/>
              </w:rPr>
            </w:pPr>
            <w:r>
              <w:rPr>
                <w:color w:val="000000"/>
                <w:sz w:val="16"/>
                <w:szCs w:val="16"/>
              </w:rPr>
              <w:t>Participa de manera guiada en el diseño de producciones culturales y artísticas, trabajando de forma cooperativa en la consecución de un resultado final planificado y asumiendo diferentes funciones, desde la igualdad y el respeto a la diversidad.</w:t>
            </w:r>
          </w:p>
        </w:tc>
      </w:tr>
      <w:tr w:rsidR="00D572C8" w14:paraId="3E849DF1" w14:textId="77777777" w:rsidTr="1EDFDC66">
        <w:trPr>
          <w:trHeight w:val="297"/>
        </w:trPr>
        <w:tc>
          <w:tcPr>
            <w:tcW w:w="1266" w:type="dxa"/>
          </w:tcPr>
          <w:p w14:paraId="41591CEA" w14:textId="77777777" w:rsidR="00D572C8" w:rsidRDefault="00844F47">
            <w:pPr>
              <w:rPr>
                <w:b/>
                <w:bCs/>
                <w:sz w:val="16"/>
                <w:szCs w:val="16"/>
              </w:rPr>
            </w:pPr>
            <w:r>
              <w:rPr>
                <w:color w:val="000000"/>
                <w:sz w:val="16"/>
                <w:szCs w:val="16"/>
              </w:rPr>
              <w:t>4.2 Participar en el proceso cooperativo de producciones culturales y artísticas, de forma creativa y respetuosa, utilizando elementos básicos de diferentes lenguajes y técnicas artísticas.</w:t>
            </w:r>
          </w:p>
        </w:tc>
        <w:tc>
          <w:tcPr>
            <w:tcW w:w="1959" w:type="dxa"/>
          </w:tcPr>
          <w:p w14:paraId="12B71BF2" w14:textId="77777777" w:rsidR="00D572C8" w:rsidRDefault="00844F47">
            <w:pPr>
              <w:rPr>
                <w:sz w:val="16"/>
                <w:szCs w:val="16"/>
              </w:rPr>
            </w:pPr>
            <w:r>
              <w:rPr>
                <w:color w:val="000000"/>
                <w:sz w:val="16"/>
                <w:szCs w:val="16"/>
              </w:rPr>
              <w:t>Observación directa de la participación cooperativa. Registro del uso de lenguajes y técnicas artísticas. Análisis de la creatividad y el respeto en el proceso. (Registro de Observación)</w:t>
            </w:r>
          </w:p>
        </w:tc>
        <w:tc>
          <w:tcPr>
            <w:tcW w:w="1701" w:type="dxa"/>
          </w:tcPr>
          <w:p w14:paraId="15B7CBB6" w14:textId="77777777" w:rsidR="00D572C8" w:rsidRDefault="00844F47">
            <w:pPr>
              <w:rPr>
                <w:sz w:val="16"/>
                <w:szCs w:val="16"/>
              </w:rPr>
            </w:pPr>
            <w:r>
              <w:rPr>
                <w:color w:val="000000"/>
                <w:sz w:val="16"/>
                <w:szCs w:val="16"/>
              </w:rPr>
              <w:t>Rara vez participa en el proceso cooperativo de producciones culturales y artísticas, sin llegar a utilizar elementos básicos de diferentes lenguajes y técnicas artísticas.</w:t>
            </w:r>
          </w:p>
        </w:tc>
        <w:tc>
          <w:tcPr>
            <w:tcW w:w="1701" w:type="dxa"/>
          </w:tcPr>
          <w:p w14:paraId="470ED2D1" w14:textId="77777777" w:rsidR="00D572C8" w:rsidRDefault="00844F47" w:rsidP="1EDFDC66">
            <w:pPr>
              <w:rPr>
                <w:sz w:val="16"/>
                <w:szCs w:val="16"/>
                <w:lang w:val="es-ES"/>
              </w:rPr>
            </w:pPr>
            <w:r w:rsidRPr="1EDFDC66">
              <w:rPr>
                <w:color w:val="000000" w:themeColor="text1"/>
                <w:sz w:val="16"/>
                <w:szCs w:val="16"/>
                <w:lang w:val="es-ES"/>
              </w:rPr>
              <w:t>Participa suficientemente en el proceso cooperativo de producciones culturales y artísticas, utilizando algunos elementos básicos de diferentes lenguajes y técnicas artísticas pero no de forma creativa ni respetuosa.</w:t>
            </w:r>
          </w:p>
        </w:tc>
        <w:tc>
          <w:tcPr>
            <w:tcW w:w="1701" w:type="dxa"/>
          </w:tcPr>
          <w:p w14:paraId="1EBA83A1" w14:textId="77777777" w:rsidR="00D572C8" w:rsidRDefault="00844F47">
            <w:pPr>
              <w:rPr>
                <w:sz w:val="16"/>
                <w:szCs w:val="16"/>
              </w:rPr>
            </w:pPr>
            <w:r>
              <w:rPr>
                <w:color w:val="000000"/>
                <w:sz w:val="16"/>
                <w:szCs w:val="16"/>
              </w:rPr>
              <w:t>Participa a menudo en el proceso cooperativo de producciones culturales y artísticas, utilizando elementos básicos de diferentes lenguajes y técnicas artísticas de forma creativa y respetuosa.</w:t>
            </w:r>
          </w:p>
        </w:tc>
        <w:tc>
          <w:tcPr>
            <w:tcW w:w="1701" w:type="dxa"/>
          </w:tcPr>
          <w:p w14:paraId="745879F2" w14:textId="77777777" w:rsidR="00D572C8" w:rsidRDefault="00844F47">
            <w:pPr>
              <w:rPr>
                <w:sz w:val="16"/>
                <w:szCs w:val="16"/>
              </w:rPr>
            </w:pPr>
            <w:r>
              <w:rPr>
                <w:color w:val="000000"/>
                <w:sz w:val="16"/>
                <w:szCs w:val="16"/>
              </w:rPr>
              <w:t>Participa con frecuencia en el proceso cooperativo de producciones culturales y artísticas, de forma creativa y respetuosa, utilizando elementos básicos de diferentes lenguajes y técnicas artísticas.</w:t>
            </w:r>
          </w:p>
        </w:tc>
        <w:tc>
          <w:tcPr>
            <w:tcW w:w="1701" w:type="dxa"/>
          </w:tcPr>
          <w:p w14:paraId="014B3D8B" w14:textId="77777777" w:rsidR="00D572C8" w:rsidRDefault="00844F47">
            <w:pPr>
              <w:rPr>
                <w:sz w:val="16"/>
                <w:szCs w:val="16"/>
              </w:rPr>
            </w:pPr>
            <w:r>
              <w:rPr>
                <w:color w:val="000000"/>
                <w:sz w:val="16"/>
                <w:szCs w:val="16"/>
              </w:rPr>
              <w:t>Participa en el proceso cooperativo de producciones culturales y artísticas, de forma creativa y respetuosa, utilizando elementos básicos de diferentes lenguajes y técnicas artísticas.</w:t>
            </w:r>
          </w:p>
        </w:tc>
      </w:tr>
      <w:tr w:rsidR="00D572C8" w14:paraId="3F0907AA" w14:textId="77777777" w:rsidTr="1EDFDC66">
        <w:trPr>
          <w:trHeight w:val="297"/>
        </w:trPr>
        <w:tc>
          <w:tcPr>
            <w:tcW w:w="1266" w:type="dxa"/>
          </w:tcPr>
          <w:p w14:paraId="00ABF2FC" w14:textId="77777777" w:rsidR="00D572C8" w:rsidRDefault="00844F47">
            <w:pPr>
              <w:rPr>
                <w:b/>
                <w:bCs/>
                <w:sz w:val="16"/>
                <w:szCs w:val="16"/>
              </w:rPr>
            </w:pPr>
            <w:r>
              <w:rPr>
                <w:color w:val="000000"/>
                <w:sz w:val="16"/>
                <w:szCs w:val="16"/>
              </w:rPr>
              <w:t>4.3 Compartir los proyectos creativos, empleando estrategias comunicativas básicas, explicando el proceso y el resultado final obtenido, y respetando y valorando las experiencias propias y las de los demás.</w:t>
            </w:r>
          </w:p>
        </w:tc>
        <w:tc>
          <w:tcPr>
            <w:tcW w:w="1959" w:type="dxa"/>
          </w:tcPr>
          <w:p w14:paraId="5F95509D" w14:textId="77777777" w:rsidR="00D572C8" w:rsidRDefault="00844F47">
            <w:pPr>
              <w:rPr>
                <w:sz w:val="16"/>
                <w:szCs w:val="16"/>
              </w:rPr>
            </w:pPr>
            <w:r>
              <w:rPr>
                <w:color w:val="000000"/>
                <w:sz w:val="16"/>
                <w:szCs w:val="16"/>
              </w:rPr>
              <w:t>Exposiciones orales de proyectos creativos. Registro de estrategias comunicativas empleadas. Observación directa del respeto y valoración de experiencias. (Registro de Observación)</w:t>
            </w:r>
          </w:p>
        </w:tc>
        <w:tc>
          <w:tcPr>
            <w:tcW w:w="1701" w:type="dxa"/>
          </w:tcPr>
          <w:p w14:paraId="7E42712C" w14:textId="77777777" w:rsidR="00D572C8" w:rsidRDefault="00844F47">
            <w:pPr>
              <w:rPr>
                <w:sz w:val="16"/>
                <w:szCs w:val="16"/>
              </w:rPr>
            </w:pPr>
            <w:r>
              <w:rPr>
                <w:color w:val="000000"/>
                <w:sz w:val="16"/>
                <w:szCs w:val="16"/>
              </w:rPr>
              <w:t>Apenas comparte los proyectos creativos, sin emplear estrategias comunicativas básicas ni explicar el proceso y el resultado final obtenido.</w:t>
            </w:r>
          </w:p>
        </w:tc>
        <w:tc>
          <w:tcPr>
            <w:tcW w:w="1701" w:type="dxa"/>
          </w:tcPr>
          <w:p w14:paraId="55FC9DFE" w14:textId="77777777" w:rsidR="00D572C8" w:rsidRDefault="00844F47" w:rsidP="1EDFDC66">
            <w:pPr>
              <w:rPr>
                <w:sz w:val="16"/>
                <w:szCs w:val="16"/>
                <w:lang w:val="es-ES"/>
              </w:rPr>
            </w:pPr>
            <w:r w:rsidRPr="1EDFDC66">
              <w:rPr>
                <w:color w:val="000000" w:themeColor="text1"/>
                <w:sz w:val="16"/>
                <w:szCs w:val="16"/>
                <w:lang w:val="es-ES"/>
              </w:rPr>
              <w:t>Comparte de forma básica los proyectos creativos, empleando estrategias comunicativas básicas y explicando el proceso pero no el resultado final obtenido ni respetando las experiencias de los demás.</w:t>
            </w:r>
          </w:p>
        </w:tc>
        <w:tc>
          <w:tcPr>
            <w:tcW w:w="1701" w:type="dxa"/>
          </w:tcPr>
          <w:p w14:paraId="57460099" w14:textId="77777777" w:rsidR="00D572C8" w:rsidRDefault="00844F47">
            <w:pPr>
              <w:rPr>
                <w:sz w:val="16"/>
                <w:szCs w:val="16"/>
              </w:rPr>
            </w:pPr>
            <w:r>
              <w:rPr>
                <w:color w:val="000000"/>
                <w:sz w:val="16"/>
                <w:szCs w:val="16"/>
              </w:rPr>
              <w:t>Comparte de forma adecuada los proyectos creativos, empleando estrategias comunicativas básicas, explicando el proceso y el resultado final obtenido y respetando las experiencias propias y las de los demás.</w:t>
            </w:r>
          </w:p>
        </w:tc>
        <w:tc>
          <w:tcPr>
            <w:tcW w:w="1701" w:type="dxa"/>
          </w:tcPr>
          <w:p w14:paraId="3391D9EE" w14:textId="77777777" w:rsidR="00D572C8" w:rsidRDefault="00844F47" w:rsidP="1EDFDC66">
            <w:pPr>
              <w:rPr>
                <w:sz w:val="16"/>
                <w:szCs w:val="16"/>
                <w:lang w:val="es-ES"/>
              </w:rPr>
            </w:pPr>
            <w:r w:rsidRPr="1EDFDC66">
              <w:rPr>
                <w:color w:val="000000" w:themeColor="text1"/>
                <w:sz w:val="16"/>
                <w:szCs w:val="16"/>
                <w:lang w:val="es-ES"/>
              </w:rPr>
              <w:t>Comparte de forma muy positiva los proyectos creativos, empleando estrategias comunicativas básicas, explicando el proceso y el resultado final obtenido, y respetando y valorando las experiencias propias y las de los demás.</w:t>
            </w:r>
          </w:p>
        </w:tc>
        <w:tc>
          <w:tcPr>
            <w:tcW w:w="1701" w:type="dxa"/>
          </w:tcPr>
          <w:p w14:paraId="7D624BF6" w14:textId="77777777" w:rsidR="00D572C8" w:rsidRDefault="00844F47">
            <w:pPr>
              <w:rPr>
                <w:sz w:val="16"/>
                <w:szCs w:val="16"/>
              </w:rPr>
            </w:pPr>
            <w:r>
              <w:rPr>
                <w:color w:val="000000"/>
                <w:sz w:val="16"/>
                <w:szCs w:val="16"/>
              </w:rPr>
              <w:t>Comparte los proyectos creativos, empleando estrategias comunicativas básicas, explicando el proceso y el resultado final obtenido, y respetando y valorando las experiencias propias y las de los demás.</w:t>
            </w:r>
          </w:p>
        </w:tc>
      </w:tr>
    </w:tbl>
    <w:p w14:paraId="5877E2CB"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BD771E0" w14:textId="77777777">
        <w:trPr>
          <w:trHeight w:val="283"/>
        </w:trPr>
        <w:tc>
          <w:tcPr>
            <w:tcW w:w="10660" w:type="dxa"/>
            <w:shd w:val="clear" w:color="auto" w:fill="E2EFD9"/>
            <w:vAlign w:val="center"/>
          </w:tcPr>
          <w:p w14:paraId="0A445E04" w14:textId="77777777" w:rsidR="00D572C8" w:rsidRDefault="00844F47">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472A0769" w14:textId="77777777" w:rsidTr="1EDFDC66">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38A7F2"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F8FB545" w14:textId="77777777" w:rsidR="003573E1" w:rsidRDefault="003573E1" w:rsidP="007154DC">
            <w:pPr>
              <w:jc w:val="center"/>
              <w:rPr>
                <w:b/>
                <w:bCs/>
                <w:color w:val="000000"/>
                <w:sz w:val="16"/>
                <w:szCs w:val="16"/>
              </w:rPr>
            </w:pPr>
            <w:r>
              <w:rPr>
                <w:b/>
                <w:bCs/>
                <w:color w:val="000000"/>
                <w:sz w:val="16"/>
                <w:szCs w:val="16"/>
              </w:rPr>
              <w:t>Instrumentos</w:t>
            </w:r>
          </w:p>
        </w:tc>
      </w:tr>
      <w:tr w:rsidR="003573E1" w14:paraId="06E9BF9B" w14:textId="77777777" w:rsidTr="1EDFDC66">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26B1DD6"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52647AA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 xml:space="preserve">Escala de valoración para la </w:t>
            </w:r>
            <w:r w:rsidRPr="00C82CFA">
              <w:rPr>
                <w:color w:val="000000"/>
                <w:sz w:val="16"/>
                <w:szCs w:val="16"/>
              </w:rPr>
              <w:lastRenderedPageBreak/>
              <w:t>autoevaluación de la práctica docente</w:t>
            </w:r>
            <w:r>
              <w:rPr>
                <w:color w:val="000000"/>
                <w:sz w:val="16"/>
                <w:szCs w:val="16"/>
              </w:rPr>
              <w:t>.</w:t>
            </w:r>
          </w:p>
          <w:p w14:paraId="73C21F53"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938980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0B2C4AF0"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3D43944E"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649D5A3D"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039BB134" w14:textId="77777777" w:rsidR="003573E1" w:rsidRDefault="003573E1" w:rsidP="007154DC">
            <w:pPr>
              <w:rPr>
                <w:color w:val="000000"/>
                <w:sz w:val="16"/>
                <w:szCs w:val="16"/>
              </w:rPr>
            </w:pPr>
          </w:p>
        </w:tc>
      </w:tr>
      <w:tr w:rsidR="003573E1" w14:paraId="2F600C49" w14:textId="77777777" w:rsidTr="1EDFDC66">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50685B2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lastRenderedPageBreak/>
              <w:t>La situación de aprendizaje se ha contextualizado adecuadamente y ha sido motivadora para el alumnado.</w:t>
            </w:r>
          </w:p>
          <w:p w14:paraId="4E7CAED8"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204C749B"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30221382"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26533AB8"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62006C2C"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4542D131"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4213321" w14:textId="77777777" w:rsidTr="1EDFDC66">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2C40AF0"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05E4586E"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CE6CDED" w14:textId="77777777" w:rsidTr="1EDFDC66">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28B3313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7D72BAC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3573606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2646CEB3" w14:textId="77777777" w:rsidR="003573E1" w:rsidRDefault="003573E1" w:rsidP="1EDFDC66">
            <w:pPr>
              <w:pStyle w:val="Prrafodelista"/>
              <w:numPr>
                <w:ilvl w:val="0"/>
                <w:numId w:val="2"/>
              </w:numPr>
              <w:spacing w:after="60"/>
              <w:ind w:left="363" w:hanging="284"/>
              <w:contextualSpacing w:val="0"/>
              <w:rPr>
                <w:color w:val="000000"/>
                <w:sz w:val="16"/>
                <w:szCs w:val="16"/>
                <w:lang w:val="es-ES"/>
              </w:rPr>
            </w:pPr>
            <w:r w:rsidRPr="1EDFDC66">
              <w:rPr>
                <w:color w:val="000000" w:themeColor="text1"/>
                <w:sz w:val="16"/>
                <w:szCs w:val="16"/>
                <w:lang w:val="es-ES"/>
              </w:rPr>
              <w:t>La interacción y la participación activa del alumnado en los procesos de aprendizaje y en la resolución de las situaciones de aprendizaje es una constante en el aula.</w:t>
            </w:r>
          </w:p>
          <w:p w14:paraId="05747D1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60EFFA4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7161599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3EB71A5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1179B09B"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0478E49B"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909CD60" w14:textId="77777777" w:rsidTr="1EDFDC66">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D76B8BE"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3E9A1AFA"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CD25563" w14:textId="77777777" w:rsidTr="1EDFDC66">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4818AC93" w14:textId="77777777" w:rsidR="003573E1" w:rsidRDefault="003573E1" w:rsidP="1EDFDC66">
            <w:pPr>
              <w:pStyle w:val="Prrafodelista"/>
              <w:numPr>
                <w:ilvl w:val="0"/>
                <w:numId w:val="2"/>
              </w:numPr>
              <w:spacing w:after="60"/>
              <w:ind w:left="363" w:hanging="284"/>
              <w:contextualSpacing w:val="0"/>
              <w:rPr>
                <w:color w:val="000000"/>
                <w:sz w:val="16"/>
                <w:szCs w:val="16"/>
                <w:lang w:val="es-ES"/>
              </w:rPr>
            </w:pPr>
            <w:r w:rsidRPr="1EDFDC66">
              <w:rPr>
                <w:color w:val="000000" w:themeColor="text1"/>
                <w:sz w:val="16"/>
                <w:szCs w:val="16"/>
                <w:lang w:val="es-ES"/>
              </w:rPr>
              <w:t>El alumnado y sus familias conocen de antemano los procedimientos e instrumentos de evaluación que se van a utilizar.</w:t>
            </w:r>
          </w:p>
          <w:p w14:paraId="75A14EE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485DDDE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5416878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7F5986F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289B1AB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615D348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4FB5DD0A"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0EED9DFB"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179823CD" w14:textId="77777777" w:rsidTr="1EDFDC66">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C22A170"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4568B9FF" w14:textId="77777777" w:rsidTr="1EDFDC66">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A22858" w14:textId="77777777" w:rsidR="003573E1" w:rsidRDefault="003573E1" w:rsidP="007154DC">
            <w:pPr>
              <w:rPr>
                <w:color w:val="000000"/>
                <w:sz w:val="16"/>
                <w:szCs w:val="16"/>
              </w:rPr>
            </w:pPr>
          </w:p>
          <w:p w14:paraId="61F28CA3" w14:textId="77777777" w:rsidR="003573E1" w:rsidRDefault="003573E1" w:rsidP="007154DC">
            <w:pPr>
              <w:rPr>
                <w:color w:val="000000"/>
                <w:sz w:val="16"/>
                <w:szCs w:val="16"/>
              </w:rPr>
            </w:pPr>
          </w:p>
          <w:p w14:paraId="310A2CCC" w14:textId="77777777" w:rsidR="003573E1" w:rsidRDefault="003573E1" w:rsidP="007154DC">
            <w:pPr>
              <w:rPr>
                <w:color w:val="000000"/>
                <w:sz w:val="16"/>
                <w:szCs w:val="16"/>
              </w:rPr>
            </w:pPr>
          </w:p>
          <w:p w14:paraId="6E6550F1" w14:textId="77777777" w:rsidR="003573E1" w:rsidRDefault="003573E1" w:rsidP="007154DC">
            <w:pPr>
              <w:rPr>
                <w:color w:val="000000"/>
                <w:sz w:val="16"/>
                <w:szCs w:val="16"/>
              </w:rPr>
            </w:pPr>
          </w:p>
          <w:p w14:paraId="3FDF2EA7" w14:textId="77777777" w:rsidR="003573E1" w:rsidRDefault="003573E1" w:rsidP="007154DC">
            <w:pPr>
              <w:rPr>
                <w:color w:val="000000"/>
                <w:sz w:val="16"/>
                <w:szCs w:val="16"/>
              </w:rPr>
            </w:pPr>
          </w:p>
          <w:p w14:paraId="700D954E" w14:textId="77777777" w:rsidR="003573E1" w:rsidRDefault="003573E1" w:rsidP="007154DC">
            <w:pPr>
              <w:rPr>
                <w:color w:val="000000"/>
                <w:sz w:val="16"/>
                <w:szCs w:val="16"/>
              </w:rPr>
            </w:pPr>
          </w:p>
          <w:p w14:paraId="5425CCF7" w14:textId="77777777" w:rsidR="003573E1" w:rsidRDefault="003573E1" w:rsidP="007154DC">
            <w:pPr>
              <w:rPr>
                <w:color w:val="000000"/>
                <w:sz w:val="16"/>
                <w:szCs w:val="16"/>
              </w:rPr>
            </w:pPr>
          </w:p>
          <w:p w14:paraId="493514B1" w14:textId="77777777" w:rsidR="003573E1" w:rsidRDefault="003573E1" w:rsidP="007154DC">
            <w:pPr>
              <w:rPr>
                <w:color w:val="000000"/>
                <w:sz w:val="16"/>
                <w:szCs w:val="16"/>
              </w:rPr>
            </w:pPr>
          </w:p>
          <w:p w14:paraId="1467B8E6" w14:textId="77777777" w:rsidR="003573E1" w:rsidRDefault="003573E1" w:rsidP="007154DC">
            <w:pPr>
              <w:rPr>
                <w:color w:val="000000"/>
                <w:sz w:val="16"/>
                <w:szCs w:val="16"/>
              </w:rPr>
            </w:pPr>
          </w:p>
          <w:p w14:paraId="6A2D06ED" w14:textId="77777777" w:rsidR="003573E1" w:rsidRDefault="003573E1" w:rsidP="007154DC">
            <w:pPr>
              <w:rPr>
                <w:color w:val="000000"/>
                <w:sz w:val="16"/>
                <w:szCs w:val="16"/>
              </w:rPr>
            </w:pPr>
          </w:p>
          <w:p w14:paraId="5C6F94DA" w14:textId="77777777" w:rsidR="003573E1" w:rsidRDefault="003573E1" w:rsidP="007154DC">
            <w:pPr>
              <w:rPr>
                <w:color w:val="000000"/>
                <w:sz w:val="16"/>
                <w:szCs w:val="16"/>
              </w:rPr>
            </w:pPr>
          </w:p>
          <w:p w14:paraId="3FAE5878" w14:textId="77777777" w:rsidR="003573E1" w:rsidRDefault="003573E1" w:rsidP="007154DC">
            <w:pPr>
              <w:rPr>
                <w:color w:val="000000"/>
                <w:sz w:val="16"/>
                <w:szCs w:val="16"/>
              </w:rPr>
            </w:pPr>
          </w:p>
          <w:p w14:paraId="1E84D54D" w14:textId="77777777" w:rsidR="003573E1" w:rsidRDefault="003573E1" w:rsidP="007154DC">
            <w:pPr>
              <w:rPr>
                <w:color w:val="000000"/>
                <w:sz w:val="16"/>
                <w:szCs w:val="16"/>
              </w:rPr>
            </w:pPr>
          </w:p>
          <w:p w14:paraId="68F7BF6A" w14:textId="77777777" w:rsidR="003573E1" w:rsidRDefault="003573E1" w:rsidP="007154DC">
            <w:pPr>
              <w:rPr>
                <w:color w:val="000000"/>
                <w:sz w:val="16"/>
                <w:szCs w:val="16"/>
              </w:rPr>
            </w:pPr>
          </w:p>
          <w:p w14:paraId="03773A8D" w14:textId="77777777" w:rsidR="003573E1" w:rsidRDefault="003573E1" w:rsidP="007154DC">
            <w:pPr>
              <w:rPr>
                <w:color w:val="000000"/>
                <w:sz w:val="16"/>
                <w:szCs w:val="16"/>
              </w:rPr>
            </w:pPr>
          </w:p>
          <w:p w14:paraId="100DDC10" w14:textId="77777777" w:rsidR="003573E1" w:rsidRDefault="003573E1" w:rsidP="007154DC">
            <w:pPr>
              <w:rPr>
                <w:color w:val="000000"/>
                <w:sz w:val="16"/>
                <w:szCs w:val="16"/>
              </w:rPr>
            </w:pPr>
          </w:p>
          <w:p w14:paraId="7EC0050F" w14:textId="77777777" w:rsidR="003573E1" w:rsidRDefault="003573E1" w:rsidP="007154DC">
            <w:pPr>
              <w:rPr>
                <w:color w:val="000000"/>
                <w:sz w:val="16"/>
                <w:szCs w:val="16"/>
              </w:rPr>
            </w:pPr>
          </w:p>
          <w:p w14:paraId="278F19F2" w14:textId="77777777" w:rsidR="003573E1" w:rsidRDefault="003573E1" w:rsidP="007154DC">
            <w:pPr>
              <w:rPr>
                <w:color w:val="000000"/>
                <w:sz w:val="16"/>
                <w:szCs w:val="16"/>
              </w:rPr>
            </w:pPr>
          </w:p>
          <w:p w14:paraId="37E31861" w14:textId="77777777" w:rsidR="003573E1" w:rsidRDefault="003573E1" w:rsidP="007154DC">
            <w:pPr>
              <w:rPr>
                <w:color w:val="000000"/>
                <w:sz w:val="16"/>
                <w:szCs w:val="16"/>
              </w:rPr>
            </w:pPr>
          </w:p>
          <w:p w14:paraId="1E2B154F" w14:textId="77777777" w:rsidR="003573E1" w:rsidRDefault="003573E1" w:rsidP="007154DC">
            <w:pPr>
              <w:rPr>
                <w:color w:val="000000"/>
                <w:sz w:val="16"/>
                <w:szCs w:val="16"/>
              </w:rPr>
            </w:pPr>
          </w:p>
          <w:p w14:paraId="75DD49E5" w14:textId="77777777" w:rsidR="003573E1" w:rsidRDefault="003573E1" w:rsidP="007154DC">
            <w:pPr>
              <w:rPr>
                <w:color w:val="000000"/>
                <w:sz w:val="16"/>
                <w:szCs w:val="16"/>
              </w:rPr>
            </w:pPr>
          </w:p>
        </w:tc>
      </w:tr>
    </w:tbl>
    <w:p w14:paraId="5DB44360" w14:textId="77777777" w:rsidR="00D572C8" w:rsidRDefault="00D572C8">
      <w:pPr>
        <w:pBdr>
          <w:top w:val="nil"/>
          <w:left w:val="nil"/>
          <w:bottom w:val="nil"/>
          <w:right w:val="nil"/>
          <w:between w:val="nil"/>
        </w:pBdr>
        <w:spacing w:line="276" w:lineRule="auto"/>
        <w:rPr>
          <w:b/>
          <w:bCs/>
          <w:sz w:val="18"/>
          <w:szCs w:val="18"/>
        </w:rPr>
      </w:pPr>
    </w:p>
    <w:p w14:paraId="6789AE9C" w14:textId="77777777" w:rsidR="00D572C8" w:rsidRDefault="00D572C8">
      <w:pPr>
        <w:rPr>
          <w:color w:val="000000"/>
          <w:sz w:val="16"/>
          <w:szCs w:val="16"/>
        </w:rPr>
      </w:pPr>
    </w:p>
    <w:p w14:paraId="27FC96BA"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E62CD" w14:textId="77777777" w:rsidR="00D65C87" w:rsidRDefault="00D65C87">
      <w:r>
        <w:separator/>
      </w:r>
    </w:p>
  </w:endnote>
  <w:endnote w:type="continuationSeparator" w:id="0">
    <w:p w14:paraId="15C08540" w14:textId="77777777" w:rsidR="00D65C87" w:rsidRDefault="00D65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9AF86C7B-7E93-423B-8DCD-7FFB816882F2}"/>
  </w:font>
  <w:font w:name="Calibri Light">
    <w:panose1 w:val="020F0302020204030204"/>
    <w:charset w:val="00"/>
    <w:family w:val="swiss"/>
    <w:pitch w:val="variable"/>
    <w:sig w:usb0="E4002EFF" w:usb1="C200247B" w:usb2="00000009" w:usb3="00000000" w:csb0="000001FF" w:csb1="00000000"/>
    <w:embedRegular r:id="rId2" w:fontKey="{6F83C61F-6C55-4C60-BBF2-1D373BADACAD}"/>
  </w:font>
  <w:font w:name="Calibri">
    <w:panose1 w:val="020F0502020204030204"/>
    <w:charset w:val="00"/>
    <w:family w:val="swiss"/>
    <w:pitch w:val="variable"/>
    <w:sig w:usb0="E4002EFF" w:usb1="C200247B" w:usb2="00000009" w:usb3="00000000" w:csb0="000001FF" w:csb1="00000000"/>
    <w:embedRegular r:id="rId3" w:fontKey="{1B011336-712D-44AE-A3EF-19D4A284C2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8368B"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85940" w14:textId="77777777" w:rsidR="00D572C8" w:rsidRDefault="00844F47">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8ECB5"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DF1CD" w14:textId="77777777" w:rsidR="00D65C87" w:rsidRDefault="00D65C87">
      <w:r>
        <w:separator/>
      </w:r>
    </w:p>
  </w:footnote>
  <w:footnote w:type="continuationSeparator" w:id="0">
    <w:p w14:paraId="6DFCF7EC" w14:textId="77777777" w:rsidR="00D65C87" w:rsidRDefault="00D65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D1AB2"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39BF0" w14:textId="77777777" w:rsidR="00D572C8" w:rsidRDefault="00844F47">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05C75BAC" wp14:editId="4EB35A75">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Educación Artística</w:t>
    </w:r>
    <w:r>
      <w:rPr>
        <w:color w:val="000000"/>
      </w:rPr>
      <w:t> </w:t>
    </w:r>
    <w:r>
      <w:rPr>
        <w:color w:val="383A42"/>
      </w:rPr>
      <w:t>3</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1E41"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A6E45F6"/>
    <w:multiLevelType w:val="hybridMultilevel"/>
    <w:tmpl w:val="75B2A5CC"/>
    <w:lvl w:ilvl="0" w:tplc="0F9ACE5C">
      <w:start w:val="1"/>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3C9457A"/>
    <w:multiLevelType w:val="hybridMultilevel"/>
    <w:tmpl w:val="0E9847D2"/>
    <w:lvl w:ilvl="0" w:tplc="33244B74">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32530018">
    <w:abstractNumId w:val="3"/>
  </w:num>
  <w:num w:numId="2" w16cid:durableId="964040333">
    <w:abstractNumId w:val="1"/>
  </w:num>
  <w:num w:numId="3" w16cid:durableId="2088378393">
    <w:abstractNumId w:val="0"/>
  </w:num>
  <w:num w:numId="4" w16cid:durableId="518012384">
    <w:abstractNumId w:val="2"/>
  </w:num>
  <w:num w:numId="5" w16cid:durableId="8196599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12DE"/>
    <w:rsid w:val="001125A4"/>
    <w:rsid w:val="00150F46"/>
    <w:rsid w:val="00152376"/>
    <w:rsid w:val="002D7FF9"/>
    <w:rsid w:val="00352C48"/>
    <w:rsid w:val="003573E1"/>
    <w:rsid w:val="003D13D8"/>
    <w:rsid w:val="004C324E"/>
    <w:rsid w:val="004D170D"/>
    <w:rsid w:val="004F6DF2"/>
    <w:rsid w:val="0056384D"/>
    <w:rsid w:val="00634FAA"/>
    <w:rsid w:val="0064726D"/>
    <w:rsid w:val="006E70B6"/>
    <w:rsid w:val="00762AAF"/>
    <w:rsid w:val="00802B6A"/>
    <w:rsid w:val="00844F47"/>
    <w:rsid w:val="00882506"/>
    <w:rsid w:val="00890CC9"/>
    <w:rsid w:val="008A6D33"/>
    <w:rsid w:val="00951EAF"/>
    <w:rsid w:val="0097580F"/>
    <w:rsid w:val="009C475A"/>
    <w:rsid w:val="009D232C"/>
    <w:rsid w:val="00A346AB"/>
    <w:rsid w:val="00A92596"/>
    <w:rsid w:val="00AA64EF"/>
    <w:rsid w:val="00B02A1E"/>
    <w:rsid w:val="00B35A8A"/>
    <w:rsid w:val="00B653DE"/>
    <w:rsid w:val="00B767EE"/>
    <w:rsid w:val="00BA598E"/>
    <w:rsid w:val="00BB2FED"/>
    <w:rsid w:val="00BB664C"/>
    <w:rsid w:val="00D135CC"/>
    <w:rsid w:val="00D40E26"/>
    <w:rsid w:val="00D52307"/>
    <w:rsid w:val="00D572C8"/>
    <w:rsid w:val="00D65C87"/>
    <w:rsid w:val="00D70A55"/>
    <w:rsid w:val="00DF08E4"/>
    <w:rsid w:val="00EA726C"/>
    <w:rsid w:val="00EC5528"/>
    <w:rsid w:val="00FC6F09"/>
    <w:rsid w:val="1EDFDC66"/>
    <w:rsid w:val="5327A2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A8B52"/>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Props1.xml><?xml version="1.0" encoding="utf-8"?>
<ds:datastoreItem xmlns:ds="http://schemas.openxmlformats.org/officeDocument/2006/customXml" ds:itemID="{5623D59E-2E6F-413F-B4BB-36D83AE57BF9}">
  <ds:schemaRefs>
    <ds:schemaRef ds:uri="http://schemas.microsoft.com/sharepoint/v3/contenttype/forms"/>
  </ds:schemaRefs>
</ds:datastoreItem>
</file>

<file path=customXml/itemProps2.xml><?xml version="1.0" encoding="utf-8"?>
<ds:datastoreItem xmlns:ds="http://schemas.openxmlformats.org/officeDocument/2006/customXml" ds:itemID="{ED8929C5-21A5-4797-8AE0-806A3DFD2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1BA0924-D918-4807-97A0-03DE3D7EDC92}">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8483</Words>
  <Characters>46662</Characters>
  <Application>Microsoft Office Word</Application>
  <DocSecurity>0</DocSecurity>
  <Lines>388</Lines>
  <Paragraphs>110</Paragraphs>
  <ScaleCrop>false</ScaleCrop>
  <Company/>
  <LinksUpToDate>false</LinksUpToDate>
  <CharactersWithSpaces>55035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20</cp:revision>
  <dcterms:created xsi:type="dcterms:W3CDTF">2023-04-04T08:30:00Z</dcterms:created>
  <dcterms:modified xsi:type="dcterms:W3CDTF">2026-04-10T17:25:00Z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ies>
</file>