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875A0"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9FFDBFE" w14:textId="77777777">
        <w:trPr>
          <w:trHeight w:val="283"/>
        </w:trPr>
        <w:tc>
          <w:tcPr>
            <w:tcW w:w="10660" w:type="dxa"/>
            <w:gridSpan w:val="2"/>
            <w:shd w:val="clear" w:color="auto" w:fill="FFC000"/>
            <w:vAlign w:val="center"/>
          </w:tcPr>
          <w:p w14:paraId="63255377" w14:textId="77777777" w:rsidR="00D572C8" w:rsidRDefault="00375235">
            <w:pPr>
              <w:jc w:val="center"/>
              <w:rPr>
                <w:color w:val="000000"/>
                <w:sz w:val="18"/>
                <w:szCs w:val="18"/>
              </w:rPr>
            </w:pPr>
            <w:r>
              <w:rPr>
                <w:b/>
                <w:bCs/>
                <w:color w:val="000000"/>
                <w:sz w:val="18"/>
                <w:szCs w:val="18"/>
              </w:rPr>
              <w:t>SITUACIÓN DE APRENDIZAJE</w:t>
            </w:r>
          </w:p>
        </w:tc>
      </w:tr>
      <w:tr w:rsidR="00D572C8" w14:paraId="49E7985E" w14:textId="77777777">
        <w:trPr>
          <w:trHeight w:val="283"/>
        </w:trPr>
        <w:tc>
          <w:tcPr>
            <w:tcW w:w="10660" w:type="dxa"/>
            <w:gridSpan w:val="2"/>
            <w:shd w:val="clear" w:color="auto" w:fill="E2EFD9"/>
            <w:vAlign w:val="center"/>
          </w:tcPr>
          <w:p w14:paraId="57A757FE" w14:textId="77777777" w:rsidR="00D572C8" w:rsidRDefault="00375235">
            <w:pPr>
              <w:jc w:val="center"/>
              <w:rPr>
                <w:color w:val="000000"/>
                <w:sz w:val="18"/>
                <w:szCs w:val="18"/>
              </w:rPr>
            </w:pPr>
            <w:r>
              <w:rPr>
                <w:b/>
                <w:bCs/>
                <w:color w:val="000000"/>
                <w:sz w:val="18"/>
                <w:szCs w:val="18"/>
              </w:rPr>
              <w:t>1. IDENTIFICACIÓN</w:t>
            </w:r>
          </w:p>
        </w:tc>
      </w:tr>
      <w:tr w:rsidR="00D572C8" w14:paraId="2E7EDC35" w14:textId="77777777">
        <w:trPr>
          <w:trHeight w:val="397"/>
        </w:trPr>
        <w:tc>
          <w:tcPr>
            <w:tcW w:w="2721" w:type="dxa"/>
          </w:tcPr>
          <w:p w14:paraId="54CD39F8" w14:textId="77777777" w:rsidR="00D572C8" w:rsidRDefault="00375235">
            <w:pPr>
              <w:rPr>
                <w:b/>
                <w:bCs/>
                <w:color w:val="000000"/>
                <w:sz w:val="16"/>
                <w:szCs w:val="16"/>
              </w:rPr>
            </w:pPr>
            <w:r>
              <w:rPr>
                <w:b/>
                <w:bCs/>
                <w:color w:val="000000"/>
                <w:sz w:val="16"/>
                <w:szCs w:val="16"/>
              </w:rPr>
              <w:t>CURSO 1.º Primaria</w:t>
            </w:r>
          </w:p>
          <w:p w14:paraId="6035C78B" w14:textId="77777777" w:rsidR="00D572C8" w:rsidRDefault="00375235">
            <w:pPr>
              <w:rPr>
                <w:color w:val="000000"/>
                <w:sz w:val="16"/>
                <w:szCs w:val="16"/>
              </w:rPr>
            </w:pPr>
            <w:r>
              <w:rPr>
                <w:color w:val="000000"/>
                <w:sz w:val="16"/>
                <w:szCs w:val="16"/>
              </w:rPr>
              <w:t>Religión Católica</w:t>
            </w:r>
          </w:p>
        </w:tc>
        <w:tc>
          <w:tcPr>
            <w:tcW w:w="7939" w:type="dxa"/>
          </w:tcPr>
          <w:p w14:paraId="0A350148" w14:textId="77777777" w:rsidR="00D572C8" w:rsidRDefault="00375235">
            <w:pPr>
              <w:rPr>
                <w:b/>
                <w:bCs/>
                <w:color w:val="000000"/>
                <w:sz w:val="16"/>
                <w:szCs w:val="16"/>
              </w:rPr>
            </w:pPr>
            <w:r>
              <w:rPr>
                <w:b/>
                <w:bCs/>
                <w:color w:val="000000"/>
                <w:sz w:val="16"/>
                <w:szCs w:val="16"/>
              </w:rPr>
              <w:t>TÍTULO O TAREA: 1. Te quiero un montón</w:t>
            </w:r>
          </w:p>
        </w:tc>
      </w:tr>
    </w:tbl>
    <w:p w14:paraId="53D2A7CF"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537C7FC6"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15F8D633" w14:textId="77777777">
        <w:trPr>
          <w:trHeight w:val="190"/>
        </w:trPr>
        <w:tc>
          <w:tcPr>
            <w:tcW w:w="2148" w:type="dxa"/>
            <w:tcBorders>
              <w:top w:val="nil"/>
              <w:left w:val="nil"/>
              <w:bottom w:val="single" w:sz="8" w:space="0" w:color="BFBFBF"/>
              <w:right w:val="nil"/>
            </w:tcBorders>
          </w:tcPr>
          <w:p w14:paraId="6A3EA505"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004DA5B5" w14:textId="77777777" w:rsidR="00D572C8" w:rsidRDefault="00375235">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3DDAD204" w14:textId="77777777" w:rsidR="00D572C8" w:rsidRDefault="00375235">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0EB7C550" w14:textId="77777777" w:rsidR="00D572C8" w:rsidRDefault="00375235">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3B195878" w14:textId="77777777" w:rsidR="00D572C8" w:rsidRDefault="00375235">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5663B53B" w14:textId="77777777" w:rsidR="00D572C8" w:rsidRDefault="00375235">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4A2C76C5" w14:textId="77777777" w:rsidR="00D572C8" w:rsidRDefault="00375235">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26D53158" w14:textId="77777777" w:rsidR="00D572C8" w:rsidRDefault="00375235">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5BD2C546" w14:textId="77777777" w:rsidR="00D572C8" w:rsidRDefault="00375235">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3FE6F322" w14:textId="77777777" w:rsidR="00D572C8" w:rsidRDefault="00375235">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A0A3DFD" w14:textId="77777777" w:rsidR="00D572C8" w:rsidRDefault="00375235">
            <w:pPr>
              <w:jc w:val="center"/>
              <w:rPr>
                <w:b/>
                <w:bCs/>
                <w:color w:val="000000"/>
                <w:sz w:val="18"/>
                <w:szCs w:val="18"/>
              </w:rPr>
            </w:pPr>
            <w:r>
              <w:rPr>
                <w:b/>
                <w:bCs/>
                <w:color w:val="000000"/>
                <w:sz w:val="18"/>
                <w:szCs w:val="18"/>
              </w:rPr>
              <w:t>J</w:t>
            </w:r>
          </w:p>
        </w:tc>
      </w:tr>
      <w:tr w:rsidR="00D572C8" w14:paraId="27A106A1" w14:textId="77777777">
        <w:trPr>
          <w:trHeight w:val="227"/>
        </w:trPr>
        <w:tc>
          <w:tcPr>
            <w:tcW w:w="2148" w:type="dxa"/>
            <w:tcBorders>
              <w:top w:val="single" w:sz="8" w:space="0" w:color="BFBFBF"/>
              <w:left w:val="single" w:sz="8" w:space="0" w:color="BFBFBF"/>
              <w:bottom w:val="nil"/>
              <w:right w:val="single" w:sz="8" w:space="0" w:color="BFBFBF"/>
            </w:tcBorders>
          </w:tcPr>
          <w:p w14:paraId="063E1A5A" w14:textId="77777777" w:rsidR="00D572C8" w:rsidRDefault="00375235"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785AE89"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7E858E50"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64B19D61"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0CEF77EB"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59D83881"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6FC874D"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30DF7807"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080C8355"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6316FEBC"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04376E9B"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D9AF0E5"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1C187110"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70B62D8E"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17FE8A03"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1B015E7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1E910E96"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3DE95BCC"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C7369A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32A88BD3"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708EFED"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7CE91B8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5D11DD9"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272DC96"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5B85164C"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BB5371B"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120FC3F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1DD2383"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BA81117"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9A45130"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FCB60E6"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485135D0"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6E8A59BB"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4CA14DB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632F968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33AEE7ED"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580446FD"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37243439"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02F44028"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6F4E0303"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1ED68B0C" w14:textId="77777777" w:rsidR="00D572C8" w:rsidRDefault="00D572C8">
            <w:pPr>
              <w:jc w:val="center"/>
              <w:rPr>
                <w:color w:val="000000"/>
                <w:sz w:val="16"/>
                <w:szCs w:val="16"/>
              </w:rPr>
            </w:pPr>
          </w:p>
        </w:tc>
      </w:tr>
      <w:tr w:rsidR="00D572C8" w14:paraId="5D16334F" w14:textId="77777777">
        <w:trPr>
          <w:trHeight w:val="170"/>
        </w:trPr>
        <w:tc>
          <w:tcPr>
            <w:tcW w:w="2148" w:type="dxa"/>
            <w:tcBorders>
              <w:top w:val="nil"/>
              <w:left w:val="single" w:sz="8" w:space="0" w:color="BFBFBF"/>
              <w:bottom w:val="single" w:sz="8" w:space="0" w:color="BFBFBF"/>
              <w:right w:val="single" w:sz="8" w:space="0" w:color="BFBFBF"/>
            </w:tcBorders>
          </w:tcPr>
          <w:p w14:paraId="67881BF6" w14:textId="77777777" w:rsidR="00D572C8" w:rsidRDefault="00375235">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BA5A586"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CCBFADE"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863F3C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3D8C3764"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735DB35"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8275EF6"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972F3FD"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6A06E4AF"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57FFB1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9D19D2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9874A5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63BF600"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559244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7D1C68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5BA2A3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31F285E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4006D2E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0D6547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97343E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601CE1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E4D016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3BC89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F8A886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0A0429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F2887C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0ECE794"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B7D0B4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725AB70"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B2E8DA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3FE033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2CDEE88"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144AEE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2F7739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A1967B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BAD338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E9F5EB1"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300AE99"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C371EF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9ACB00A"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0EA71A3" w14:textId="77777777" w:rsidR="00D572C8" w:rsidRDefault="00D572C8">
            <w:pPr>
              <w:jc w:val="center"/>
              <w:rPr>
                <w:color w:val="000000"/>
                <w:sz w:val="10"/>
                <w:szCs w:val="10"/>
              </w:rPr>
            </w:pPr>
          </w:p>
        </w:tc>
      </w:tr>
      <w:tr w:rsidR="00D572C8" w14:paraId="133A9EE5" w14:textId="77777777">
        <w:trPr>
          <w:trHeight w:val="20"/>
        </w:trPr>
        <w:tc>
          <w:tcPr>
            <w:tcW w:w="2148" w:type="dxa"/>
            <w:tcBorders>
              <w:top w:val="single" w:sz="8" w:space="0" w:color="BFBFBF"/>
              <w:left w:val="nil"/>
              <w:bottom w:val="nil"/>
              <w:right w:val="nil"/>
            </w:tcBorders>
          </w:tcPr>
          <w:p w14:paraId="37BB4746"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6AA1FA6"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78CE743"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390EBE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9B5D7DB"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20269A1E"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03F33529"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244B2B94"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72D3A3C1"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3C3E1EE5"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63413BB"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06E5ACED"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3427B838"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2D3180E"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74EB78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1E3021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CD5177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5F1C63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74CDB61"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A88FE1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487A63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301911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E27B66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48E981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D6CA98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CB17D3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01D452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DF3B0F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8D95AA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577D830"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1AD9E9F"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CAB3D4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05A04C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8767DD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4C7883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5C256C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B8859EE"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08EEAB13"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4725A070"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988CCCC"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02554FF" w14:textId="77777777" w:rsidR="00D572C8" w:rsidRDefault="00D572C8">
            <w:pPr>
              <w:jc w:val="center"/>
              <w:rPr>
                <w:color w:val="000000"/>
                <w:sz w:val="4"/>
                <w:szCs w:val="4"/>
              </w:rPr>
            </w:pPr>
          </w:p>
        </w:tc>
      </w:tr>
      <w:tr w:rsidR="00D572C8" w14:paraId="250D4CB4" w14:textId="77777777">
        <w:trPr>
          <w:trHeight w:val="113"/>
        </w:trPr>
        <w:tc>
          <w:tcPr>
            <w:tcW w:w="2148" w:type="dxa"/>
            <w:tcBorders>
              <w:top w:val="nil"/>
              <w:left w:val="nil"/>
              <w:bottom w:val="nil"/>
              <w:right w:val="nil"/>
            </w:tcBorders>
          </w:tcPr>
          <w:p w14:paraId="4AEE6C04"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37B2B177"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5D4EFE2B"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3A798C97"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41355F1"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54D4FDA1"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0A12E5BB"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1203DB0D"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38F74A54"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01EB52BC"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3BD19E16"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73AA76C7"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D9B976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050BD523"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1FC524B"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37EDD20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99F14A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6E8612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BE2D84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8FD27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08AF62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13045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A9AA8A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A4575E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5C8C0D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19B9CA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9D484C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28F5F021"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7E09D9C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AF5C066"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0E2FFF8"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F828AAF"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E0F414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A4720BE"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15C019D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5AB96C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2C45C69"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6219F53E"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8E24835"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3BF8D652"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5442E30D" w14:textId="77777777" w:rsidR="00D572C8" w:rsidRDefault="00D572C8">
            <w:pPr>
              <w:jc w:val="center"/>
              <w:rPr>
                <w:color w:val="000000"/>
                <w:sz w:val="4"/>
                <w:szCs w:val="4"/>
              </w:rPr>
            </w:pPr>
          </w:p>
        </w:tc>
      </w:tr>
      <w:tr w:rsidR="00D572C8" w14:paraId="66461B5B" w14:textId="77777777">
        <w:trPr>
          <w:trHeight w:val="227"/>
        </w:trPr>
        <w:tc>
          <w:tcPr>
            <w:tcW w:w="2148" w:type="dxa"/>
            <w:tcBorders>
              <w:top w:val="nil"/>
              <w:left w:val="nil"/>
              <w:bottom w:val="nil"/>
              <w:right w:val="nil"/>
            </w:tcBorders>
          </w:tcPr>
          <w:p w14:paraId="0A446D36"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7E1E5F98"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E464626"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18FE0A48" w14:textId="77777777" w:rsidR="00D572C8" w:rsidRDefault="00375235">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64DD23FA" w14:textId="77777777" w:rsidR="00D572C8" w:rsidRDefault="00375235">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12BA1407" w14:textId="77777777" w:rsidR="00D572C8" w:rsidRDefault="00375235">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079EFABB"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79059586" w14:textId="77777777" w:rsidR="00D572C8" w:rsidRDefault="00D572C8">
            <w:pPr>
              <w:jc w:val="center"/>
              <w:rPr>
                <w:color w:val="000000"/>
                <w:sz w:val="16"/>
                <w:szCs w:val="16"/>
              </w:rPr>
            </w:pPr>
          </w:p>
        </w:tc>
      </w:tr>
    </w:tbl>
    <w:p w14:paraId="2A945EA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18FF27E6"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1576B9C9" w14:textId="77777777">
        <w:trPr>
          <w:trHeight w:val="283"/>
        </w:trPr>
        <w:tc>
          <w:tcPr>
            <w:tcW w:w="10660" w:type="dxa"/>
            <w:shd w:val="clear" w:color="auto" w:fill="E2EFD9"/>
            <w:vAlign w:val="center"/>
          </w:tcPr>
          <w:p w14:paraId="0FAA5B21" w14:textId="77777777" w:rsidR="00D572C8" w:rsidRDefault="00375235">
            <w:pPr>
              <w:jc w:val="center"/>
              <w:rPr>
                <w:color w:val="000000"/>
                <w:sz w:val="18"/>
                <w:szCs w:val="18"/>
              </w:rPr>
            </w:pPr>
            <w:r>
              <w:rPr>
                <w:b/>
                <w:bCs/>
                <w:color w:val="000000"/>
                <w:sz w:val="18"/>
                <w:szCs w:val="18"/>
              </w:rPr>
              <w:t>2. JUSTIFICACIÓN</w:t>
            </w:r>
          </w:p>
        </w:tc>
      </w:tr>
      <w:tr w:rsidR="00D572C8" w14:paraId="5D06F987" w14:textId="77777777">
        <w:trPr>
          <w:trHeight w:val="898"/>
        </w:trPr>
        <w:tc>
          <w:tcPr>
            <w:tcW w:w="10660" w:type="dxa"/>
          </w:tcPr>
          <w:p w14:paraId="06C221B9" w14:textId="77777777" w:rsidR="00D572C8" w:rsidRDefault="00375235">
            <w:pPr>
              <w:spacing w:after="60"/>
              <w:jc w:val="both"/>
              <w:rPr>
                <w:color w:val="000000"/>
                <w:sz w:val="16"/>
                <w:szCs w:val="16"/>
              </w:rPr>
            </w:pPr>
            <w:r>
              <w:rPr>
                <w:color w:val="000000"/>
                <w:sz w:val="16"/>
                <w:szCs w:val="16"/>
              </w:rPr>
              <w:t>Esta situación de aprendizaje se centra en el reconocimiento del amor de Dios hacia cada persona, destacando la importancia de sentirse querido y valorado tal y como se es. El alumnado explorará la unicidad de cada individuo y la manera en que el amor, el respeto y el cuidado se manifiestan en la vida cotidiana. El reto final consistirá en plasmar la huella de cada miembro de la clase en un gran corazón, lo que simbolizará la singularidad y el valor de cada persona dentro del grupo.</w:t>
            </w:r>
          </w:p>
          <w:p w14:paraId="6094778B" w14:textId="77777777" w:rsidR="00D572C8" w:rsidRDefault="00375235">
            <w:pPr>
              <w:spacing w:after="60"/>
              <w:jc w:val="both"/>
              <w:rPr>
                <w:color w:val="000000"/>
                <w:sz w:val="16"/>
                <w:szCs w:val="16"/>
              </w:rPr>
            </w:pPr>
            <w:r>
              <w:rPr>
                <w:color w:val="000000"/>
                <w:sz w:val="16"/>
                <w:szCs w:val="16"/>
              </w:rPr>
              <w:t>La imagen de apertura muestra a Dios abrazando a una niña, ambos con un gesto sereno y afectuoso, lo que transmite la idea central de la situación de aprendizaje: el amor incondicional y la aceptación. Esta representación visual refuerza el mensaje de que cada persona es única y digna de ser amada, y servirá como punto de partida para que el alumnado reflexione sobre sus propias experiencias de sentirse querido.</w:t>
            </w:r>
          </w:p>
          <w:p w14:paraId="3ABAF852" w14:textId="77777777" w:rsidR="00D572C8" w:rsidRDefault="00375235">
            <w:pPr>
              <w:spacing w:after="60"/>
              <w:jc w:val="both"/>
              <w:rPr>
                <w:color w:val="000000"/>
                <w:sz w:val="16"/>
                <w:szCs w:val="16"/>
              </w:rPr>
            </w:pPr>
            <w:r>
              <w:rPr>
                <w:sz w:val="16"/>
              </w:rPr>
              <w:t xml:space="preserve">La pregunta motivadora: </w:t>
            </w:r>
            <w:r>
              <w:rPr>
                <w:i/>
                <w:sz w:val="16"/>
              </w:rPr>
              <w:t>¿Cómo puedes descubrir que cada persona es única?</w:t>
            </w:r>
            <w:r>
              <w:rPr>
                <w:sz w:val="16"/>
              </w:rPr>
              <w:t xml:space="preserve"> invitará al alumnado a reflexionar sobre las diferencias y cualidades que hacen especial a cada individuo. Esta cuestión permitirá que el grupo dialogue sobre la importancia de reconocer y valorar la diversidad, así como de identificar las formas en que el amor y el respeto se expresan en su entorno más cercano.</w:t>
            </w:r>
          </w:p>
          <w:p w14:paraId="31D5400D" w14:textId="77777777" w:rsidR="00D572C8" w:rsidRDefault="00375235">
            <w:pPr>
              <w:spacing w:after="60"/>
              <w:jc w:val="both"/>
              <w:rPr>
                <w:color w:val="000000"/>
                <w:sz w:val="16"/>
                <w:szCs w:val="16"/>
              </w:rPr>
            </w:pPr>
            <w:r>
              <w:rPr>
                <w:color w:val="000000"/>
                <w:sz w:val="16"/>
                <w:szCs w:val="16"/>
              </w:rPr>
              <w:t>A lo largo de la situación de aprendizaje, el alumnado descubrirá que todo lo aprendido contribuirá a la realización del producto final. El proceso permitirá que el alumnado reconozca sus propias emociones, identifique a las personas que los quieren y comprendan la importancia de cuidar y respetar a los demás, lo que reforzará la idea de que cada persona es una obra maestra única y valiosa.</w:t>
            </w:r>
          </w:p>
        </w:tc>
      </w:tr>
    </w:tbl>
    <w:p w14:paraId="6F9FA2D5"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E1966FB" w14:textId="77777777">
        <w:trPr>
          <w:trHeight w:val="283"/>
        </w:trPr>
        <w:tc>
          <w:tcPr>
            <w:tcW w:w="10660" w:type="dxa"/>
            <w:shd w:val="clear" w:color="auto" w:fill="E2EFD9"/>
            <w:vAlign w:val="center"/>
          </w:tcPr>
          <w:p w14:paraId="5A36A9B5" w14:textId="77777777" w:rsidR="00D572C8" w:rsidRDefault="00375235">
            <w:pPr>
              <w:jc w:val="center"/>
              <w:rPr>
                <w:color w:val="000000"/>
                <w:sz w:val="18"/>
                <w:szCs w:val="18"/>
              </w:rPr>
            </w:pPr>
            <w:r>
              <w:rPr>
                <w:b/>
                <w:bCs/>
                <w:color w:val="000000"/>
                <w:sz w:val="18"/>
                <w:szCs w:val="18"/>
              </w:rPr>
              <w:t>3. DESCRIPCIÓN DEL PRODUCTO FINAL</w:t>
            </w:r>
          </w:p>
        </w:tc>
      </w:tr>
      <w:tr w:rsidR="00D572C8" w14:paraId="5CCC5DF8" w14:textId="77777777">
        <w:trPr>
          <w:trHeight w:val="425"/>
        </w:trPr>
        <w:tc>
          <w:tcPr>
            <w:tcW w:w="10660" w:type="dxa"/>
          </w:tcPr>
          <w:p w14:paraId="2F90B068" w14:textId="77777777" w:rsidR="007C3D58" w:rsidRDefault="00375235">
            <w:r>
              <w:rPr>
                <w:sz w:val="16"/>
              </w:rPr>
              <w:t xml:space="preserve">El producto final será </w:t>
            </w:r>
            <w:r>
              <w:rPr>
                <w:b/>
                <w:sz w:val="16"/>
              </w:rPr>
              <w:t>la creación colectiva de un gran corazón formado por las huellas dactilares de todos los alumnos y alumnas, acompañadas de sus nombres, para representar la unicidad y el amor que Dios tiene por cada persona</w:t>
            </w:r>
            <w:r>
              <w:rPr>
                <w:sz w:val="16"/>
              </w:rPr>
              <w:t>.</w:t>
            </w:r>
            <w:r>
              <w:rPr>
                <w:sz w:val="16"/>
              </w:rPr>
              <w:br/>
              <w:t xml:space="preserve">El alumnado estampará su huella dactilar en un papel, escribirá su nombre debajo y observará la diversidad de las huellas. Después, unirán todas las huellas para formar un gran corazón en el aula, lo que permitirá visualizar que cada persona es única y valiosa, y que todas forman parte de una comunidad </w:t>
            </w:r>
            <w:r>
              <w:rPr>
                <w:sz w:val="16"/>
              </w:rPr>
              <w:t>unida por el amor y el respeto.</w:t>
            </w:r>
          </w:p>
        </w:tc>
      </w:tr>
    </w:tbl>
    <w:p w14:paraId="273DEB48"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C5D6D3F" w14:textId="77777777">
        <w:trPr>
          <w:trHeight w:val="283"/>
        </w:trPr>
        <w:tc>
          <w:tcPr>
            <w:tcW w:w="10660" w:type="dxa"/>
            <w:shd w:val="clear" w:color="auto" w:fill="E2EFD9"/>
            <w:vAlign w:val="center"/>
          </w:tcPr>
          <w:p w14:paraId="0D77EA1F" w14:textId="77777777" w:rsidR="00D572C8" w:rsidRDefault="00375235">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4"/>
        <w:gridCol w:w="3556"/>
        <w:gridCol w:w="3550"/>
      </w:tblGrid>
      <w:tr w:rsidR="007C3D58" w14:paraId="01117F44" w14:textId="77777777" w:rsidTr="00A534F5">
        <w:tc>
          <w:tcPr>
            <w:tcW w:w="10660" w:type="dxa"/>
            <w:gridSpan w:val="3"/>
            <w:shd w:val="clear" w:color="auto" w:fill="FFF2CC"/>
          </w:tcPr>
          <w:p w14:paraId="3734D664" w14:textId="77777777" w:rsidR="007C3D58" w:rsidRDefault="00375235">
            <w:pPr>
              <w:jc w:val="center"/>
            </w:pPr>
            <w:r>
              <w:rPr>
                <w:sz w:val="16"/>
              </w:rPr>
              <w:t>COMPETENCIAS ESPECÍFICAS</w:t>
            </w:r>
          </w:p>
        </w:tc>
      </w:tr>
      <w:tr w:rsidR="007C3D58" w14:paraId="5B5D3A24" w14:textId="77777777" w:rsidTr="00A534F5">
        <w:tc>
          <w:tcPr>
            <w:tcW w:w="10660" w:type="dxa"/>
            <w:gridSpan w:val="3"/>
          </w:tcPr>
          <w:p w14:paraId="174C0B61" w14:textId="77777777" w:rsidR="007C3D58" w:rsidRDefault="00375235">
            <w:r>
              <w:rPr>
                <w:b/>
                <w:sz w:val="16"/>
              </w:rPr>
              <w:t>1. Descubrir, identificar y expresar los elementos clave de la dignidad y la identidad personal en situaciones vitales cercanas, a través de biografías inspiradoras y relatos bíblicos de alcance antropológico, para ir conformando la propia identidad y sus relaciones con autonomía, responsabilidad y empatía.</w:t>
            </w:r>
            <w:r>
              <w:rPr>
                <w:sz w:val="16"/>
              </w:rPr>
              <w:br/>
            </w:r>
            <w:r>
              <w:rPr>
                <w:sz w:val="16"/>
              </w:rPr>
              <w:br/>
              <w:t>DESCRIPTORES OPERATIVOS: CCL1, CCL3, CD1, CD4, CPSAA1, CPSAA2, CPSAA4, CPSAA5, CE2, CE3, CCEC3.</w:t>
            </w:r>
          </w:p>
        </w:tc>
      </w:tr>
      <w:tr w:rsidR="007C3D58" w14:paraId="1B0C5180" w14:textId="77777777" w:rsidTr="00A534F5">
        <w:tc>
          <w:tcPr>
            <w:tcW w:w="3554" w:type="dxa"/>
            <w:shd w:val="clear" w:color="auto" w:fill="FFF2CC"/>
          </w:tcPr>
          <w:p w14:paraId="228C5B5F" w14:textId="77777777" w:rsidR="007C3D58" w:rsidRDefault="00375235">
            <w:pPr>
              <w:jc w:val="center"/>
            </w:pPr>
            <w:r>
              <w:rPr>
                <w:sz w:val="16"/>
              </w:rPr>
              <w:t>CRITERIOS DE EVALUACIÓN</w:t>
            </w:r>
          </w:p>
        </w:tc>
        <w:tc>
          <w:tcPr>
            <w:tcW w:w="3556" w:type="dxa"/>
            <w:shd w:val="clear" w:color="auto" w:fill="FFF2CC"/>
          </w:tcPr>
          <w:p w14:paraId="7D9A1709" w14:textId="77777777" w:rsidR="007C3D58" w:rsidRDefault="00375235">
            <w:pPr>
              <w:jc w:val="center"/>
            </w:pPr>
            <w:r>
              <w:rPr>
                <w:sz w:val="16"/>
              </w:rPr>
              <w:t>SABERES BÁSICOS</w:t>
            </w:r>
          </w:p>
        </w:tc>
        <w:tc>
          <w:tcPr>
            <w:tcW w:w="3550" w:type="dxa"/>
            <w:shd w:val="clear" w:color="auto" w:fill="FBE5D5"/>
          </w:tcPr>
          <w:p w14:paraId="1B72B812" w14:textId="77777777" w:rsidR="007C3D58" w:rsidRDefault="00375235">
            <w:pPr>
              <w:jc w:val="center"/>
            </w:pPr>
            <w:r>
              <w:rPr>
                <w:sz w:val="16"/>
              </w:rPr>
              <w:t>EVIDENCIAS</w:t>
            </w:r>
          </w:p>
        </w:tc>
      </w:tr>
      <w:tr w:rsidR="007C3D58" w14:paraId="09E68A6B" w14:textId="77777777" w:rsidTr="00A534F5">
        <w:tc>
          <w:tcPr>
            <w:tcW w:w="3554" w:type="dxa"/>
          </w:tcPr>
          <w:p w14:paraId="3B002E1C" w14:textId="77777777" w:rsidR="007C3D58" w:rsidRDefault="00375235">
            <w:r>
              <w:rPr>
                <w:sz w:val="16"/>
              </w:rPr>
              <w:t>1.2 Reconocer algunas de las características que definen la autonomía personal, desarrollando un autoconcepto ajustado y una autoestima saludable, para la propia aceptación personal y para integrarse en los grupos de pertenencia con asertividad y responsabilidad, a la luz del Evangelio.</w:t>
            </w:r>
          </w:p>
        </w:tc>
        <w:tc>
          <w:tcPr>
            <w:tcW w:w="3556" w:type="dxa"/>
          </w:tcPr>
          <w:p w14:paraId="10F5B799" w14:textId="77777777" w:rsidR="007C3D58" w:rsidRDefault="00375235">
            <w:pPr>
              <w:spacing w:after="60"/>
            </w:pPr>
            <w:r>
              <w:rPr>
                <w:b/>
                <w:sz w:val="16"/>
              </w:rPr>
              <w:t>A. Identidad personal y relaciones en diálogo con el mensaje cristiano.</w:t>
            </w:r>
          </w:p>
          <w:p w14:paraId="3D9130BD" w14:textId="77777777" w:rsidR="007C3D58" w:rsidRDefault="00375235">
            <w:pPr>
              <w:ind w:left="275" w:hanging="138"/>
            </w:pPr>
            <w:r>
              <w:rPr>
                <w:sz w:val="16"/>
              </w:rPr>
              <w:t>−</w:t>
            </w:r>
            <w:r>
              <w:rPr>
                <w:sz w:val="16"/>
              </w:rPr>
              <w:t xml:space="preserve"> Capacidades, potencialidades y limitaciones de cada ser humano.</w:t>
            </w:r>
          </w:p>
          <w:p w14:paraId="0607996E" w14:textId="77777777" w:rsidR="007C3D58" w:rsidRDefault="00375235">
            <w:pPr>
              <w:spacing w:after="60"/>
              <w:ind w:left="275" w:hanging="138"/>
            </w:pPr>
            <w:r>
              <w:rPr>
                <w:sz w:val="16"/>
              </w:rPr>
              <w:t>−</w:t>
            </w:r>
            <w:r>
              <w:rPr>
                <w:sz w:val="16"/>
              </w:rPr>
              <w:t xml:space="preserve"> Vivencias y sentimientos de la experiencia interior y de la corporalidad.</w:t>
            </w:r>
          </w:p>
        </w:tc>
        <w:tc>
          <w:tcPr>
            <w:tcW w:w="3550" w:type="dxa"/>
          </w:tcPr>
          <w:p w14:paraId="6C95D179" w14:textId="77777777" w:rsidR="007C3D58" w:rsidRDefault="00375235">
            <w:pPr>
              <w:spacing w:after="60"/>
            </w:pPr>
            <w:r>
              <w:rPr>
                <w:b/>
                <w:sz w:val="16"/>
              </w:rPr>
              <w:t>Presentación de la situación de aprendizaje</w:t>
            </w:r>
            <w:r>
              <w:rPr>
                <w:sz w:val="16"/>
              </w:rPr>
              <w:t xml:space="preserve"> (págs. 8-9)</w:t>
            </w:r>
          </w:p>
          <w:p w14:paraId="4A91F7DB" w14:textId="77777777" w:rsidR="007C3D58" w:rsidRDefault="00375235">
            <w:pPr>
              <w:spacing w:after="60"/>
            </w:pPr>
            <w:r>
              <w:rPr>
                <w:b/>
                <w:sz w:val="16"/>
              </w:rPr>
              <w:t>Hoy la Biblia</w:t>
            </w:r>
            <w:r>
              <w:rPr>
                <w:sz w:val="16"/>
              </w:rPr>
              <w:t xml:space="preserve"> (págs. 10-11)</w:t>
            </w:r>
          </w:p>
          <w:p w14:paraId="5CDE71C9" w14:textId="77777777" w:rsidR="007C3D58" w:rsidRDefault="00375235">
            <w:pPr>
              <w:spacing w:after="60"/>
            </w:pPr>
            <w:r>
              <w:rPr>
                <w:b/>
                <w:sz w:val="16"/>
              </w:rPr>
              <w:t>Aquí nos queremos</w:t>
            </w:r>
            <w:r>
              <w:rPr>
                <w:sz w:val="16"/>
              </w:rPr>
              <w:t xml:space="preserve"> (págs. 12-13)</w:t>
            </w:r>
          </w:p>
          <w:p w14:paraId="4FF52057" w14:textId="61B420D8" w:rsidR="007C3D58" w:rsidRDefault="00375235">
            <w:pPr>
              <w:spacing w:after="60"/>
            </w:pPr>
            <w:r>
              <w:rPr>
                <w:b/>
                <w:sz w:val="16"/>
              </w:rPr>
              <w:t>Expresarte</w:t>
            </w:r>
            <w:r>
              <w:rPr>
                <w:sz w:val="16"/>
              </w:rPr>
              <w:t xml:space="preserve"> (págs. 16-17)</w:t>
            </w:r>
          </w:p>
        </w:tc>
      </w:tr>
      <w:tr w:rsidR="007C3D58" w14:paraId="267F6337" w14:textId="77777777" w:rsidTr="00A534F5">
        <w:tc>
          <w:tcPr>
            <w:tcW w:w="10660" w:type="dxa"/>
            <w:gridSpan w:val="3"/>
            <w:shd w:val="clear" w:color="auto" w:fill="FFF2CC"/>
          </w:tcPr>
          <w:p w14:paraId="6C58D20E" w14:textId="77777777" w:rsidR="007C3D58" w:rsidRDefault="00375235">
            <w:pPr>
              <w:jc w:val="center"/>
            </w:pPr>
            <w:r>
              <w:rPr>
                <w:sz w:val="16"/>
              </w:rPr>
              <w:t>COMPETENCIAS ESPECÍFICAS</w:t>
            </w:r>
          </w:p>
        </w:tc>
      </w:tr>
      <w:tr w:rsidR="007C3D58" w14:paraId="3416BA16" w14:textId="77777777" w:rsidTr="00A534F5">
        <w:tc>
          <w:tcPr>
            <w:tcW w:w="10660" w:type="dxa"/>
            <w:gridSpan w:val="3"/>
          </w:tcPr>
          <w:p w14:paraId="000DFFB0" w14:textId="77777777" w:rsidR="007C3D58" w:rsidRDefault="00375235">
            <w:r>
              <w:rPr>
                <w:b/>
                <w:sz w:val="16"/>
              </w:rPr>
              <w:t>2. Descubrir, reconocer y estimar la dimensión socioemocional expresada en la participación en diferentes estructuras de pertenencia, desarrollando destrezas y actitudes sociales teniendo en cuenta algunos principios generales de la ética cristiana, para la mejora de la convivencia y la sostenibilidad del planeta.</w:t>
            </w:r>
            <w:r>
              <w:rPr>
                <w:sz w:val="16"/>
              </w:rPr>
              <w:br/>
            </w:r>
            <w:r>
              <w:rPr>
                <w:sz w:val="16"/>
              </w:rPr>
              <w:br/>
              <w:t>DESCRIPTORES OPERATIVOS: CCL2, CCL5, CP3, STEM5, CD3, CPSAA3, CC1, CC2, CC4, CE1.</w:t>
            </w:r>
          </w:p>
        </w:tc>
      </w:tr>
      <w:tr w:rsidR="007C3D58" w14:paraId="675C626B" w14:textId="77777777" w:rsidTr="00A534F5">
        <w:tc>
          <w:tcPr>
            <w:tcW w:w="3554" w:type="dxa"/>
            <w:shd w:val="clear" w:color="auto" w:fill="FFF2CC"/>
          </w:tcPr>
          <w:p w14:paraId="66EDABD8" w14:textId="77777777" w:rsidR="007C3D58" w:rsidRDefault="00375235">
            <w:pPr>
              <w:jc w:val="center"/>
            </w:pPr>
            <w:r>
              <w:rPr>
                <w:sz w:val="16"/>
              </w:rPr>
              <w:t>CRITERIOS DE EVALUACIÓN</w:t>
            </w:r>
          </w:p>
        </w:tc>
        <w:tc>
          <w:tcPr>
            <w:tcW w:w="3556" w:type="dxa"/>
            <w:shd w:val="clear" w:color="auto" w:fill="FFF2CC"/>
          </w:tcPr>
          <w:p w14:paraId="46E65A61" w14:textId="77777777" w:rsidR="007C3D58" w:rsidRDefault="00375235">
            <w:pPr>
              <w:jc w:val="center"/>
            </w:pPr>
            <w:r>
              <w:rPr>
                <w:sz w:val="16"/>
              </w:rPr>
              <w:t>SABERES BÁSICOS</w:t>
            </w:r>
          </w:p>
        </w:tc>
        <w:tc>
          <w:tcPr>
            <w:tcW w:w="3550" w:type="dxa"/>
            <w:shd w:val="clear" w:color="auto" w:fill="FBE5D5"/>
          </w:tcPr>
          <w:p w14:paraId="0E261E12" w14:textId="77777777" w:rsidR="007C3D58" w:rsidRDefault="00375235">
            <w:pPr>
              <w:jc w:val="center"/>
            </w:pPr>
            <w:r>
              <w:rPr>
                <w:sz w:val="16"/>
              </w:rPr>
              <w:t>EVIDENCIAS</w:t>
            </w:r>
          </w:p>
        </w:tc>
      </w:tr>
      <w:tr w:rsidR="007C3D58" w14:paraId="2D1E587E" w14:textId="77777777" w:rsidTr="00A534F5">
        <w:tc>
          <w:tcPr>
            <w:tcW w:w="3554" w:type="dxa"/>
          </w:tcPr>
          <w:p w14:paraId="5E388074" w14:textId="77777777" w:rsidR="007C3D58" w:rsidRDefault="00375235">
            <w:r>
              <w:rPr>
                <w:sz w:val="16"/>
              </w:rPr>
              <w:t>2.1 Reconocer los vínculos y relaciones con los grupos de pertenencia, comparándolos con los de Jesús de Nazaret, identificando hábitos y principios que ayudan a generar un clima de afectividad, respeto, solidaridad e inclusión.</w:t>
            </w:r>
          </w:p>
        </w:tc>
        <w:tc>
          <w:tcPr>
            <w:tcW w:w="3556" w:type="dxa"/>
          </w:tcPr>
          <w:p w14:paraId="38A4DD53" w14:textId="77777777" w:rsidR="007C3D58" w:rsidRDefault="00375235">
            <w:pPr>
              <w:spacing w:after="60"/>
            </w:pPr>
            <w:r>
              <w:rPr>
                <w:b/>
                <w:sz w:val="16"/>
              </w:rPr>
              <w:t>A. Identidad personal y relaciones en diálogo con el mensaje cristiano.</w:t>
            </w:r>
          </w:p>
          <w:p w14:paraId="27CB844F" w14:textId="77777777" w:rsidR="007C3D58" w:rsidRDefault="00375235">
            <w:pPr>
              <w:spacing w:after="60"/>
              <w:ind w:left="275" w:hanging="138"/>
            </w:pPr>
            <w:r>
              <w:rPr>
                <w:sz w:val="16"/>
              </w:rPr>
              <w:t>−</w:t>
            </w:r>
            <w:r>
              <w:rPr>
                <w:sz w:val="16"/>
              </w:rPr>
              <w:t xml:space="preserve"> La familia y la incorporación a la vida social en la visión cristiana.</w:t>
            </w:r>
          </w:p>
          <w:p w14:paraId="459F854B" w14:textId="77777777" w:rsidR="007C3D58" w:rsidRDefault="00375235">
            <w:pPr>
              <w:spacing w:after="60"/>
            </w:pPr>
            <w:r>
              <w:rPr>
                <w:b/>
                <w:sz w:val="16"/>
              </w:rPr>
              <w:t>C. Habitar el mundo plural y diverso para construir la casa común.</w:t>
            </w:r>
          </w:p>
          <w:p w14:paraId="13C969BD" w14:textId="77777777" w:rsidR="007C3D58" w:rsidRDefault="00375235">
            <w:pPr>
              <w:spacing w:after="60"/>
              <w:ind w:left="275" w:hanging="138"/>
            </w:pPr>
            <w:r>
              <w:rPr>
                <w:sz w:val="16"/>
              </w:rPr>
              <w:t>−</w:t>
            </w:r>
            <w:r>
              <w:rPr>
                <w:sz w:val="16"/>
              </w:rPr>
              <w:t xml:space="preserve"> Gratitud hacia las personas que nos cuidan y hacia Dios Creador.</w:t>
            </w:r>
          </w:p>
        </w:tc>
        <w:tc>
          <w:tcPr>
            <w:tcW w:w="3550" w:type="dxa"/>
          </w:tcPr>
          <w:p w14:paraId="30EA22D2" w14:textId="77777777" w:rsidR="007C3D58" w:rsidRDefault="00375235">
            <w:pPr>
              <w:spacing w:after="60"/>
            </w:pPr>
            <w:r>
              <w:rPr>
                <w:b/>
                <w:sz w:val="16"/>
              </w:rPr>
              <w:t>Aquí nos queremos</w:t>
            </w:r>
            <w:r>
              <w:rPr>
                <w:sz w:val="16"/>
              </w:rPr>
              <w:t xml:space="preserve"> (págs. 12-13)</w:t>
            </w:r>
          </w:p>
          <w:p w14:paraId="21469DBE" w14:textId="48181D11" w:rsidR="007C3D58" w:rsidRDefault="007C3D58">
            <w:pPr>
              <w:spacing w:after="60"/>
            </w:pPr>
          </w:p>
        </w:tc>
      </w:tr>
      <w:tr w:rsidR="007C3D58" w14:paraId="210B37DD" w14:textId="77777777" w:rsidTr="00A534F5">
        <w:tc>
          <w:tcPr>
            <w:tcW w:w="3554" w:type="dxa"/>
          </w:tcPr>
          <w:p w14:paraId="0035A4C8" w14:textId="77777777" w:rsidR="007C3D58" w:rsidRDefault="00375235">
            <w:r>
              <w:rPr>
                <w:sz w:val="16"/>
              </w:rPr>
              <w:t>2.2 Apreciar y mostrar actitudes de respeto, mediación y cuidado del prójimo y de la naturaleza, derivadas del análisis de las palabras y acciones de Jesús de Nazaret.</w:t>
            </w:r>
          </w:p>
        </w:tc>
        <w:tc>
          <w:tcPr>
            <w:tcW w:w="3556" w:type="dxa"/>
          </w:tcPr>
          <w:p w14:paraId="24FF3951" w14:textId="77777777" w:rsidR="007C3D58" w:rsidRDefault="00375235">
            <w:pPr>
              <w:spacing w:after="60"/>
            </w:pPr>
            <w:r>
              <w:rPr>
                <w:b/>
                <w:sz w:val="16"/>
              </w:rPr>
              <w:t>A. Identidad personal y relaciones en diálogo con el mensaje cristiano.</w:t>
            </w:r>
          </w:p>
          <w:p w14:paraId="6E4695CB" w14:textId="77777777" w:rsidR="007C3D58" w:rsidRDefault="00375235">
            <w:pPr>
              <w:spacing w:after="60"/>
              <w:ind w:left="275" w:hanging="138"/>
            </w:pPr>
            <w:r>
              <w:rPr>
                <w:sz w:val="16"/>
              </w:rPr>
              <w:t>−</w:t>
            </w:r>
            <w:r>
              <w:rPr>
                <w:sz w:val="16"/>
              </w:rPr>
              <w:t xml:space="preserve"> Valor intrínseco de toda persona, para el cristianismo como criatura de Dios.</w:t>
            </w:r>
          </w:p>
          <w:p w14:paraId="24ED6BE8" w14:textId="77777777" w:rsidR="007C3D58" w:rsidRDefault="00375235">
            <w:pPr>
              <w:spacing w:after="60"/>
            </w:pPr>
            <w:r>
              <w:rPr>
                <w:b/>
                <w:sz w:val="16"/>
              </w:rPr>
              <w:lastRenderedPageBreak/>
              <w:t>C. Habitar el mundo plural y diverso para construir la casa común.</w:t>
            </w:r>
          </w:p>
          <w:p w14:paraId="435170FB" w14:textId="77777777" w:rsidR="007C3D58" w:rsidRDefault="00375235">
            <w:pPr>
              <w:ind w:left="275" w:hanging="138"/>
            </w:pPr>
            <w:r>
              <w:rPr>
                <w:sz w:val="16"/>
              </w:rPr>
              <w:t>−</w:t>
            </w:r>
            <w:r>
              <w:rPr>
                <w:sz w:val="16"/>
              </w:rPr>
              <w:t xml:space="preserve"> El mandamiento del amor como máxima relacional del cristianismo.</w:t>
            </w:r>
          </w:p>
          <w:p w14:paraId="266834E3" w14:textId="77777777" w:rsidR="007C3D58" w:rsidRDefault="00375235">
            <w:pPr>
              <w:ind w:left="275" w:hanging="138"/>
            </w:pPr>
            <w:r>
              <w:rPr>
                <w:sz w:val="16"/>
              </w:rPr>
              <w:t>−</w:t>
            </w:r>
            <w:r>
              <w:rPr>
                <w:sz w:val="16"/>
              </w:rPr>
              <w:t xml:space="preserve"> Gratitud hacia las personas que nos cuidan y hacia Dios Creador.</w:t>
            </w:r>
          </w:p>
          <w:p w14:paraId="06C1AAEE" w14:textId="77777777" w:rsidR="007C3D58" w:rsidRDefault="00375235">
            <w:pPr>
              <w:spacing w:after="60"/>
              <w:ind w:left="275" w:hanging="138"/>
            </w:pPr>
            <w:r>
              <w:rPr>
                <w:sz w:val="16"/>
              </w:rPr>
              <w:t>−</w:t>
            </w:r>
            <w:r>
              <w:rPr>
                <w:sz w:val="16"/>
              </w:rPr>
              <w:t xml:space="preserve"> Obras y palabras que muestran el amor de Jesús de Nazaret a todas las personas.</w:t>
            </w:r>
          </w:p>
        </w:tc>
        <w:tc>
          <w:tcPr>
            <w:tcW w:w="3550" w:type="dxa"/>
          </w:tcPr>
          <w:p w14:paraId="4EC7245B" w14:textId="77777777" w:rsidR="007C3D58" w:rsidRDefault="00375235">
            <w:pPr>
              <w:spacing w:after="60"/>
            </w:pPr>
            <w:r>
              <w:rPr>
                <w:b/>
                <w:sz w:val="16"/>
              </w:rPr>
              <w:lastRenderedPageBreak/>
              <w:t>Aquí nos queremos</w:t>
            </w:r>
            <w:r>
              <w:rPr>
                <w:sz w:val="16"/>
              </w:rPr>
              <w:t xml:space="preserve"> (págs. 12-13)</w:t>
            </w:r>
          </w:p>
          <w:p w14:paraId="48CAA43B" w14:textId="77777777" w:rsidR="007C3D58" w:rsidRDefault="00375235">
            <w:pPr>
              <w:spacing w:after="60"/>
            </w:pPr>
            <w:r>
              <w:rPr>
                <w:b/>
                <w:sz w:val="16"/>
              </w:rPr>
              <w:t>Ahora tú</w:t>
            </w:r>
            <w:r>
              <w:rPr>
                <w:sz w:val="16"/>
              </w:rPr>
              <w:t xml:space="preserve"> (págs. 14-15)</w:t>
            </w:r>
          </w:p>
        </w:tc>
      </w:tr>
      <w:tr w:rsidR="007C3D58" w14:paraId="0BD09469" w14:textId="77777777" w:rsidTr="00A534F5">
        <w:tc>
          <w:tcPr>
            <w:tcW w:w="10660" w:type="dxa"/>
            <w:gridSpan w:val="3"/>
            <w:shd w:val="clear" w:color="auto" w:fill="FFF2CC"/>
          </w:tcPr>
          <w:p w14:paraId="466AD740" w14:textId="77777777" w:rsidR="007C3D58" w:rsidRDefault="00375235">
            <w:pPr>
              <w:jc w:val="center"/>
            </w:pPr>
            <w:r>
              <w:rPr>
                <w:sz w:val="16"/>
              </w:rPr>
              <w:t>COMPETENCIAS ESPECÍFICAS</w:t>
            </w:r>
          </w:p>
        </w:tc>
      </w:tr>
      <w:tr w:rsidR="007C3D58" w14:paraId="5CB06FCB" w14:textId="77777777" w:rsidTr="00A534F5">
        <w:tc>
          <w:tcPr>
            <w:tcW w:w="10660" w:type="dxa"/>
            <w:gridSpan w:val="3"/>
          </w:tcPr>
          <w:p w14:paraId="5BDA31AC" w14:textId="77777777" w:rsidR="007C3D58" w:rsidRDefault="00375235">
            <w:r>
              <w:rPr>
                <w:b/>
                <w:sz w:val="16"/>
              </w:rPr>
              <w:t>4. Comprender y admirar el patrimonio cultural en algunas de sus expresiones más significativas, disfrutando de su contemplación, analizando el universo simbólico y vital que transmiten, para valorar la propia identidad cultural, promover el diálogo intercultural y generar creaciones artísticas.</w:t>
            </w:r>
            <w:r>
              <w:rPr>
                <w:sz w:val="16"/>
              </w:rPr>
              <w:br/>
            </w:r>
            <w:r>
              <w:rPr>
                <w:sz w:val="16"/>
              </w:rPr>
              <w:br/>
              <w:t>DESCRIPTORES OPERATIVOS: CCL4, CP3, CD2, CD3, CC3, CCEC1, CCEC2, CCEC4.</w:t>
            </w:r>
          </w:p>
        </w:tc>
      </w:tr>
      <w:tr w:rsidR="007C3D58" w14:paraId="3EF5B7A3" w14:textId="77777777" w:rsidTr="00A534F5">
        <w:tc>
          <w:tcPr>
            <w:tcW w:w="3554" w:type="dxa"/>
            <w:shd w:val="clear" w:color="auto" w:fill="FFF2CC"/>
          </w:tcPr>
          <w:p w14:paraId="77BDB68E" w14:textId="77777777" w:rsidR="007C3D58" w:rsidRDefault="00375235">
            <w:pPr>
              <w:jc w:val="center"/>
            </w:pPr>
            <w:r>
              <w:rPr>
                <w:sz w:val="16"/>
              </w:rPr>
              <w:t>CRITERIOS DE EVALUACIÓN</w:t>
            </w:r>
          </w:p>
        </w:tc>
        <w:tc>
          <w:tcPr>
            <w:tcW w:w="3556" w:type="dxa"/>
            <w:shd w:val="clear" w:color="auto" w:fill="FFF2CC"/>
          </w:tcPr>
          <w:p w14:paraId="4411506F" w14:textId="77777777" w:rsidR="007C3D58" w:rsidRDefault="00375235">
            <w:pPr>
              <w:jc w:val="center"/>
            </w:pPr>
            <w:r>
              <w:rPr>
                <w:sz w:val="16"/>
              </w:rPr>
              <w:t>SABERES BÁSICOS</w:t>
            </w:r>
          </w:p>
        </w:tc>
        <w:tc>
          <w:tcPr>
            <w:tcW w:w="3550" w:type="dxa"/>
            <w:shd w:val="clear" w:color="auto" w:fill="FBE5D5"/>
          </w:tcPr>
          <w:p w14:paraId="67478CE9" w14:textId="77777777" w:rsidR="007C3D58" w:rsidRDefault="00375235">
            <w:pPr>
              <w:jc w:val="center"/>
            </w:pPr>
            <w:r>
              <w:rPr>
                <w:sz w:val="16"/>
              </w:rPr>
              <w:t>EVIDENCIAS</w:t>
            </w:r>
          </w:p>
        </w:tc>
      </w:tr>
      <w:tr w:rsidR="007C3D58" w14:paraId="24AC6416" w14:textId="77777777" w:rsidTr="00A534F5">
        <w:tc>
          <w:tcPr>
            <w:tcW w:w="3554" w:type="dxa"/>
          </w:tcPr>
          <w:p w14:paraId="7392BEC1" w14:textId="77777777" w:rsidR="007C3D58" w:rsidRDefault="00375235">
            <w:r>
              <w:rPr>
                <w:sz w:val="16"/>
              </w:rPr>
              <w:t>4.1 Relacionar algunos pasajes bíblicos con expresiones artísticas, sirviéndose de la observación y análisis, para potenciar la creatividad y la comunicación a través de diversos lenguajes.</w:t>
            </w:r>
          </w:p>
        </w:tc>
        <w:tc>
          <w:tcPr>
            <w:tcW w:w="3556" w:type="dxa"/>
          </w:tcPr>
          <w:p w14:paraId="5FACEA72" w14:textId="77777777" w:rsidR="007C3D58" w:rsidRDefault="00375235">
            <w:pPr>
              <w:spacing w:after="60"/>
            </w:pPr>
            <w:r>
              <w:rPr>
                <w:b/>
                <w:sz w:val="16"/>
              </w:rPr>
              <w:t>A. Identidad personal y relaciones en diálogo con el mensaje cristiano.</w:t>
            </w:r>
          </w:p>
          <w:p w14:paraId="07AB0CAE" w14:textId="77777777" w:rsidR="007C3D58" w:rsidRDefault="00375235">
            <w:pPr>
              <w:spacing w:after="60"/>
              <w:ind w:left="275" w:hanging="138"/>
            </w:pPr>
            <w:r>
              <w:rPr>
                <w:sz w:val="16"/>
              </w:rPr>
              <w:t>−</w:t>
            </w:r>
            <w:r>
              <w:rPr>
                <w:sz w:val="16"/>
              </w:rPr>
              <w:t xml:space="preserve"> Potenciación de la propia creatividad mediante expresiones artísticas que reflejen el mensaje de diversos relatos bíblicos.</w:t>
            </w:r>
          </w:p>
        </w:tc>
        <w:tc>
          <w:tcPr>
            <w:tcW w:w="3550" w:type="dxa"/>
          </w:tcPr>
          <w:p w14:paraId="48122CF4" w14:textId="77777777" w:rsidR="007C3D58" w:rsidRDefault="00375235">
            <w:pPr>
              <w:spacing w:after="60"/>
            </w:pPr>
            <w:r>
              <w:rPr>
                <w:b/>
                <w:sz w:val="16"/>
              </w:rPr>
              <w:t>Hoy la Biblia</w:t>
            </w:r>
            <w:r>
              <w:rPr>
                <w:sz w:val="16"/>
              </w:rPr>
              <w:t xml:space="preserve"> (págs. 10-11)</w:t>
            </w:r>
          </w:p>
          <w:p w14:paraId="7C5359E3" w14:textId="77777777" w:rsidR="007C3D58" w:rsidRDefault="00375235">
            <w:pPr>
              <w:spacing w:after="60"/>
            </w:pPr>
            <w:r>
              <w:rPr>
                <w:b/>
                <w:sz w:val="16"/>
              </w:rPr>
              <w:t>Expresarte</w:t>
            </w:r>
            <w:r>
              <w:rPr>
                <w:sz w:val="16"/>
              </w:rPr>
              <w:t xml:space="preserve"> (págs. 16-17)</w:t>
            </w:r>
          </w:p>
        </w:tc>
      </w:tr>
      <w:tr w:rsidR="007C3D58" w14:paraId="7D2AB1EF" w14:textId="77777777" w:rsidTr="00A534F5">
        <w:tc>
          <w:tcPr>
            <w:tcW w:w="10660" w:type="dxa"/>
            <w:gridSpan w:val="3"/>
            <w:shd w:val="clear" w:color="auto" w:fill="FFF2CC"/>
          </w:tcPr>
          <w:p w14:paraId="048854D2" w14:textId="77777777" w:rsidR="007C3D58" w:rsidRDefault="00375235">
            <w:pPr>
              <w:jc w:val="center"/>
            </w:pPr>
            <w:r>
              <w:rPr>
                <w:sz w:val="16"/>
              </w:rPr>
              <w:t>COMPETENCIAS ESPECÍFICAS</w:t>
            </w:r>
          </w:p>
        </w:tc>
      </w:tr>
      <w:tr w:rsidR="007C3D58" w14:paraId="155240AC" w14:textId="77777777" w:rsidTr="00A534F5">
        <w:tc>
          <w:tcPr>
            <w:tcW w:w="10660" w:type="dxa"/>
            <w:gridSpan w:val="3"/>
          </w:tcPr>
          <w:p w14:paraId="69F9201F" w14:textId="77777777" w:rsidR="007C3D58" w:rsidRDefault="00375235">
            <w:r>
              <w:rPr>
                <w:b/>
                <w:sz w:val="16"/>
              </w:rPr>
              <w:t>5. Explorar, desarrollar y apreciar la propia interioridad y experiencia espiritual, reconociéndola en las propias emociones, afectos, símbolos y creencias, conociendo la experiencia de personajes relevantes de la tradición judeocristiana y de otras religiones, para favorecer el autoconocimiento personal, entender las vivencias de los otros y promover el diálogo y el respeto entre las diferentes tradiciones religiosas.</w:t>
            </w:r>
            <w:r>
              <w:rPr>
                <w:sz w:val="16"/>
              </w:rPr>
              <w:br/>
            </w:r>
            <w:r>
              <w:rPr>
                <w:sz w:val="16"/>
              </w:rPr>
              <w:br/>
              <w:t>DESCRIPTORES OPERATIVOS: CCL1, CPSAA1, CPSAA3, CPSAA5, CC3, CE2, CCEC1, CCEC3.</w:t>
            </w:r>
          </w:p>
        </w:tc>
      </w:tr>
      <w:tr w:rsidR="007C3D58" w14:paraId="0C9C0E3D" w14:textId="77777777" w:rsidTr="00A534F5">
        <w:tc>
          <w:tcPr>
            <w:tcW w:w="3554" w:type="dxa"/>
            <w:shd w:val="clear" w:color="auto" w:fill="FFF2CC"/>
          </w:tcPr>
          <w:p w14:paraId="0F87C02F" w14:textId="77777777" w:rsidR="007C3D58" w:rsidRDefault="00375235">
            <w:pPr>
              <w:jc w:val="center"/>
            </w:pPr>
            <w:r>
              <w:rPr>
                <w:sz w:val="16"/>
              </w:rPr>
              <w:t>CRITERIOS DE EVALUACIÓN</w:t>
            </w:r>
          </w:p>
        </w:tc>
        <w:tc>
          <w:tcPr>
            <w:tcW w:w="3556" w:type="dxa"/>
            <w:shd w:val="clear" w:color="auto" w:fill="FFF2CC"/>
          </w:tcPr>
          <w:p w14:paraId="65E4794E" w14:textId="77777777" w:rsidR="007C3D58" w:rsidRDefault="00375235">
            <w:pPr>
              <w:jc w:val="center"/>
            </w:pPr>
            <w:r>
              <w:rPr>
                <w:sz w:val="16"/>
              </w:rPr>
              <w:t>SABERES BÁSICOS</w:t>
            </w:r>
          </w:p>
        </w:tc>
        <w:tc>
          <w:tcPr>
            <w:tcW w:w="3550" w:type="dxa"/>
            <w:shd w:val="clear" w:color="auto" w:fill="FBE5D5"/>
          </w:tcPr>
          <w:p w14:paraId="090E81F3" w14:textId="77777777" w:rsidR="007C3D58" w:rsidRDefault="00375235">
            <w:pPr>
              <w:jc w:val="center"/>
            </w:pPr>
            <w:r>
              <w:rPr>
                <w:sz w:val="16"/>
              </w:rPr>
              <w:t>EVIDENCIAS</w:t>
            </w:r>
          </w:p>
        </w:tc>
      </w:tr>
      <w:tr w:rsidR="007C3D58" w14:paraId="36237D41" w14:textId="77777777" w:rsidTr="00A534F5">
        <w:tc>
          <w:tcPr>
            <w:tcW w:w="3554" w:type="dxa"/>
          </w:tcPr>
          <w:p w14:paraId="59DAEE29" w14:textId="77777777" w:rsidR="007C3D58" w:rsidRDefault="00375235">
            <w:r>
              <w:rPr>
                <w:sz w:val="16"/>
              </w:rPr>
              <w:t>5.1 Tomar conciencia de la propia interioridad a través de narraciones y biografías cristianas significativas, para favorecer el autoconocimiento personal y las vivencias de los otros.</w:t>
            </w:r>
          </w:p>
        </w:tc>
        <w:tc>
          <w:tcPr>
            <w:tcW w:w="3556" w:type="dxa"/>
          </w:tcPr>
          <w:p w14:paraId="3EEF76FB" w14:textId="77777777" w:rsidR="007C3D58" w:rsidRDefault="00375235">
            <w:pPr>
              <w:spacing w:after="60"/>
            </w:pPr>
            <w:r>
              <w:rPr>
                <w:b/>
                <w:sz w:val="16"/>
              </w:rPr>
              <w:t>A. Identidad personal y relaciones en diálogo con el mensaje cristiano.</w:t>
            </w:r>
          </w:p>
          <w:p w14:paraId="03B45E18" w14:textId="77777777" w:rsidR="007C3D58" w:rsidRDefault="00375235">
            <w:pPr>
              <w:spacing w:after="60"/>
              <w:ind w:left="275" w:hanging="138"/>
            </w:pPr>
            <w:r>
              <w:rPr>
                <w:sz w:val="16"/>
              </w:rPr>
              <w:t>−</w:t>
            </w:r>
            <w:r>
              <w:rPr>
                <w:sz w:val="16"/>
              </w:rPr>
              <w:t xml:space="preserve"> Vivencias y sentimientos de la experiencia interior y de la corporalidad.</w:t>
            </w:r>
          </w:p>
        </w:tc>
        <w:tc>
          <w:tcPr>
            <w:tcW w:w="3550" w:type="dxa"/>
          </w:tcPr>
          <w:p w14:paraId="398A6934" w14:textId="77777777" w:rsidR="007C3D58" w:rsidRDefault="00375235">
            <w:pPr>
              <w:spacing w:after="60"/>
            </w:pPr>
            <w:r>
              <w:rPr>
                <w:b/>
                <w:sz w:val="16"/>
              </w:rPr>
              <w:t>A la de tres</w:t>
            </w:r>
            <w:r>
              <w:rPr>
                <w:sz w:val="16"/>
              </w:rPr>
              <w:t xml:space="preserve"> (pág. 18)</w:t>
            </w:r>
          </w:p>
          <w:p w14:paraId="0DF2C95C" w14:textId="77777777" w:rsidR="007C3D58" w:rsidRDefault="00375235">
            <w:pPr>
              <w:spacing w:after="60"/>
            </w:pPr>
            <w:r>
              <w:rPr>
                <w:b/>
                <w:sz w:val="16"/>
              </w:rPr>
              <w:t>A mi manera</w:t>
            </w:r>
            <w:r>
              <w:rPr>
                <w:sz w:val="16"/>
              </w:rPr>
              <w:t xml:space="preserve"> (pág. 19)</w:t>
            </w:r>
          </w:p>
        </w:tc>
      </w:tr>
    </w:tbl>
    <w:p w14:paraId="0A88EE40"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7C3D58" w14:paraId="2E710886" w14:textId="77777777">
        <w:tc>
          <w:tcPr>
            <w:tcW w:w="11209" w:type="dxa"/>
            <w:gridSpan w:val="35"/>
            <w:shd w:val="clear" w:color="auto" w:fill="FFF2CC"/>
          </w:tcPr>
          <w:p w14:paraId="4228B33D" w14:textId="77777777" w:rsidR="007C3D58" w:rsidRDefault="00375235">
            <w:pPr>
              <w:jc w:val="center"/>
            </w:pPr>
            <w:r>
              <w:rPr>
                <w:sz w:val="16"/>
              </w:rPr>
              <w:t>CONEXIÓN CON EL PERFIL COMPETENCIAL/PERFIL DE SALIDA</w:t>
            </w:r>
          </w:p>
        </w:tc>
      </w:tr>
      <w:tr w:rsidR="007C3D58" w14:paraId="5B2AAF20" w14:textId="77777777">
        <w:tc>
          <w:tcPr>
            <w:tcW w:w="737" w:type="dxa"/>
            <w:shd w:val="clear" w:color="auto" w:fill="D9D9D9"/>
          </w:tcPr>
          <w:p w14:paraId="4160BC98" w14:textId="77777777" w:rsidR="007C3D58" w:rsidRDefault="00375235">
            <w:pPr>
              <w:jc w:val="center"/>
            </w:pPr>
            <w:r>
              <w:rPr>
                <w:sz w:val="12"/>
              </w:rPr>
              <w:t>Comp. Esp.</w:t>
            </w:r>
          </w:p>
        </w:tc>
        <w:tc>
          <w:tcPr>
            <w:tcW w:w="1540" w:type="dxa"/>
            <w:gridSpan w:val="5"/>
            <w:shd w:val="clear" w:color="auto" w:fill="D9D9D9"/>
          </w:tcPr>
          <w:p w14:paraId="372FEABC" w14:textId="77777777" w:rsidR="007C3D58" w:rsidRDefault="00375235">
            <w:pPr>
              <w:jc w:val="center"/>
            </w:pPr>
            <w:r>
              <w:rPr>
                <w:b/>
                <w:sz w:val="14"/>
              </w:rPr>
              <w:t>CCL</w:t>
            </w:r>
          </w:p>
        </w:tc>
        <w:tc>
          <w:tcPr>
            <w:tcW w:w="924" w:type="dxa"/>
            <w:gridSpan w:val="3"/>
          </w:tcPr>
          <w:p w14:paraId="444D0E21" w14:textId="77777777" w:rsidR="007C3D58" w:rsidRDefault="00375235">
            <w:pPr>
              <w:jc w:val="center"/>
            </w:pPr>
            <w:r>
              <w:rPr>
                <w:b/>
                <w:sz w:val="14"/>
              </w:rPr>
              <w:t>CP</w:t>
            </w:r>
          </w:p>
        </w:tc>
        <w:tc>
          <w:tcPr>
            <w:tcW w:w="1540" w:type="dxa"/>
            <w:gridSpan w:val="5"/>
            <w:shd w:val="clear" w:color="auto" w:fill="D9D9D9"/>
          </w:tcPr>
          <w:p w14:paraId="5B23EE0A" w14:textId="77777777" w:rsidR="007C3D58" w:rsidRDefault="00375235">
            <w:pPr>
              <w:jc w:val="center"/>
            </w:pPr>
            <w:r>
              <w:rPr>
                <w:b/>
                <w:sz w:val="14"/>
              </w:rPr>
              <w:t>STEM</w:t>
            </w:r>
          </w:p>
        </w:tc>
        <w:tc>
          <w:tcPr>
            <w:tcW w:w="1540" w:type="dxa"/>
            <w:gridSpan w:val="5"/>
          </w:tcPr>
          <w:p w14:paraId="0C6FDE9C" w14:textId="77777777" w:rsidR="007C3D58" w:rsidRDefault="00375235">
            <w:pPr>
              <w:jc w:val="center"/>
            </w:pPr>
            <w:r>
              <w:rPr>
                <w:b/>
                <w:sz w:val="14"/>
              </w:rPr>
              <w:t>CD</w:t>
            </w:r>
          </w:p>
        </w:tc>
        <w:tc>
          <w:tcPr>
            <w:tcW w:w="1540" w:type="dxa"/>
            <w:gridSpan w:val="5"/>
            <w:shd w:val="clear" w:color="auto" w:fill="D9D9D9"/>
          </w:tcPr>
          <w:p w14:paraId="3ABBCC81" w14:textId="77777777" w:rsidR="007C3D58" w:rsidRDefault="00375235">
            <w:pPr>
              <w:jc w:val="center"/>
            </w:pPr>
            <w:r>
              <w:rPr>
                <w:b/>
                <w:sz w:val="14"/>
              </w:rPr>
              <w:t>CPSAA</w:t>
            </w:r>
          </w:p>
        </w:tc>
        <w:tc>
          <w:tcPr>
            <w:tcW w:w="1232" w:type="dxa"/>
            <w:gridSpan w:val="4"/>
          </w:tcPr>
          <w:p w14:paraId="51A155CA" w14:textId="77777777" w:rsidR="007C3D58" w:rsidRDefault="00375235">
            <w:pPr>
              <w:jc w:val="center"/>
            </w:pPr>
            <w:r>
              <w:rPr>
                <w:b/>
                <w:sz w:val="14"/>
              </w:rPr>
              <w:t>CC</w:t>
            </w:r>
          </w:p>
        </w:tc>
        <w:tc>
          <w:tcPr>
            <w:tcW w:w="924" w:type="dxa"/>
            <w:gridSpan w:val="3"/>
            <w:shd w:val="clear" w:color="auto" w:fill="D9D9D9"/>
          </w:tcPr>
          <w:p w14:paraId="356519EC" w14:textId="77777777" w:rsidR="007C3D58" w:rsidRDefault="00375235">
            <w:pPr>
              <w:jc w:val="center"/>
            </w:pPr>
            <w:r>
              <w:rPr>
                <w:b/>
                <w:sz w:val="14"/>
              </w:rPr>
              <w:t>CE</w:t>
            </w:r>
          </w:p>
        </w:tc>
        <w:tc>
          <w:tcPr>
            <w:tcW w:w="1232" w:type="dxa"/>
            <w:gridSpan w:val="4"/>
          </w:tcPr>
          <w:p w14:paraId="02A05006" w14:textId="77777777" w:rsidR="007C3D58" w:rsidRDefault="00375235">
            <w:pPr>
              <w:jc w:val="center"/>
            </w:pPr>
            <w:r>
              <w:rPr>
                <w:b/>
                <w:sz w:val="14"/>
              </w:rPr>
              <w:t>CCEC</w:t>
            </w:r>
          </w:p>
        </w:tc>
      </w:tr>
      <w:tr w:rsidR="007C3D58" w14:paraId="3B798010" w14:textId="77777777">
        <w:tc>
          <w:tcPr>
            <w:tcW w:w="737" w:type="dxa"/>
            <w:shd w:val="clear" w:color="auto" w:fill="D9D9D9"/>
          </w:tcPr>
          <w:p w14:paraId="0F8D3A45" w14:textId="77777777" w:rsidR="007C3D58" w:rsidRDefault="007C3D58">
            <w:pPr>
              <w:jc w:val="center"/>
            </w:pPr>
          </w:p>
        </w:tc>
        <w:tc>
          <w:tcPr>
            <w:tcW w:w="308" w:type="dxa"/>
            <w:shd w:val="clear" w:color="auto" w:fill="D9D9D9"/>
          </w:tcPr>
          <w:p w14:paraId="380112CD" w14:textId="77777777" w:rsidR="007C3D58" w:rsidRDefault="00375235">
            <w:pPr>
              <w:jc w:val="center"/>
            </w:pPr>
            <w:r>
              <w:rPr>
                <w:b/>
                <w:sz w:val="14"/>
              </w:rPr>
              <w:t>1</w:t>
            </w:r>
          </w:p>
        </w:tc>
        <w:tc>
          <w:tcPr>
            <w:tcW w:w="308" w:type="dxa"/>
            <w:shd w:val="clear" w:color="auto" w:fill="D9D9D9"/>
          </w:tcPr>
          <w:p w14:paraId="1C3B22FC" w14:textId="77777777" w:rsidR="007C3D58" w:rsidRDefault="00375235">
            <w:pPr>
              <w:jc w:val="center"/>
            </w:pPr>
            <w:r>
              <w:rPr>
                <w:b/>
                <w:sz w:val="14"/>
              </w:rPr>
              <w:t>2</w:t>
            </w:r>
          </w:p>
        </w:tc>
        <w:tc>
          <w:tcPr>
            <w:tcW w:w="308" w:type="dxa"/>
            <w:shd w:val="clear" w:color="auto" w:fill="D9D9D9"/>
          </w:tcPr>
          <w:p w14:paraId="23B9CF3A" w14:textId="77777777" w:rsidR="007C3D58" w:rsidRDefault="00375235">
            <w:pPr>
              <w:jc w:val="center"/>
            </w:pPr>
            <w:r>
              <w:rPr>
                <w:b/>
                <w:sz w:val="14"/>
              </w:rPr>
              <w:t>3</w:t>
            </w:r>
          </w:p>
        </w:tc>
        <w:tc>
          <w:tcPr>
            <w:tcW w:w="308" w:type="dxa"/>
            <w:shd w:val="clear" w:color="auto" w:fill="D9D9D9"/>
          </w:tcPr>
          <w:p w14:paraId="2A4FA7F5" w14:textId="77777777" w:rsidR="007C3D58" w:rsidRDefault="00375235">
            <w:pPr>
              <w:jc w:val="center"/>
            </w:pPr>
            <w:r>
              <w:rPr>
                <w:b/>
                <w:sz w:val="14"/>
              </w:rPr>
              <w:t>4</w:t>
            </w:r>
          </w:p>
        </w:tc>
        <w:tc>
          <w:tcPr>
            <w:tcW w:w="308" w:type="dxa"/>
            <w:shd w:val="clear" w:color="auto" w:fill="D9D9D9"/>
          </w:tcPr>
          <w:p w14:paraId="4CEB2B35" w14:textId="77777777" w:rsidR="007C3D58" w:rsidRDefault="00375235">
            <w:pPr>
              <w:jc w:val="center"/>
            </w:pPr>
            <w:r>
              <w:rPr>
                <w:b/>
                <w:sz w:val="14"/>
              </w:rPr>
              <w:t>5</w:t>
            </w:r>
          </w:p>
        </w:tc>
        <w:tc>
          <w:tcPr>
            <w:tcW w:w="308" w:type="dxa"/>
          </w:tcPr>
          <w:p w14:paraId="74E57BD9" w14:textId="77777777" w:rsidR="007C3D58" w:rsidRDefault="00375235">
            <w:pPr>
              <w:jc w:val="center"/>
            </w:pPr>
            <w:r>
              <w:rPr>
                <w:b/>
                <w:sz w:val="14"/>
              </w:rPr>
              <w:t>1</w:t>
            </w:r>
          </w:p>
        </w:tc>
        <w:tc>
          <w:tcPr>
            <w:tcW w:w="308" w:type="dxa"/>
          </w:tcPr>
          <w:p w14:paraId="22CD2DBE" w14:textId="77777777" w:rsidR="007C3D58" w:rsidRDefault="00375235">
            <w:pPr>
              <w:jc w:val="center"/>
            </w:pPr>
            <w:r>
              <w:rPr>
                <w:b/>
                <w:sz w:val="14"/>
              </w:rPr>
              <w:t>2</w:t>
            </w:r>
          </w:p>
        </w:tc>
        <w:tc>
          <w:tcPr>
            <w:tcW w:w="308" w:type="dxa"/>
          </w:tcPr>
          <w:p w14:paraId="346099E1" w14:textId="77777777" w:rsidR="007C3D58" w:rsidRDefault="00375235">
            <w:pPr>
              <w:jc w:val="center"/>
            </w:pPr>
            <w:r>
              <w:rPr>
                <w:b/>
                <w:sz w:val="14"/>
              </w:rPr>
              <w:t>3</w:t>
            </w:r>
          </w:p>
        </w:tc>
        <w:tc>
          <w:tcPr>
            <w:tcW w:w="308" w:type="dxa"/>
            <w:shd w:val="clear" w:color="auto" w:fill="D9D9D9"/>
          </w:tcPr>
          <w:p w14:paraId="78FC2DFE" w14:textId="77777777" w:rsidR="007C3D58" w:rsidRDefault="00375235">
            <w:pPr>
              <w:jc w:val="center"/>
            </w:pPr>
            <w:r>
              <w:rPr>
                <w:b/>
                <w:sz w:val="14"/>
              </w:rPr>
              <w:t>1</w:t>
            </w:r>
          </w:p>
        </w:tc>
        <w:tc>
          <w:tcPr>
            <w:tcW w:w="308" w:type="dxa"/>
            <w:shd w:val="clear" w:color="auto" w:fill="D9D9D9"/>
          </w:tcPr>
          <w:p w14:paraId="7D7D60A1" w14:textId="77777777" w:rsidR="007C3D58" w:rsidRDefault="00375235">
            <w:pPr>
              <w:jc w:val="center"/>
            </w:pPr>
            <w:r>
              <w:rPr>
                <w:b/>
                <w:sz w:val="14"/>
              </w:rPr>
              <w:t>2</w:t>
            </w:r>
          </w:p>
        </w:tc>
        <w:tc>
          <w:tcPr>
            <w:tcW w:w="308" w:type="dxa"/>
            <w:shd w:val="clear" w:color="auto" w:fill="D9D9D9"/>
          </w:tcPr>
          <w:p w14:paraId="4DF10E54" w14:textId="77777777" w:rsidR="007C3D58" w:rsidRDefault="00375235">
            <w:pPr>
              <w:jc w:val="center"/>
            </w:pPr>
            <w:r>
              <w:rPr>
                <w:b/>
                <w:sz w:val="14"/>
              </w:rPr>
              <w:t>3</w:t>
            </w:r>
          </w:p>
        </w:tc>
        <w:tc>
          <w:tcPr>
            <w:tcW w:w="308" w:type="dxa"/>
            <w:shd w:val="clear" w:color="auto" w:fill="D9D9D9"/>
          </w:tcPr>
          <w:p w14:paraId="33BF8083" w14:textId="77777777" w:rsidR="007C3D58" w:rsidRDefault="00375235">
            <w:pPr>
              <w:jc w:val="center"/>
            </w:pPr>
            <w:r>
              <w:rPr>
                <w:b/>
                <w:sz w:val="14"/>
              </w:rPr>
              <w:t>4</w:t>
            </w:r>
          </w:p>
        </w:tc>
        <w:tc>
          <w:tcPr>
            <w:tcW w:w="308" w:type="dxa"/>
            <w:shd w:val="clear" w:color="auto" w:fill="D9D9D9"/>
          </w:tcPr>
          <w:p w14:paraId="54B1ECD1" w14:textId="77777777" w:rsidR="007C3D58" w:rsidRDefault="00375235">
            <w:pPr>
              <w:jc w:val="center"/>
            </w:pPr>
            <w:r>
              <w:rPr>
                <w:b/>
                <w:sz w:val="14"/>
              </w:rPr>
              <w:t>5</w:t>
            </w:r>
          </w:p>
        </w:tc>
        <w:tc>
          <w:tcPr>
            <w:tcW w:w="308" w:type="dxa"/>
          </w:tcPr>
          <w:p w14:paraId="48D6F5DA" w14:textId="77777777" w:rsidR="007C3D58" w:rsidRDefault="00375235">
            <w:pPr>
              <w:jc w:val="center"/>
            </w:pPr>
            <w:r>
              <w:rPr>
                <w:b/>
                <w:sz w:val="14"/>
              </w:rPr>
              <w:t>1</w:t>
            </w:r>
          </w:p>
        </w:tc>
        <w:tc>
          <w:tcPr>
            <w:tcW w:w="308" w:type="dxa"/>
          </w:tcPr>
          <w:p w14:paraId="79A2838F" w14:textId="77777777" w:rsidR="007C3D58" w:rsidRDefault="00375235">
            <w:pPr>
              <w:jc w:val="center"/>
            </w:pPr>
            <w:r>
              <w:rPr>
                <w:b/>
                <w:sz w:val="14"/>
              </w:rPr>
              <w:t>2</w:t>
            </w:r>
          </w:p>
        </w:tc>
        <w:tc>
          <w:tcPr>
            <w:tcW w:w="308" w:type="dxa"/>
          </w:tcPr>
          <w:p w14:paraId="6A9DFD35" w14:textId="77777777" w:rsidR="007C3D58" w:rsidRDefault="00375235">
            <w:pPr>
              <w:jc w:val="center"/>
            </w:pPr>
            <w:r>
              <w:rPr>
                <w:b/>
                <w:sz w:val="14"/>
              </w:rPr>
              <w:t>3</w:t>
            </w:r>
          </w:p>
        </w:tc>
        <w:tc>
          <w:tcPr>
            <w:tcW w:w="308" w:type="dxa"/>
          </w:tcPr>
          <w:p w14:paraId="4A07C89F" w14:textId="77777777" w:rsidR="007C3D58" w:rsidRDefault="00375235">
            <w:pPr>
              <w:jc w:val="center"/>
            </w:pPr>
            <w:r>
              <w:rPr>
                <w:b/>
                <w:sz w:val="14"/>
              </w:rPr>
              <w:t>4</w:t>
            </w:r>
          </w:p>
        </w:tc>
        <w:tc>
          <w:tcPr>
            <w:tcW w:w="308" w:type="dxa"/>
          </w:tcPr>
          <w:p w14:paraId="27A86AF5" w14:textId="77777777" w:rsidR="007C3D58" w:rsidRDefault="00375235">
            <w:pPr>
              <w:jc w:val="center"/>
            </w:pPr>
            <w:r>
              <w:rPr>
                <w:b/>
                <w:sz w:val="14"/>
              </w:rPr>
              <w:t>5</w:t>
            </w:r>
          </w:p>
        </w:tc>
        <w:tc>
          <w:tcPr>
            <w:tcW w:w="308" w:type="dxa"/>
            <w:shd w:val="clear" w:color="auto" w:fill="D9D9D9"/>
          </w:tcPr>
          <w:p w14:paraId="031C01C3" w14:textId="77777777" w:rsidR="007C3D58" w:rsidRDefault="00375235">
            <w:pPr>
              <w:jc w:val="center"/>
            </w:pPr>
            <w:r>
              <w:rPr>
                <w:b/>
                <w:sz w:val="14"/>
              </w:rPr>
              <w:t>1</w:t>
            </w:r>
          </w:p>
        </w:tc>
        <w:tc>
          <w:tcPr>
            <w:tcW w:w="308" w:type="dxa"/>
            <w:shd w:val="clear" w:color="auto" w:fill="D9D9D9"/>
          </w:tcPr>
          <w:p w14:paraId="647C57A0" w14:textId="77777777" w:rsidR="007C3D58" w:rsidRDefault="00375235">
            <w:pPr>
              <w:jc w:val="center"/>
            </w:pPr>
            <w:r>
              <w:rPr>
                <w:b/>
                <w:sz w:val="14"/>
              </w:rPr>
              <w:t>2</w:t>
            </w:r>
          </w:p>
        </w:tc>
        <w:tc>
          <w:tcPr>
            <w:tcW w:w="308" w:type="dxa"/>
            <w:shd w:val="clear" w:color="auto" w:fill="D9D9D9"/>
          </w:tcPr>
          <w:p w14:paraId="113A8167" w14:textId="77777777" w:rsidR="007C3D58" w:rsidRDefault="00375235">
            <w:pPr>
              <w:jc w:val="center"/>
            </w:pPr>
            <w:r>
              <w:rPr>
                <w:b/>
                <w:sz w:val="14"/>
              </w:rPr>
              <w:t>3</w:t>
            </w:r>
          </w:p>
        </w:tc>
        <w:tc>
          <w:tcPr>
            <w:tcW w:w="308" w:type="dxa"/>
            <w:shd w:val="clear" w:color="auto" w:fill="D9D9D9"/>
          </w:tcPr>
          <w:p w14:paraId="0C830298" w14:textId="77777777" w:rsidR="007C3D58" w:rsidRDefault="00375235">
            <w:pPr>
              <w:jc w:val="center"/>
            </w:pPr>
            <w:r>
              <w:rPr>
                <w:b/>
                <w:sz w:val="14"/>
              </w:rPr>
              <w:t>4</w:t>
            </w:r>
          </w:p>
        </w:tc>
        <w:tc>
          <w:tcPr>
            <w:tcW w:w="308" w:type="dxa"/>
            <w:shd w:val="clear" w:color="auto" w:fill="D9D9D9"/>
          </w:tcPr>
          <w:p w14:paraId="19074136" w14:textId="77777777" w:rsidR="007C3D58" w:rsidRDefault="00375235">
            <w:pPr>
              <w:jc w:val="center"/>
            </w:pPr>
            <w:r>
              <w:rPr>
                <w:b/>
                <w:sz w:val="14"/>
              </w:rPr>
              <w:t>5</w:t>
            </w:r>
          </w:p>
        </w:tc>
        <w:tc>
          <w:tcPr>
            <w:tcW w:w="308" w:type="dxa"/>
          </w:tcPr>
          <w:p w14:paraId="465D6CBD" w14:textId="77777777" w:rsidR="007C3D58" w:rsidRDefault="00375235">
            <w:pPr>
              <w:jc w:val="center"/>
            </w:pPr>
            <w:r>
              <w:rPr>
                <w:b/>
                <w:sz w:val="14"/>
              </w:rPr>
              <w:t>1</w:t>
            </w:r>
          </w:p>
        </w:tc>
        <w:tc>
          <w:tcPr>
            <w:tcW w:w="308" w:type="dxa"/>
          </w:tcPr>
          <w:p w14:paraId="09216A60" w14:textId="77777777" w:rsidR="007C3D58" w:rsidRDefault="00375235">
            <w:pPr>
              <w:jc w:val="center"/>
            </w:pPr>
            <w:r>
              <w:rPr>
                <w:b/>
                <w:sz w:val="14"/>
              </w:rPr>
              <w:t>2</w:t>
            </w:r>
          </w:p>
        </w:tc>
        <w:tc>
          <w:tcPr>
            <w:tcW w:w="308" w:type="dxa"/>
          </w:tcPr>
          <w:p w14:paraId="61FAA4F0" w14:textId="77777777" w:rsidR="007C3D58" w:rsidRDefault="00375235">
            <w:pPr>
              <w:jc w:val="center"/>
            </w:pPr>
            <w:r>
              <w:rPr>
                <w:b/>
                <w:sz w:val="14"/>
              </w:rPr>
              <w:t>3</w:t>
            </w:r>
          </w:p>
        </w:tc>
        <w:tc>
          <w:tcPr>
            <w:tcW w:w="308" w:type="dxa"/>
          </w:tcPr>
          <w:p w14:paraId="679670A3" w14:textId="77777777" w:rsidR="007C3D58" w:rsidRDefault="00375235">
            <w:pPr>
              <w:jc w:val="center"/>
            </w:pPr>
            <w:r>
              <w:rPr>
                <w:b/>
                <w:sz w:val="14"/>
              </w:rPr>
              <w:t>4</w:t>
            </w:r>
          </w:p>
        </w:tc>
        <w:tc>
          <w:tcPr>
            <w:tcW w:w="308" w:type="dxa"/>
            <w:shd w:val="clear" w:color="auto" w:fill="D9D9D9"/>
          </w:tcPr>
          <w:p w14:paraId="116C1B2C" w14:textId="77777777" w:rsidR="007C3D58" w:rsidRDefault="00375235">
            <w:pPr>
              <w:jc w:val="center"/>
            </w:pPr>
            <w:r>
              <w:rPr>
                <w:b/>
                <w:sz w:val="14"/>
              </w:rPr>
              <w:t>1</w:t>
            </w:r>
          </w:p>
        </w:tc>
        <w:tc>
          <w:tcPr>
            <w:tcW w:w="308" w:type="dxa"/>
            <w:shd w:val="clear" w:color="auto" w:fill="D9D9D9"/>
          </w:tcPr>
          <w:p w14:paraId="7B5B276B" w14:textId="77777777" w:rsidR="007C3D58" w:rsidRDefault="00375235">
            <w:pPr>
              <w:jc w:val="center"/>
            </w:pPr>
            <w:r>
              <w:rPr>
                <w:b/>
                <w:sz w:val="14"/>
              </w:rPr>
              <w:t>2</w:t>
            </w:r>
          </w:p>
        </w:tc>
        <w:tc>
          <w:tcPr>
            <w:tcW w:w="308" w:type="dxa"/>
            <w:shd w:val="clear" w:color="auto" w:fill="D9D9D9"/>
          </w:tcPr>
          <w:p w14:paraId="73043C2A" w14:textId="77777777" w:rsidR="007C3D58" w:rsidRDefault="00375235">
            <w:pPr>
              <w:jc w:val="center"/>
            </w:pPr>
            <w:r>
              <w:rPr>
                <w:b/>
                <w:sz w:val="14"/>
              </w:rPr>
              <w:t>3</w:t>
            </w:r>
          </w:p>
        </w:tc>
        <w:tc>
          <w:tcPr>
            <w:tcW w:w="308" w:type="dxa"/>
          </w:tcPr>
          <w:p w14:paraId="048500B0" w14:textId="77777777" w:rsidR="007C3D58" w:rsidRDefault="00375235">
            <w:pPr>
              <w:jc w:val="center"/>
            </w:pPr>
            <w:r>
              <w:rPr>
                <w:b/>
                <w:sz w:val="14"/>
              </w:rPr>
              <w:t>1</w:t>
            </w:r>
          </w:p>
        </w:tc>
        <w:tc>
          <w:tcPr>
            <w:tcW w:w="308" w:type="dxa"/>
          </w:tcPr>
          <w:p w14:paraId="7D7802ED" w14:textId="77777777" w:rsidR="007C3D58" w:rsidRDefault="00375235">
            <w:pPr>
              <w:jc w:val="center"/>
            </w:pPr>
            <w:r>
              <w:rPr>
                <w:b/>
                <w:sz w:val="14"/>
              </w:rPr>
              <w:t>2</w:t>
            </w:r>
          </w:p>
        </w:tc>
        <w:tc>
          <w:tcPr>
            <w:tcW w:w="308" w:type="dxa"/>
          </w:tcPr>
          <w:p w14:paraId="001537A3" w14:textId="77777777" w:rsidR="007C3D58" w:rsidRDefault="00375235">
            <w:pPr>
              <w:jc w:val="center"/>
            </w:pPr>
            <w:r>
              <w:rPr>
                <w:b/>
                <w:sz w:val="14"/>
              </w:rPr>
              <w:t>3</w:t>
            </w:r>
          </w:p>
        </w:tc>
        <w:tc>
          <w:tcPr>
            <w:tcW w:w="308" w:type="dxa"/>
          </w:tcPr>
          <w:p w14:paraId="49040D27" w14:textId="77777777" w:rsidR="007C3D58" w:rsidRDefault="00375235">
            <w:pPr>
              <w:jc w:val="center"/>
            </w:pPr>
            <w:r>
              <w:rPr>
                <w:b/>
                <w:sz w:val="14"/>
              </w:rPr>
              <w:t>4</w:t>
            </w:r>
          </w:p>
        </w:tc>
      </w:tr>
      <w:tr w:rsidR="007C3D58" w14:paraId="26F93C54" w14:textId="77777777">
        <w:tc>
          <w:tcPr>
            <w:tcW w:w="737" w:type="dxa"/>
          </w:tcPr>
          <w:p w14:paraId="3F32C6B2" w14:textId="77777777" w:rsidR="007C3D58" w:rsidRDefault="00375235">
            <w:pPr>
              <w:jc w:val="center"/>
            </w:pPr>
            <w:r>
              <w:rPr>
                <w:sz w:val="14"/>
              </w:rPr>
              <w:t>1</w:t>
            </w:r>
          </w:p>
        </w:tc>
        <w:tc>
          <w:tcPr>
            <w:tcW w:w="255" w:type="dxa"/>
            <w:shd w:val="clear" w:color="auto" w:fill="D9D9D9"/>
          </w:tcPr>
          <w:p w14:paraId="19FD6F30" w14:textId="77777777" w:rsidR="007C3D58" w:rsidRDefault="00375235">
            <w:pPr>
              <w:jc w:val="center"/>
            </w:pPr>
            <w:r>
              <w:rPr>
                <w:b/>
                <w:sz w:val="14"/>
              </w:rPr>
              <w:t>*</w:t>
            </w:r>
          </w:p>
        </w:tc>
        <w:tc>
          <w:tcPr>
            <w:tcW w:w="255" w:type="dxa"/>
            <w:shd w:val="clear" w:color="auto" w:fill="D9D9D9"/>
          </w:tcPr>
          <w:p w14:paraId="2A9F33B8" w14:textId="77777777" w:rsidR="007C3D58" w:rsidRDefault="007C3D58">
            <w:pPr>
              <w:jc w:val="center"/>
            </w:pPr>
          </w:p>
        </w:tc>
        <w:tc>
          <w:tcPr>
            <w:tcW w:w="255" w:type="dxa"/>
            <w:shd w:val="clear" w:color="auto" w:fill="D9D9D9"/>
          </w:tcPr>
          <w:p w14:paraId="388FE4EC" w14:textId="77777777" w:rsidR="007C3D58" w:rsidRDefault="00375235">
            <w:pPr>
              <w:jc w:val="center"/>
            </w:pPr>
            <w:r>
              <w:rPr>
                <w:b/>
                <w:sz w:val="14"/>
              </w:rPr>
              <w:t>*</w:t>
            </w:r>
          </w:p>
        </w:tc>
        <w:tc>
          <w:tcPr>
            <w:tcW w:w="255" w:type="dxa"/>
            <w:shd w:val="clear" w:color="auto" w:fill="D9D9D9"/>
          </w:tcPr>
          <w:p w14:paraId="034E0BBA" w14:textId="77777777" w:rsidR="007C3D58" w:rsidRDefault="007C3D58">
            <w:pPr>
              <w:jc w:val="center"/>
            </w:pPr>
          </w:p>
        </w:tc>
        <w:tc>
          <w:tcPr>
            <w:tcW w:w="255" w:type="dxa"/>
            <w:shd w:val="clear" w:color="auto" w:fill="D9D9D9"/>
          </w:tcPr>
          <w:p w14:paraId="642497D0" w14:textId="77777777" w:rsidR="007C3D58" w:rsidRDefault="007C3D58">
            <w:pPr>
              <w:jc w:val="center"/>
            </w:pPr>
          </w:p>
        </w:tc>
        <w:tc>
          <w:tcPr>
            <w:tcW w:w="255" w:type="dxa"/>
          </w:tcPr>
          <w:p w14:paraId="6AE0FE13" w14:textId="77777777" w:rsidR="007C3D58" w:rsidRDefault="007C3D58">
            <w:pPr>
              <w:jc w:val="center"/>
            </w:pPr>
          </w:p>
        </w:tc>
        <w:tc>
          <w:tcPr>
            <w:tcW w:w="255" w:type="dxa"/>
          </w:tcPr>
          <w:p w14:paraId="548004E1" w14:textId="77777777" w:rsidR="007C3D58" w:rsidRDefault="007C3D58">
            <w:pPr>
              <w:jc w:val="center"/>
            </w:pPr>
          </w:p>
        </w:tc>
        <w:tc>
          <w:tcPr>
            <w:tcW w:w="255" w:type="dxa"/>
          </w:tcPr>
          <w:p w14:paraId="4E480DD2" w14:textId="77777777" w:rsidR="007C3D58" w:rsidRDefault="007C3D58">
            <w:pPr>
              <w:jc w:val="center"/>
            </w:pPr>
          </w:p>
        </w:tc>
        <w:tc>
          <w:tcPr>
            <w:tcW w:w="255" w:type="dxa"/>
            <w:shd w:val="clear" w:color="auto" w:fill="D9D9D9"/>
          </w:tcPr>
          <w:p w14:paraId="3D470236" w14:textId="77777777" w:rsidR="007C3D58" w:rsidRDefault="007C3D58">
            <w:pPr>
              <w:jc w:val="center"/>
            </w:pPr>
          </w:p>
        </w:tc>
        <w:tc>
          <w:tcPr>
            <w:tcW w:w="255" w:type="dxa"/>
            <w:shd w:val="clear" w:color="auto" w:fill="D9D9D9"/>
          </w:tcPr>
          <w:p w14:paraId="682CB20C" w14:textId="77777777" w:rsidR="007C3D58" w:rsidRDefault="007C3D58">
            <w:pPr>
              <w:jc w:val="center"/>
            </w:pPr>
          </w:p>
        </w:tc>
        <w:tc>
          <w:tcPr>
            <w:tcW w:w="255" w:type="dxa"/>
            <w:shd w:val="clear" w:color="auto" w:fill="D9D9D9"/>
          </w:tcPr>
          <w:p w14:paraId="15B76DCC" w14:textId="77777777" w:rsidR="007C3D58" w:rsidRDefault="007C3D58">
            <w:pPr>
              <w:jc w:val="center"/>
            </w:pPr>
          </w:p>
        </w:tc>
        <w:tc>
          <w:tcPr>
            <w:tcW w:w="255" w:type="dxa"/>
            <w:shd w:val="clear" w:color="auto" w:fill="D9D9D9"/>
          </w:tcPr>
          <w:p w14:paraId="38FBF31E" w14:textId="77777777" w:rsidR="007C3D58" w:rsidRDefault="007C3D58">
            <w:pPr>
              <w:jc w:val="center"/>
            </w:pPr>
          </w:p>
        </w:tc>
        <w:tc>
          <w:tcPr>
            <w:tcW w:w="255" w:type="dxa"/>
            <w:shd w:val="clear" w:color="auto" w:fill="D9D9D9"/>
          </w:tcPr>
          <w:p w14:paraId="34AA8EBB" w14:textId="77777777" w:rsidR="007C3D58" w:rsidRDefault="007C3D58">
            <w:pPr>
              <w:jc w:val="center"/>
            </w:pPr>
          </w:p>
        </w:tc>
        <w:tc>
          <w:tcPr>
            <w:tcW w:w="255" w:type="dxa"/>
          </w:tcPr>
          <w:p w14:paraId="0E3264B1" w14:textId="77777777" w:rsidR="007C3D58" w:rsidRDefault="00375235">
            <w:pPr>
              <w:jc w:val="center"/>
            </w:pPr>
            <w:r>
              <w:rPr>
                <w:b/>
                <w:sz w:val="14"/>
              </w:rPr>
              <w:t>*</w:t>
            </w:r>
          </w:p>
        </w:tc>
        <w:tc>
          <w:tcPr>
            <w:tcW w:w="255" w:type="dxa"/>
          </w:tcPr>
          <w:p w14:paraId="3E4D9C17" w14:textId="77777777" w:rsidR="007C3D58" w:rsidRDefault="007C3D58">
            <w:pPr>
              <w:jc w:val="center"/>
            </w:pPr>
          </w:p>
        </w:tc>
        <w:tc>
          <w:tcPr>
            <w:tcW w:w="255" w:type="dxa"/>
          </w:tcPr>
          <w:p w14:paraId="4269E444" w14:textId="77777777" w:rsidR="007C3D58" w:rsidRDefault="007C3D58">
            <w:pPr>
              <w:jc w:val="center"/>
            </w:pPr>
          </w:p>
        </w:tc>
        <w:tc>
          <w:tcPr>
            <w:tcW w:w="255" w:type="dxa"/>
          </w:tcPr>
          <w:p w14:paraId="7366CA3C" w14:textId="77777777" w:rsidR="007C3D58" w:rsidRDefault="00375235">
            <w:pPr>
              <w:jc w:val="center"/>
            </w:pPr>
            <w:r>
              <w:rPr>
                <w:b/>
                <w:sz w:val="14"/>
              </w:rPr>
              <w:t>*</w:t>
            </w:r>
          </w:p>
        </w:tc>
        <w:tc>
          <w:tcPr>
            <w:tcW w:w="255" w:type="dxa"/>
          </w:tcPr>
          <w:p w14:paraId="49694F37" w14:textId="77777777" w:rsidR="007C3D58" w:rsidRDefault="007C3D58">
            <w:pPr>
              <w:jc w:val="center"/>
            </w:pPr>
          </w:p>
        </w:tc>
        <w:tc>
          <w:tcPr>
            <w:tcW w:w="255" w:type="dxa"/>
            <w:shd w:val="clear" w:color="auto" w:fill="D9D9D9"/>
          </w:tcPr>
          <w:p w14:paraId="6810CEB7" w14:textId="77777777" w:rsidR="007C3D58" w:rsidRDefault="00375235">
            <w:pPr>
              <w:jc w:val="center"/>
            </w:pPr>
            <w:r>
              <w:rPr>
                <w:b/>
                <w:sz w:val="14"/>
              </w:rPr>
              <w:t>*</w:t>
            </w:r>
          </w:p>
        </w:tc>
        <w:tc>
          <w:tcPr>
            <w:tcW w:w="255" w:type="dxa"/>
            <w:shd w:val="clear" w:color="auto" w:fill="D9D9D9"/>
          </w:tcPr>
          <w:p w14:paraId="67D7253C" w14:textId="77777777" w:rsidR="007C3D58" w:rsidRDefault="00375235">
            <w:pPr>
              <w:jc w:val="center"/>
            </w:pPr>
            <w:r>
              <w:rPr>
                <w:b/>
                <w:sz w:val="14"/>
              </w:rPr>
              <w:t>*</w:t>
            </w:r>
          </w:p>
        </w:tc>
        <w:tc>
          <w:tcPr>
            <w:tcW w:w="255" w:type="dxa"/>
            <w:shd w:val="clear" w:color="auto" w:fill="D9D9D9"/>
          </w:tcPr>
          <w:p w14:paraId="43BC5812" w14:textId="77777777" w:rsidR="007C3D58" w:rsidRDefault="007C3D58">
            <w:pPr>
              <w:jc w:val="center"/>
            </w:pPr>
          </w:p>
        </w:tc>
        <w:tc>
          <w:tcPr>
            <w:tcW w:w="255" w:type="dxa"/>
            <w:shd w:val="clear" w:color="auto" w:fill="D9D9D9"/>
          </w:tcPr>
          <w:p w14:paraId="2B8B8C3F" w14:textId="77777777" w:rsidR="007C3D58" w:rsidRDefault="00375235">
            <w:pPr>
              <w:jc w:val="center"/>
            </w:pPr>
            <w:r>
              <w:rPr>
                <w:b/>
                <w:sz w:val="14"/>
              </w:rPr>
              <w:t>*</w:t>
            </w:r>
          </w:p>
        </w:tc>
        <w:tc>
          <w:tcPr>
            <w:tcW w:w="255" w:type="dxa"/>
            <w:shd w:val="clear" w:color="auto" w:fill="D9D9D9"/>
          </w:tcPr>
          <w:p w14:paraId="23902155" w14:textId="77777777" w:rsidR="007C3D58" w:rsidRDefault="00375235">
            <w:pPr>
              <w:jc w:val="center"/>
            </w:pPr>
            <w:r>
              <w:rPr>
                <w:b/>
                <w:sz w:val="14"/>
              </w:rPr>
              <w:t>*</w:t>
            </w:r>
          </w:p>
        </w:tc>
        <w:tc>
          <w:tcPr>
            <w:tcW w:w="255" w:type="dxa"/>
          </w:tcPr>
          <w:p w14:paraId="6B5B888D" w14:textId="77777777" w:rsidR="007C3D58" w:rsidRDefault="007C3D58">
            <w:pPr>
              <w:jc w:val="center"/>
            </w:pPr>
          </w:p>
        </w:tc>
        <w:tc>
          <w:tcPr>
            <w:tcW w:w="255" w:type="dxa"/>
          </w:tcPr>
          <w:p w14:paraId="31927EC9" w14:textId="77777777" w:rsidR="007C3D58" w:rsidRDefault="007C3D58">
            <w:pPr>
              <w:jc w:val="center"/>
            </w:pPr>
          </w:p>
        </w:tc>
        <w:tc>
          <w:tcPr>
            <w:tcW w:w="255" w:type="dxa"/>
          </w:tcPr>
          <w:p w14:paraId="5C16BEB5" w14:textId="77777777" w:rsidR="007C3D58" w:rsidRDefault="007C3D58">
            <w:pPr>
              <w:jc w:val="center"/>
            </w:pPr>
          </w:p>
        </w:tc>
        <w:tc>
          <w:tcPr>
            <w:tcW w:w="255" w:type="dxa"/>
          </w:tcPr>
          <w:p w14:paraId="6F9F0FDA" w14:textId="77777777" w:rsidR="007C3D58" w:rsidRDefault="007C3D58">
            <w:pPr>
              <w:jc w:val="center"/>
            </w:pPr>
          </w:p>
        </w:tc>
        <w:tc>
          <w:tcPr>
            <w:tcW w:w="255" w:type="dxa"/>
            <w:shd w:val="clear" w:color="auto" w:fill="D9D9D9"/>
          </w:tcPr>
          <w:p w14:paraId="442FFFD4" w14:textId="77777777" w:rsidR="007C3D58" w:rsidRDefault="007C3D58">
            <w:pPr>
              <w:jc w:val="center"/>
            </w:pPr>
          </w:p>
        </w:tc>
        <w:tc>
          <w:tcPr>
            <w:tcW w:w="255" w:type="dxa"/>
            <w:shd w:val="clear" w:color="auto" w:fill="D9D9D9"/>
          </w:tcPr>
          <w:p w14:paraId="00763592" w14:textId="77777777" w:rsidR="007C3D58" w:rsidRDefault="00375235">
            <w:pPr>
              <w:jc w:val="center"/>
            </w:pPr>
            <w:r>
              <w:rPr>
                <w:b/>
                <w:sz w:val="14"/>
              </w:rPr>
              <w:t>*</w:t>
            </w:r>
          </w:p>
        </w:tc>
        <w:tc>
          <w:tcPr>
            <w:tcW w:w="255" w:type="dxa"/>
            <w:shd w:val="clear" w:color="auto" w:fill="D9D9D9"/>
          </w:tcPr>
          <w:p w14:paraId="51F1D570" w14:textId="77777777" w:rsidR="007C3D58" w:rsidRDefault="00375235">
            <w:pPr>
              <w:jc w:val="center"/>
            </w:pPr>
            <w:r>
              <w:rPr>
                <w:b/>
                <w:sz w:val="14"/>
              </w:rPr>
              <w:t>*</w:t>
            </w:r>
          </w:p>
        </w:tc>
        <w:tc>
          <w:tcPr>
            <w:tcW w:w="255" w:type="dxa"/>
          </w:tcPr>
          <w:p w14:paraId="45961AC1" w14:textId="77777777" w:rsidR="007C3D58" w:rsidRDefault="007C3D58">
            <w:pPr>
              <w:jc w:val="center"/>
            </w:pPr>
          </w:p>
        </w:tc>
        <w:tc>
          <w:tcPr>
            <w:tcW w:w="255" w:type="dxa"/>
          </w:tcPr>
          <w:p w14:paraId="2A8D4717" w14:textId="77777777" w:rsidR="007C3D58" w:rsidRDefault="007C3D58">
            <w:pPr>
              <w:jc w:val="center"/>
            </w:pPr>
          </w:p>
        </w:tc>
        <w:tc>
          <w:tcPr>
            <w:tcW w:w="255" w:type="dxa"/>
          </w:tcPr>
          <w:p w14:paraId="08ED0331" w14:textId="77777777" w:rsidR="007C3D58" w:rsidRDefault="00375235">
            <w:pPr>
              <w:jc w:val="center"/>
            </w:pPr>
            <w:r>
              <w:rPr>
                <w:b/>
                <w:sz w:val="14"/>
              </w:rPr>
              <w:t>*</w:t>
            </w:r>
          </w:p>
        </w:tc>
        <w:tc>
          <w:tcPr>
            <w:tcW w:w="255" w:type="dxa"/>
          </w:tcPr>
          <w:p w14:paraId="07A02D5F" w14:textId="77777777" w:rsidR="007C3D58" w:rsidRDefault="007C3D58">
            <w:pPr>
              <w:jc w:val="center"/>
            </w:pPr>
          </w:p>
        </w:tc>
      </w:tr>
      <w:tr w:rsidR="007C3D58" w14:paraId="7C091BBC" w14:textId="77777777">
        <w:tc>
          <w:tcPr>
            <w:tcW w:w="737" w:type="dxa"/>
          </w:tcPr>
          <w:p w14:paraId="428C1970" w14:textId="77777777" w:rsidR="007C3D58" w:rsidRDefault="00375235">
            <w:pPr>
              <w:jc w:val="center"/>
            </w:pPr>
            <w:r>
              <w:rPr>
                <w:sz w:val="14"/>
              </w:rPr>
              <w:t>2</w:t>
            </w:r>
          </w:p>
        </w:tc>
        <w:tc>
          <w:tcPr>
            <w:tcW w:w="255" w:type="dxa"/>
            <w:shd w:val="clear" w:color="auto" w:fill="D9D9D9"/>
          </w:tcPr>
          <w:p w14:paraId="13B8BD00" w14:textId="77777777" w:rsidR="007C3D58" w:rsidRDefault="007C3D58">
            <w:pPr>
              <w:jc w:val="center"/>
            </w:pPr>
          </w:p>
        </w:tc>
        <w:tc>
          <w:tcPr>
            <w:tcW w:w="255" w:type="dxa"/>
            <w:shd w:val="clear" w:color="auto" w:fill="D9D9D9"/>
          </w:tcPr>
          <w:p w14:paraId="31375E46" w14:textId="77777777" w:rsidR="007C3D58" w:rsidRDefault="00375235">
            <w:pPr>
              <w:jc w:val="center"/>
            </w:pPr>
            <w:r>
              <w:rPr>
                <w:b/>
                <w:sz w:val="14"/>
              </w:rPr>
              <w:t>*</w:t>
            </w:r>
          </w:p>
        </w:tc>
        <w:tc>
          <w:tcPr>
            <w:tcW w:w="255" w:type="dxa"/>
            <w:shd w:val="clear" w:color="auto" w:fill="D9D9D9"/>
          </w:tcPr>
          <w:p w14:paraId="342882E4" w14:textId="77777777" w:rsidR="007C3D58" w:rsidRDefault="007C3D58">
            <w:pPr>
              <w:jc w:val="center"/>
            </w:pPr>
          </w:p>
        </w:tc>
        <w:tc>
          <w:tcPr>
            <w:tcW w:w="255" w:type="dxa"/>
            <w:shd w:val="clear" w:color="auto" w:fill="D9D9D9"/>
          </w:tcPr>
          <w:p w14:paraId="1132280B" w14:textId="77777777" w:rsidR="007C3D58" w:rsidRDefault="007C3D58">
            <w:pPr>
              <w:jc w:val="center"/>
            </w:pPr>
          </w:p>
        </w:tc>
        <w:tc>
          <w:tcPr>
            <w:tcW w:w="255" w:type="dxa"/>
            <w:shd w:val="clear" w:color="auto" w:fill="D9D9D9"/>
          </w:tcPr>
          <w:p w14:paraId="4C36DED9" w14:textId="77777777" w:rsidR="007C3D58" w:rsidRDefault="00375235">
            <w:pPr>
              <w:jc w:val="center"/>
            </w:pPr>
            <w:r>
              <w:rPr>
                <w:b/>
                <w:sz w:val="14"/>
              </w:rPr>
              <w:t>*</w:t>
            </w:r>
          </w:p>
        </w:tc>
        <w:tc>
          <w:tcPr>
            <w:tcW w:w="255" w:type="dxa"/>
          </w:tcPr>
          <w:p w14:paraId="70101527" w14:textId="77777777" w:rsidR="007C3D58" w:rsidRDefault="007C3D58">
            <w:pPr>
              <w:jc w:val="center"/>
            </w:pPr>
          </w:p>
        </w:tc>
        <w:tc>
          <w:tcPr>
            <w:tcW w:w="255" w:type="dxa"/>
          </w:tcPr>
          <w:p w14:paraId="34086FB5" w14:textId="77777777" w:rsidR="007C3D58" w:rsidRDefault="007C3D58">
            <w:pPr>
              <w:jc w:val="center"/>
            </w:pPr>
          </w:p>
        </w:tc>
        <w:tc>
          <w:tcPr>
            <w:tcW w:w="255" w:type="dxa"/>
          </w:tcPr>
          <w:p w14:paraId="42B233DE" w14:textId="77777777" w:rsidR="007C3D58" w:rsidRDefault="00375235">
            <w:pPr>
              <w:jc w:val="center"/>
            </w:pPr>
            <w:r>
              <w:rPr>
                <w:b/>
                <w:sz w:val="14"/>
              </w:rPr>
              <w:t>*</w:t>
            </w:r>
          </w:p>
        </w:tc>
        <w:tc>
          <w:tcPr>
            <w:tcW w:w="255" w:type="dxa"/>
            <w:shd w:val="clear" w:color="auto" w:fill="D9D9D9"/>
          </w:tcPr>
          <w:p w14:paraId="497C9F91" w14:textId="77777777" w:rsidR="007C3D58" w:rsidRDefault="007C3D58">
            <w:pPr>
              <w:jc w:val="center"/>
            </w:pPr>
          </w:p>
        </w:tc>
        <w:tc>
          <w:tcPr>
            <w:tcW w:w="255" w:type="dxa"/>
            <w:shd w:val="clear" w:color="auto" w:fill="D9D9D9"/>
          </w:tcPr>
          <w:p w14:paraId="4D02684C" w14:textId="77777777" w:rsidR="007C3D58" w:rsidRDefault="007C3D58">
            <w:pPr>
              <w:jc w:val="center"/>
            </w:pPr>
          </w:p>
        </w:tc>
        <w:tc>
          <w:tcPr>
            <w:tcW w:w="255" w:type="dxa"/>
            <w:shd w:val="clear" w:color="auto" w:fill="D9D9D9"/>
          </w:tcPr>
          <w:p w14:paraId="706817A7" w14:textId="77777777" w:rsidR="007C3D58" w:rsidRDefault="007C3D58">
            <w:pPr>
              <w:jc w:val="center"/>
            </w:pPr>
          </w:p>
        </w:tc>
        <w:tc>
          <w:tcPr>
            <w:tcW w:w="255" w:type="dxa"/>
            <w:shd w:val="clear" w:color="auto" w:fill="D9D9D9"/>
          </w:tcPr>
          <w:p w14:paraId="64605F05" w14:textId="77777777" w:rsidR="007C3D58" w:rsidRDefault="007C3D58">
            <w:pPr>
              <w:jc w:val="center"/>
            </w:pPr>
          </w:p>
        </w:tc>
        <w:tc>
          <w:tcPr>
            <w:tcW w:w="255" w:type="dxa"/>
            <w:shd w:val="clear" w:color="auto" w:fill="D9D9D9"/>
          </w:tcPr>
          <w:p w14:paraId="602A3EAC" w14:textId="77777777" w:rsidR="007C3D58" w:rsidRDefault="00375235">
            <w:pPr>
              <w:jc w:val="center"/>
            </w:pPr>
            <w:r>
              <w:rPr>
                <w:b/>
                <w:sz w:val="14"/>
              </w:rPr>
              <w:t>*</w:t>
            </w:r>
          </w:p>
        </w:tc>
        <w:tc>
          <w:tcPr>
            <w:tcW w:w="255" w:type="dxa"/>
          </w:tcPr>
          <w:p w14:paraId="4FB32FFD" w14:textId="77777777" w:rsidR="007C3D58" w:rsidRDefault="007C3D58">
            <w:pPr>
              <w:jc w:val="center"/>
            </w:pPr>
          </w:p>
        </w:tc>
        <w:tc>
          <w:tcPr>
            <w:tcW w:w="255" w:type="dxa"/>
          </w:tcPr>
          <w:p w14:paraId="2844DF25" w14:textId="77777777" w:rsidR="007C3D58" w:rsidRDefault="007C3D58">
            <w:pPr>
              <w:jc w:val="center"/>
            </w:pPr>
          </w:p>
        </w:tc>
        <w:tc>
          <w:tcPr>
            <w:tcW w:w="255" w:type="dxa"/>
          </w:tcPr>
          <w:p w14:paraId="753146EF" w14:textId="77777777" w:rsidR="007C3D58" w:rsidRDefault="00375235">
            <w:pPr>
              <w:jc w:val="center"/>
            </w:pPr>
            <w:r>
              <w:rPr>
                <w:b/>
                <w:sz w:val="14"/>
              </w:rPr>
              <w:t>*</w:t>
            </w:r>
          </w:p>
        </w:tc>
        <w:tc>
          <w:tcPr>
            <w:tcW w:w="255" w:type="dxa"/>
          </w:tcPr>
          <w:p w14:paraId="7E7B3D60" w14:textId="77777777" w:rsidR="007C3D58" w:rsidRDefault="007C3D58">
            <w:pPr>
              <w:jc w:val="center"/>
            </w:pPr>
          </w:p>
        </w:tc>
        <w:tc>
          <w:tcPr>
            <w:tcW w:w="255" w:type="dxa"/>
          </w:tcPr>
          <w:p w14:paraId="58EE8422" w14:textId="77777777" w:rsidR="007C3D58" w:rsidRDefault="007C3D58">
            <w:pPr>
              <w:jc w:val="center"/>
            </w:pPr>
          </w:p>
        </w:tc>
        <w:tc>
          <w:tcPr>
            <w:tcW w:w="255" w:type="dxa"/>
            <w:shd w:val="clear" w:color="auto" w:fill="D9D9D9"/>
          </w:tcPr>
          <w:p w14:paraId="514FFAB8" w14:textId="77777777" w:rsidR="007C3D58" w:rsidRDefault="007C3D58">
            <w:pPr>
              <w:jc w:val="center"/>
            </w:pPr>
          </w:p>
        </w:tc>
        <w:tc>
          <w:tcPr>
            <w:tcW w:w="255" w:type="dxa"/>
            <w:shd w:val="clear" w:color="auto" w:fill="D9D9D9"/>
          </w:tcPr>
          <w:p w14:paraId="0452540B" w14:textId="77777777" w:rsidR="007C3D58" w:rsidRDefault="007C3D58">
            <w:pPr>
              <w:jc w:val="center"/>
            </w:pPr>
          </w:p>
        </w:tc>
        <w:tc>
          <w:tcPr>
            <w:tcW w:w="255" w:type="dxa"/>
            <w:shd w:val="clear" w:color="auto" w:fill="D9D9D9"/>
          </w:tcPr>
          <w:p w14:paraId="656ECC63" w14:textId="77777777" w:rsidR="007C3D58" w:rsidRDefault="00375235">
            <w:pPr>
              <w:jc w:val="center"/>
            </w:pPr>
            <w:r>
              <w:rPr>
                <w:b/>
                <w:sz w:val="14"/>
              </w:rPr>
              <w:t>*</w:t>
            </w:r>
          </w:p>
        </w:tc>
        <w:tc>
          <w:tcPr>
            <w:tcW w:w="255" w:type="dxa"/>
            <w:shd w:val="clear" w:color="auto" w:fill="D9D9D9"/>
          </w:tcPr>
          <w:p w14:paraId="66A3DA1D" w14:textId="77777777" w:rsidR="007C3D58" w:rsidRDefault="007C3D58">
            <w:pPr>
              <w:jc w:val="center"/>
            </w:pPr>
          </w:p>
        </w:tc>
        <w:tc>
          <w:tcPr>
            <w:tcW w:w="255" w:type="dxa"/>
            <w:shd w:val="clear" w:color="auto" w:fill="D9D9D9"/>
          </w:tcPr>
          <w:p w14:paraId="36F376CF" w14:textId="77777777" w:rsidR="007C3D58" w:rsidRDefault="007C3D58">
            <w:pPr>
              <w:jc w:val="center"/>
            </w:pPr>
          </w:p>
        </w:tc>
        <w:tc>
          <w:tcPr>
            <w:tcW w:w="255" w:type="dxa"/>
          </w:tcPr>
          <w:p w14:paraId="3521A8BC" w14:textId="77777777" w:rsidR="007C3D58" w:rsidRDefault="00375235">
            <w:pPr>
              <w:jc w:val="center"/>
            </w:pPr>
            <w:r>
              <w:rPr>
                <w:b/>
                <w:sz w:val="14"/>
              </w:rPr>
              <w:t>*</w:t>
            </w:r>
          </w:p>
        </w:tc>
        <w:tc>
          <w:tcPr>
            <w:tcW w:w="255" w:type="dxa"/>
          </w:tcPr>
          <w:p w14:paraId="6752FD5A" w14:textId="77777777" w:rsidR="007C3D58" w:rsidRDefault="00375235">
            <w:pPr>
              <w:jc w:val="center"/>
            </w:pPr>
            <w:r>
              <w:rPr>
                <w:b/>
                <w:sz w:val="14"/>
              </w:rPr>
              <w:t>*</w:t>
            </w:r>
          </w:p>
        </w:tc>
        <w:tc>
          <w:tcPr>
            <w:tcW w:w="255" w:type="dxa"/>
          </w:tcPr>
          <w:p w14:paraId="75CE435A" w14:textId="77777777" w:rsidR="007C3D58" w:rsidRDefault="007C3D58">
            <w:pPr>
              <w:jc w:val="center"/>
            </w:pPr>
          </w:p>
        </w:tc>
        <w:tc>
          <w:tcPr>
            <w:tcW w:w="255" w:type="dxa"/>
          </w:tcPr>
          <w:p w14:paraId="04FAD5DA" w14:textId="77777777" w:rsidR="007C3D58" w:rsidRDefault="00375235">
            <w:pPr>
              <w:jc w:val="center"/>
            </w:pPr>
            <w:r>
              <w:rPr>
                <w:b/>
                <w:sz w:val="14"/>
              </w:rPr>
              <w:t>*</w:t>
            </w:r>
          </w:p>
        </w:tc>
        <w:tc>
          <w:tcPr>
            <w:tcW w:w="255" w:type="dxa"/>
            <w:shd w:val="clear" w:color="auto" w:fill="D9D9D9"/>
          </w:tcPr>
          <w:p w14:paraId="25EAACF1" w14:textId="77777777" w:rsidR="007C3D58" w:rsidRDefault="00375235">
            <w:pPr>
              <w:jc w:val="center"/>
            </w:pPr>
            <w:r>
              <w:rPr>
                <w:b/>
                <w:sz w:val="14"/>
              </w:rPr>
              <w:t>*</w:t>
            </w:r>
          </w:p>
        </w:tc>
        <w:tc>
          <w:tcPr>
            <w:tcW w:w="255" w:type="dxa"/>
            <w:shd w:val="clear" w:color="auto" w:fill="D9D9D9"/>
          </w:tcPr>
          <w:p w14:paraId="36F95B7D" w14:textId="77777777" w:rsidR="007C3D58" w:rsidRDefault="007C3D58">
            <w:pPr>
              <w:jc w:val="center"/>
            </w:pPr>
          </w:p>
        </w:tc>
        <w:tc>
          <w:tcPr>
            <w:tcW w:w="255" w:type="dxa"/>
            <w:shd w:val="clear" w:color="auto" w:fill="D9D9D9"/>
          </w:tcPr>
          <w:p w14:paraId="17379E42" w14:textId="77777777" w:rsidR="007C3D58" w:rsidRDefault="007C3D58">
            <w:pPr>
              <w:jc w:val="center"/>
            </w:pPr>
          </w:p>
        </w:tc>
        <w:tc>
          <w:tcPr>
            <w:tcW w:w="255" w:type="dxa"/>
          </w:tcPr>
          <w:p w14:paraId="4BBF0744" w14:textId="77777777" w:rsidR="007C3D58" w:rsidRDefault="007C3D58">
            <w:pPr>
              <w:jc w:val="center"/>
            </w:pPr>
          </w:p>
        </w:tc>
        <w:tc>
          <w:tcPr>
            <w:tcW w:w="255" w:type="dxa"/>
          </w:tcPr>
          <w:p w14:paraId="7A86ABDE" w14:textId="77777777" w:rsidR="007C3D58" w:rsidRDefault="007C3D58">
            <w:pPr>
              <w:jc w:val="center"/>
            </w:pPr>
          </w:p>
        </w:tc>
        <w:tc>
          <w:tcPr>
            <w:tcW w:w="255" w:type="dxa"/>
          </w:tcPr>
          <w:p w14:paraId="1B7C60A2" w14:textId="77777777" w:rsidR="007C3D58" w:rsidRDefault="007C3D58">
            <w:pPr>
              <w:jc w:val="center"/>
            </w:pPr>
          </w:p>
        </w:tc>
        <w:tc>
          <w:tcPr>
            <w:tcW w:w="255" w:type="dxa"/>
          </w:tcPr>
          <w:p w14:paraId="0D93D96E" w14:textId="77777777" w:rsidR="007C3D58" w:rsidRDefault="007C3D58">
            <w:pPr>
              <w:jc w:val="center"/>
            </w:pPr>
          </w:p>
        </w:tc>
      </w:tr>
      <w:tr w:rsidR="007C3D58" w14:paraId="161843A4" w14:textId="77777777">
        <w:tc>
          <w:tcPr>
            <w:tcW w:w="737" w:type="dxa"/>
          </w:tcPr>
          <w:p w14:paraId="047A0625" w14:textId="77777777" w:rsidR="007C3D58" w:rsidRDefault="00375235">
            <w:pPr>
              <w:jc w:val="center"/>
            </w:pPr>
            <w:r>
              <w:rPr>
                <w:sz w:val="14"/>
              </w:rPr>
              <w:t>4</w:t>
            </w:r>
          </w:p>
        </w:tc>
        <w:tc>
          <w:tcPr>
            <w:tcW w:w="255" w:type="dxa"/>
            <w:shd w:val="clear" w:color="auto" w:fill="D9D9D9"/>
          </w:tcPr>
          <w:p w14:paraId="584A5CE2" w14:textId="77777777" w:rsidR="007C3D58" w:rsidRDefault="007C3D58">
            <w:pPr>
              <w:jc w:val="center"/>
            </w:pPr>
          </w:p>
        </w:tc>
        <w:tc>
          <w:tcPr>
            <w:tcW w:w="255" w:type="dxa"/>
            <w:shd w:val="clear" w:color="auto" w:fill="D9D9D9"/>
          </w:tcPr>
          <w:p w14:paraId="37DA20B8" w14:textId="77777777" w:rsidR="007C3D58" w:rsidRDefault="007C3D58">
            <w:pPr>
              <w:jc w:val="center"/>
            </w:pPr>
          </w:p>
        </w:tc>
        <w:tc>
          <w:tcPr>
            <w:tcW w:w="255" w:type="dxa"/>
            <w:shd w:val="clear" w:color="auto" w:fill="D9D9D9"/>
          </w:tcPr>
          <w:p w14:paraId="46260BC9" w14:textId="77777777" w:rsidR="007C3D58" w:rsidRDefault="007C3D58">
            <w:pPr>
              <w:jc w:val="center"/>
            </w:pPr>
          </w:p>
        </w:tc>
        <w:tc>
          <w:tcPr>
            <w:tcW w:w="255" w:type="dxa"/>
            <w:shd w:val="clear" w:color="auto" w:fill="D9D9D9"/>
          </w:tcPr>
          <w:p w14:paraId="3C9EE8CC" w14:textId="77777777" w:rsidR="007C3D58" w:rsidRDefault="00375235">
            <w:pPr>
              <w:jc w:val="center"/>
            </w:pPr>
            <w:r>
              <w:rPr>
                <w:b/>
                <w:sz w:val="14"/>
              </w:rPr>
              <w:t>*</w:t>
            </w:r>
          </w:p>
        </w:tc>
        <w:tc>
          <w:tcPr>
            <w:tcW w:w="255" w:type="dxa"/>
            <w:shd w:val="clear" w:color="auto" w:fill="D9D9D9"/>
          </w:tcPr>
          <w:p w14:paraId="3755BE97" w14:textId="77777777" w:rsidR="007C3D58" w:rsidRDefault="007C3D58">
            <w:pPr>
              <w:jc w:val="center"/>
            </w:pPr>
          </w:p>
        </w:tc>
        <w:tc>
          <w:tcPr>
            <w:tcW w:w="255" w:type="dxa"/>
          </w:tcPr>
          <w:p w14:paraId="6F7D7095" w14:textId="77777777" w:rsidR="007C3D58" w:rsidRDefault="007C3D58">
            <w:pPr>
              <w:jc w:val="center"/>
            </w:pPr>
          </w:p>
        </w:tc>
        <w:tc>
          <w:tcPr>
            <w:tcW w:w="255" w:type="dxa"/>
          </w:tcPr>
          <w:p w14:paraId="3A54FA24" w14:textId="77777777" w:rsidR="007C3D58" w:rsidRDefault="007C3D58">
            <w:pPr>
              <w:jc w:val="center"/>
            </w:pPr>
          </w:p>
        </w:tc>
        <w:tc>
          <w:tcPr>
            <w:tcW w:w="255" w:type="dxa"/>
          </w:tcPr>
          <w:p w14:paraId="690D1436" w14:textId="77777777" w:rsidR="007C3D58" w:rsidRDefault="00375235">
            <w:pPr>
              <w:jc w:val="center"/>
            </w:pPr>
            <w:r>
              <w:rPr>
                <w:b/>
                <w:sz w:val="14"/>
              </w:rPr>
              <w:t>*</w:t>
            </w:r>
          </w:p>
        </w:tc>
        <w:tc>
          <w:tcPr>
            <w:tcW w:w="255" w:type="dxa"/>
            <w:shd w:val="clear" w:color="auto" w:fill="D9D9D9"/>
          </w:tcPr>
          <w:p w14:paraId="35CD535B" w14:textId="77777777" w:rsidR="007C3D58" w:rsidRDefault="007C3D58">
            <w:pPr>
              <w:jc w:val="center"/>
            </w:pPr>
          </w:p>
        </w:tc>
        <w:tc>
          <w:tcPr>
            <w:tcW w:w="255" w:type="dxa"/>
            <w:shd w:val="clear" w:color="auto" w:fill="D9D9D9"/>
          </w:tcPr>
          <w:p w14:paraId="21038794" w14:textId="77777777" w:rsidR="007C3D58" w:rsidRDefault="007C3D58">
            <w:pPr>
              <w:jc w:val="center"/>
            </w:pPr>
          </w:p>
        </w:tc>
        <w:tc>
          <w:tcPr>
            <w:tcW w:w="255" w:type="dxa"/>
            <w:shd w:val="clear" w:color="auto" w:fill="D9D9D9"/>
          </w:tcPr>
          <w:p w14:paraId="1F74F11D" w14:textId="77777777" w:rsidR="007C3D58" w:rsidRDefault="007C3D58">
            <w:pPr>
              <w:jc w:val="center"/>
            </w:pPr>
          </w:p>
        </w:tc>
        <w:tc>
          <w:tcPr>
            <w:tcW w:w="255" w:type="dxa"/>
            <w:shd w:val="clear" w:color="auto" w:fill="D9D9D9"/>
          </w:tcPr>
          <w:p w14:paraId="6452AFCA" w14:textId="77777777" w:rsidR="007C3D58" w:rsidRDefault="007C3D58">
            <w:pPr>
              <w:jc w:val="center"/>
            </w:pPr>
          </w:p>
        </w:tc>
        <w:tc>
          <w:tcPr>
            <w:tcW w:w="255" w:type="dxa"/>
            <w:shd w:val="clear" w:color="auto" w:fill="D9D9D9"/>
          </w:tcPr>
          <w:p w14:paraId="532EB272" w14:textId="77777777" w:rsidR="007C3D58" w:rsidRDefault="007C3D58">
            <w:pPr>
              <w:jc w:val="center"/>
            </w:pPr>
          </w:p>
        </w:tc>
        <w:tc>
          <w:tcPr>
            <w:tcW w:w="255" w:type="dxa"/>
          </w:tcPr>
          <w:p w14:paraId="4180A5FE" w14:textId="77777777" w:rsidR="007C3D58" w:rsidRDefault="007C3D58">
            <w:pPr>
              <w:jc w:val="center"/>
            </w:pPr>
          </w:p>
        </w:tc>
        <w:tc>
          <w:tcPr>
            <w:tcW w:w="255" w:type="dxa"/>
          </w:tcPr>
          <w:p w14:paraId="7F6CCE4C" w14:textId="77777777" w:rsidR="007C3D58" w:rsidRDefault="00375235">
            <w:pPr>
              <w:jc w:val="center"/>
            </w:pPr>
            <w:r>
              <w:rPr>
                <w:b/>
                <w:sz w:val="14"/>
              </w:rPr>
              <w:t>*</w:t>
            </w:r>
          </w:p>
        </w:tc>
        <w:tc>
          <w:tcPr>
            <w:tcW w:w="255" w:type="dxa"/>
          </w:tcPr>
          <w:p w14:paraId="0C332F53" w14:textId="77777777" w:rsidR="007C3D58" w:rsidRDefault="00375235">
            <w:pPr>
              <w:jc w:val="center"/>
            </w:pPr>
            <w:r>
              <w:rPr>
                <w:b/>
                <w:sz w:val="14"/>
              </w:rPr>
              <w:t>*</w:t>
            </w:r>
          </w:p>
        </w:tc>
        <w:tc>
          <w:tcPr>
            <w:tcW w:w="255" w:type="dxa"/>
          </w:tcPr>
          <w:p w14:paraId="22AB446B" w14:textId="77777777" w:rsidR="007C3D58" w:rsidRDefault="007C3D58">
            <w:pPr>
              <w:jc w:val="center"/>
            </w:pPr>
          </w:p>
        </w:tc>
        <w:tc>
          <w:tcPr>
            <w:tcW w:w="255" w:type="dxa"/>
          </w:tcPr>
          <w:p w14:paraId="1F6C785E" w14:textId="77777777" w:rsidR="007C3D58" w:rsidRDefault="007C3D58">
            <w:pPr>
              <w:jc w:val="center"/>
            </w:pPr>
          </w:p>
        </w:tc>
        <w:tc>
          <w:tcPr>
            <w:tcW w:w="255" w:type="dxa"/>
            <w:shd w:val="clear" w:color="auto" w:fill="D9D9D9"/>
          </w:tcPr>
          <w:p w14:paraId="1F526A2B" w14:textId="77777777" w:rsidR="007C3D58" w:rsidRDefault="007C3D58">
            <w:pPr>
              <w:jc w:val="center"/>
            </w:pPr>
          </w:p>
        </w:tc>
        <w:tc>
          <w:tcPr>
            <w:tcW w:w="255" w:type="dxa"/>
            <w:shd w:val="clear" w:color="auto" w:fill="D9D9D9"/>
          </w:tcPr>
          <w:p w14:paraId="37BFBA0E" w14:textId="77777777" w:rsidR="007C3D58" w:rsidRDefault="007C3D58">
            <w:pPr>
              <w:jc w:val="center"/>
            </w:pPr>
          </w:p>
        </w:tc>
        <w:tc>
          <w:tcPr>
            <w:tcW w:w="255" w:type="dxa"/>
            <w:shd w:val="clear" w:color="auto" w:fill="D9D9D9"/>
          </w:tcPr>
          <w:p w14:paraId="51517B09" w14:textId="77777777" w:rsidR="007C3D58" w:rsidRDefault="007C3D58">
            <w:pPr>
              <w:jc w:val="center"/>
            </w:pPr>
          </w:p>
        </w:tc>
        <w:tc>
          <w:tcPr>
            <w:tcW w:w="255" w:type="dxa"/>
            <w:shd w:val="clear" w:color="auto" w:fill="D9D9D9"/>
          </w:tcPr>
          <w:p w14:paraId="3DE9DAD7" w14:textId="77777777" w:rsidR="007C3D58" w:rsidRDefault="007C3D58">
            <w:pPr>
              <w:jc w:val="center"/>
            </w:pPr>
          </w:p>
        </w:tc>
        <w:tc>
          <w:tcPr>
            <w:tcW w:w="255" w:type="dxa"/>
            <w:shd w:val="clear" w:color="auto" w:fill="D9D9D9"/>
          </w:tcPr>
          <w:p w14:paraId="4F7D4A63" w14:textId="77777777" w:rsidR="007C3D58" w:rsidRDefault="007C3D58">
            <w:pPr>
              <w:jc w:val="center"/>
            </w:pPr>
          </w:p>
        </w:tc>
        <w:tc>
          <w:tcPr>
            <w:tcW w:w="255" w:type="dxa"/>
          </w:tcPr>
          <w:p w14:paraId="149BA178" w14:textId="77777777" w:rsidR="007C3D58" w:rsidRDefault="007C3D58">
            <w:pPr>
              <w:jc w:val="center"/>
            </w:pPr>
          </w:p>
        </w:tc>
        <w:tc>
          <w:tcPr>
            <w:tcW w:w="255" w:type="dxa"/>
          </w:tcPr>
          <w:p w14:paraId="318E227B" w14:textId="77777777" w:rsidR="007C3D58" w:rsidRDefault="007C3D58">
            <w:pPr>
              <w:jc w:val="center"/>
            </w:pPr>
          </w:p>
        </w:tc>
        <w:tc>
          <w:tcPr>
            <w:tcW w:w="255" w:type="dxa"/>
          </w:tcPr>
          <w:p w14:paraId="34CD90C4" w14:textId="77777777" w:rsidR="007C3D58" w:rsidRDefault="00375235">
            <w:pPr>
              <w:jc w:val="center"/>
            </w:pPr>
            <w:r>
              <w:rPr>
                <w:b/>
                <w:sz w:val="14"/>
              </w:rPr>
              <w:t>*</w:t>
            </w:r>
          </w:p>
        </w:tc>
        <w:tc>
          <w:tcPr>
            <w:tcW w:w="255" w:type="dxa"/>
          </w:tcPr>
          <w:p w14:paraId="4D377F00" w14:textId="77777777" w:rsidR="007C3D58" w:rsidRDefault="007C3D58">
            <w:pPr>
              <w:jc w:val="center"/>
            </w:pPr>
          </w:p>
        </w:tc>
        <w:tc>
          <w:tcPr>
            <w:tcW w:w="255" w:type="dxa"/>
            <w:shd w:val="clear" w:color="auto" w:fill="D9D9D9"/>
          </w:tcPr>
          <w:p w14:paraId="65100DFF" w14:textId="77777777" w:rsidR="007C3D58" w:rsidRDefault="007C3D58">
            <w:pPr>
              <w:jc w:val="center"/>
            </w:pPr>
          </w:p>
        </w:tc>
        <w:tc>
          <w:tcPr>
            <w:tcW w:w="255" w:type="dxa"/>
            <w:shd w:val="clear" w:color="auto" w:fill="D9D9D9"/>
          </w:tcPr>
          <w:p w14:paraId="33F5D82A" w14:textId="77777777" w:rsidR="007C3D58" w:rsidRDefault="007C3D58">
            <w:pPr>
              <w:jc w:val="center"/>
            </w:pPr>
          </w:p>
        </w:tc>
        <w:tc>
          <w:tcPr>
            <w:tcW w:w="255" w:type="dxa"/>
            <w:shd w:val="clear" w:color="auto" w:fill="D9D9D9"/>
          </w:tcPr>
          <w:p w14:paraId="797285A4" w14:textId="77777777" w:rsidR="007C3D58" w:rsidRDefault="007C3D58">
            <w:pPr>
              <w:jc w:val="center"/>
            </w:pPr>
          </w:p>
        </w:tc>
        <w:tc>
          <w:tcPr>
            <w:tcW w:w="255" w:type="dxa"/>
          </w:tcPr>
          <w:p w14:paraId="397DE23C" w14:textId="77777777" w:rsidR="007C3D58" w:rsidRDefault="00375235">
            <w:pPr>
              <w:jc w:val="center"/>
            </w:pPr>
            <w:r>
              <w:rPr>
                <w:b/>
                <w:sz w:val="14"/>
              </w:rPr>
              <w:t>*</w:t>
            </w:r>
          </w:p>
        </w:tc>
        <w:tc>
          <w:tcPr>
            <w:tcW w:w="255" w:type="dxa"/>
          </w:tcPr>
          <w:p w14:paraId="2D5CE2CD" w14:textId="77777777" w:rsidR="007C3D58" w:rsidRDefault="00375235">
            <w:pPr>
              <w:jc w:val="center"/>
            </w:pPr>
            <w:r>
              <w:rPr>
                <w:b/>
                <w:sz w:val="14"/>
              </w:rPr>
              <w:t>*</w:t>
            </w:r>
          </w:p>
        </w:tc>
        <w:tc>
          <w:tcPr>
            <w:tcW w:w="255" w:type="dxa"/>
          </w:tcPr>
          <w:p w14:paraId="5F75A57E" w14:textId="77777777" w:rsidR="007C3D58" w:rsidRDefault="007C3D58">
            <w:pPr>
              <w:jc w:val="center"/>
            </w:pPr>
          </w:p>
        </w:tc>
        <w:tc>
          <w:tcPr>
            <w:tcW w:w="255" w:type="dxa"/>
          </w:tcPr>
          <w:p w14:paraId="3F5AB681" w14:textId="77777777" w:rsidR="007C3D58" w:rsidRDefault="00375235">
            <w:pPr>
              <w:jc w:val="center"/>
            </w:pPr>
            <w:r>
              <w:rPr>
                <w:b/>
                <w:sz w:val="14"/>
              </w:rPr>
              <w:t>*</w:t>
            </w:r>
          </w:p>
        </w:tc>
      </w:tr>
      <w:tr w:rsidR="007C3D58" w14:paraId="7040E8A6" w14:textId="77777777">
        <w:tc>
          <w:tcPr>
            <w:tcW w:w="737" w:type="dxa"/>
          </w:tcPr>
          <w:p w14:paraId="3BE796B6" w14:textId="77777777" w:rsidR="007C3D58" w:rsidRDefault="00375235">
            <w:pPr>
              <w:jc w:val="center"/>
            </w:pPr>
            <w:r>
              <w:rPr>
                <w:sz w:val="14"/>
              </w:rPr>
              <w:t>5</w:t>
            </w:r>
          </w:p>
        </w:tc>
        <w:tc>
          <w:tcPr>
            <w:tcW w:w="255" w:type="dxa"/>
            <w:shd w:val="clear" w:color="auto" w:fill="D9D9D9"/>
          </w:tcPr>
          <w:p w14:paraId="3E8D9D6F" w14:textId="77777777" w:rsidR="007C3D58" w:rsidRDefault="00375235">
            <w:pPr>
              <w:jc w:val="center"/>
            </w:pPr>
            <w:r>
              <w:rPr>
                <w:b/>
                <w:sz w:val="14"/>
              </w:rPr>
              <w:t>*</w:t>
            </w:r>
          </w:p>
        </w:tc>
        <w:tc>
          <w:tcPr>
            <w:tcW w:w="255" w:type="dxa"/>
            <w:shd w:val="clear" w:color="auto" w:fill="D9D9D9"/>
          </w:tcPr>
          <w:p w14:paraId="59DD7294" w14:textId="77777777" w:rsidR="007C3D58" w:rsidRDefault="007C3D58">
            <w:pPr>
              <w:jc w:val="center"/>
            </w:pPr>
          </w:p>
        </w:tc>
        <w:tc>
          <w:tcPr>
            <w:tcW w:w="255" w:type="dxa"/>
            <w:shd w:val="clear" w:color="auto" w:fill="D9D9D9"/>
          </w:tcPr>
          <w:p w14:paraId="1F818E01" w14:textId="77777777" w:rsidR="007C3D58" w:rsidRDefault="007C3D58">
            <w:pPr>
              <w:jc w:val="center"/>
            </w:pPr>
          </w:p>
        </w:tc>
        <w:tc>
          <w:tcPr>
            <w:tcW w:w="255" w:type="dxa"/>
            <w:shd w:val="clear" w:color="auto" w:fill="D9D9D9"/>
          </w:tcPr>
          <w:p w14:paraId="483187F7" w14:textId="77777777" w:rsidR="007C3D58" w:rsidRDefault="007C3D58">
            <w:pPr>
              <w:jc w:val="center"/>
            </w:pPr>
          </w:p>
        </w:tc>
        <w:tc>
          <w:tcPr>
            <w:tcW w:w="255" w:type="dxa"/>
            <w:shd w:val="clear" w:color="auto" w:fill="D9D9D9"/>
          </w:tcPr>
          <w:p w14:paraId="2F39F323" w14:textId="77777777" w:rsidR="007C3D58" w:rsidRDefault="007C3D58">
            <w:pPr>
              <w:jc w:val="center"/>
            </w:pPr>
          </w:p>
        </w:tc>
        <w:tc>
          <w:tcPr>
            <w:tcW w:w="255" w:type="dxa"/>
          </w:tcPr>
          <w:p w14:paraId="5D314879" w14:textId="77777777" w:rsidR="007C3D58" w:rsidRDefault="007C3D58">
            <w:pPr>
              <w:jc w:val="center"/>
            </w:pPr>
          </w:p>
        </w:tc>
        <w:tc>
          <w:tcPr>
            <w:tcW w:w="255" w:type="dxa"/>
          </w:tcPr>
          <w:p w14:paraId="46B64417" w14:textId="77777777" w:rsidR="007C3D58" w:rsidRDefault="007C3D58">
            <w:pPr>
              <w:jc w:val="center"/>
            </w:pPr>
          </w:p>
        </w:tc>
        <w:tc>
          <w:tcPr>
            <w:tcW w:w="255" w:type="dxa"/>
          </w:tcPr>
          <w:p w14:paraId="595F030A" w14:textId="77777777" w:rsidR="007C3D58" w:rsidRDefault="007C3D58">
            <w:pPr>
              <w:jc w:val="center"/>
            </w:pPr>
          </w:p>
        </w:tc>
        <w:tc>
          <w:tcPr>
            <w:tcW w:w="255" w:type="dxa"/>
            <w:shd w:val="clear" w:color="auto" w:fill="D9D9D9"/>
          </w:tcPr>
          <w:p w14:paraId="2D048AEC" w14:textId="77777777" w:rsidR="007C3D58" w:rsidRDefault="007C3D58">
            <w:pPr>
              <w:jc w:val="center"/>
            </w:pPr>
          </w:p>
        </w:tc>
        <w:tc>
          <w:tcPr>
            <w:tcW w:w="255" w:type="dxa"/>
            <w:shd w:val="clear" w:color="auto" w:fill="D9D9D9"/>
          </w:tcPr>
          <w:p w14:paraId="225255FB" w14:textId="77777777" w:rsidR="007C3D58" w:rsidRDefault="007C3D58">
            <w:pPr>
              <w:jc w:val="center"/>
            </w:pPr>
          </w:p>
        </w:tc>
        <w:tc>
          <w:tcPr>
            <w:tcW w:w="255" w:type="dxa"/>
            <w:shd w:val="clear" w:color="auto" w:fill="D9D9D9"/>
          </w:tcPr>
          <w:p w14:paraId="4BB93448" w14:textId="77777777" w:rsidR="007C3D58" w:rsidRDefault="007C3D58">
            <w:pPr>
              <w:jc w:val="center"/>
            </w:pPr>
          </w:p>
        </w:tc>
        <w:tc>
          <w:tcPr>
            <w:tcW w:w="255" w:type="dxa"/>
            <w:shd w:val="clear" w:color="auto" w:fill="D9D9D9"/>
          </w:tcPr>
          <w:p w14:paraId="1B178D8B" w14:textId="77777777" w:rsidR="007C3D58" w:rsidRDefault="007C3D58">
            <w:pPr>
              <w:jc w:val="center"/>
            </w:pPr>
          </w:p>
        </w:tc>
        <w:tc>
          <w:tcPr>
            <w:tcW w:w="255" w:type="dxa"/>
            <w:shd w:val="clear" w:color="auto" w:fill="D9D9D9"/>
          </w:tcPr>
          <w:p w14:paraId="719DC9BC" w14:textId="77777777" w:rsidR="007C3D58" w:rsidRDefault="007C3D58">
            <w:pPr>
              <w:jc w:val="center"/>
            </w:pPr>
          </w:p>
        </w:tc>
        <w:tc>
          <w:tcPr>
            <w:tcW w:w="255" w:type="dxa"/>
          </w:tcPr>
          <w:p w14:paraId="4D5132FF" w14:textId="77777777" w:rsidR="007C3D58" w:rsidRDefault="007C3D58">
            <w:pPr>
              <w:jc w:val="center"/>
            </w:pPr>
          </w:p>
        </w:tc>
        <w:tc>
          <w:tcPr>
            <w:tcW w:w="255" w:type="dxa"/>
          </w:tcPr>
          <w:p w14:paraId="3F1E4AA9" w14:textId="77777777" w:rsidR="007C3D58" w:rsidRDefault="007C3D58">
            <w:pPr>
              <w:jc w:val="center"/>
            </w:pPr>
          </w:p>
        </w:tc>
        <w:tc>
          <w:tcPr>
            <w:tcW w:w="255" w:type="dxa"/>
          </w:tcPr>
          <w:p w14:paraId="08231010" w14:textId="77777777" w:rsidR="007C3D58" w:rsidRDefault="007C3D58">
            <w:pPr>
              <w:jc w:val="center"/>
            </w:pPr>
          </w:p>
        </w:tc>
        <w:tc>
          <w:tcPr>
            <w:tcW w:w="255" w:type="dxa"/>
          </w:tcPr>
          <w:p w14:paraId="442BE10C" w14:textId="77777777" w:rsidR="007C3D58" w:rsidRDefault="007C3D58">
            <w:pPr>
              <w:jc w:val="center"/>
            </w:pPr>
          </w:p>
        </w:tc>
        <w:tc>
          <w:tcPr>
            <w:tcW w:w="255" w:type="dxa"/>
          </w:tcPr>
          <w:p w14:paraId="62655BC7" w14:textId="77777777" w:rsidR="007C3D58" w:rsidRDefault="007C3D58">
            <w:pPr>
              <w:jc w:val="center"/>
            </w:pPr>
          </w:p>
        </w:tc>
        <w:tc>
          <w:tcPr>
            <w:tcW w:w="255" w:type="dxa"/>
            <w:shd w:val="clear" w:color="auto" w:fill="D9D9D9"/>
          </w:tcPr>
          <w:p w14:paraId="657EDA00" w14:textId="77777777" w:rsidR="007C3D58" w:rsidRDefault="00375235">
            <w:pPr>
              <w:jc w:val="center"/>
            </w:pPr>
            <w:r>
              <w:rPr>
                <w:b/>
                <w:sz w:val="14"/>
              </w:rPr>
              <w:t>*</w:t>
            </w:r>
          </w:p>
        </w:tc>
        <w:tc>
          <w:tcPr>
            <w:tcW w:w="255" w:type="dxa"/>
            <w:shd w:val="clear" w:color="auto" w:fill="D9D9D9"/>
          </w:tcPr>
          <w:p w14:paraId="4E7E23BE" w14:textId="77777777" w:rsidR="007C3D58" w:rsidRDefault="007C3D58">
            <w:pPr>
              <w:jc w:val="center"/>
            </w:pPr>
          </w:p>
        </w:tc>
        <w:tc>
          <w:tcPr>
            <w:tcW w:w="255" w:type="dxa"/>
            <w:shd w:val="clear" w:color="auto" w:fill="D9D9D9"/>
          </w:tcPr>
          <w:p w14:paraId="582DFF85" w14:textId="77777777" w:rsidR="007C3D58" w:rsidRDefault="00375235">
            <w:pPr>
              <w:jc w:val="center"/>
            </w:pPr>
            <w:r>
              <w:rPr>
                <w:b/>
                <w:sz w:val="14"/>
              </w:rPr>
              <w:t>*</w:t>
            </w:r>
          </w:p>
        </w:tc>
        <w:tc>
          <w:tcPr>
            <w:tcW w:w="255" w:type="dxa"/>
            <w:shd w:val="clear" w:color="auto" w:fill="D9D9D9"/>
          </w:tcPr>
          <w:p w14:paraId="77B086CD" w14:textId="77777777" w:rsidR="007C3D58" w:rsidRDefault="007C3D58">
            <w:pPr>
              <w:jc w:val="center"/>
            </w:pPr>
          </w:p>
        </w:tc>
        <w:tc>
          <w:tcPr>
            <w:tcW w:w="255" w:type="dxa"/>
            <w:shd w:val="clear" w:color="auto" w:fill="D9D9D9"/>
          </w:tcPr>
          <w:p w14:paraId="4A305F7B" w14:textId="77777777" w:rsidR="007C3D58" w:rsidRDefault="00375235">
            <w:pPr>
              <w:jc w:val="center"/>
            </w:pPr>
            <w:r>
              <w:rPr>
                <w:b/>
                <w:sz w:val="14"/>
              </w:rPr>
              <w:t>*</w:t>
            </w:r>
          </w:p>
        </w:tc>
        <w:tc>
          <w:tcPr>
            <w:tcW w:w="255" w:type="dxa"/>
          </w:tcPr>
          <w:p w14:paraId="3CCBD903" w14:textId="77777777" w:rsidR="007C3D58" w:rsidRDefault="007C3D58">
            <w:pPr>
              <w:jc w:val="center"/>
            </w:pPr>
          </w:p>
        </w:tc>
        <w:tc>
          <w:tcPr>
            <w:tcW w:w="255" w:type="dxa"/>
          </w:tcPr>
          <w:p w14:paraId="73510E12" w14:textId="77777777" w:rsidR="007C3D58" w:rsidRDefault="007C3D58">
            <w:pPr>
              <w:jc w:val="center"/>
            </w:pPr>
          </w:p>
        </w:tc>
        <w:tc>
          <w:tcPr>
            <w:tcW w:w="255" w:type="dxa"/>
          </w:tcPr>
          <w:p w14:paraId="0795BB68" w14:textId="77777777" w:rsidR="007C3D58" w:rsidRDefault="00375235">
            <w:pPr>
              <w:jc w:val="center"/>
            </w:pPr>
            <w:r>
              <w:rPr>
                <w:b/>
                <w:sz w:val="14"/>
              </w:rPr>
              <w:t>*</w:t>
            </w:r>
          </w:p>
        </w:tc>
        <w:tc>
          <w:tcPr>
            <w:tcW w:w="255" w:type="dxa"/>
          </w:tcPr>
          <w:p w14:paraId="164349CB" w14:textId="77777777" w:rsidR="007C3D58" w:rsidRDefault="007C3D58">
            <w:pPr>
              <w:jc w:val="center"/>
            </w:pPr>
          </w:p>
        </w:tc>
        <w:tc>
          <w:tcPr>
            <w:tcW w:w="255" w:type="dxa"/>
            <w:shd w:val="clear" w:color="auto" w:fill="D9D9D9"/>
          </w:tcPr>
          <w:p w14:paraId="2E72AF63" w14:textId="77777777" w:rsidR="007C3D58" w:rsidRDefault="007C3D58">
            <w:pPr>
              <w:jc w:val="center"/>
            </w:pPr>
          </w:p>
        </w:tc>
        <w:tc>
          <w:tcPr>
            <w:tcW w:w="255" w:type="dxa"/>
            <w:shd w:val="clear" w:color="auto" w:fill="D9D9D9"/>
          </w:tcPr>
          <w:p w14:paraId="00BF3D1D" w14:textId="77777777" w:rsidR="007C3D58" w:rsidRDefault="00375235">
            <w:pPr>
              <w:jc w:val="center"/>
            </w:pPr>
            <w:r>
              <w:rPr>
                <w:b/>
                <w:sz w:val="14"/>
              </w:rPr>
              <w:t>*</w:t>
            </w:r>
          </w:p>
        </w:tc>
        <w:tc>
          <w:tcPr>
            <w:tcW w:w="255" w:type="dxa"/>
            <w:shd w:val="clear" w:color="auto" w:fill="D9D9D9"/>
          </w:tcPr>
          <w:p w14:paraId="43983456" w14:textId="77777777" w:rsidR="007C3D58" w:rsidRDefault="007C3D58">
            <w:pPr>
              <w:jc w:val="center"/>
            </w:pPr>
          </w:p>
        </w:tc>
        <w:tc>
          <w:tcPr>
            <w:tcW w:w="255" w:type="dxa"/>
          </w:tcPr>
          <w:p w14:paraId="411CA6ED" w14:textId="77777777" w:rsidR="007C3D58" w:rsidRDefault="00375235">
            <w:pPr>
              <w:jc w:val="center"/>
            </w:pPr>
            <w:r>
              <w:rPr>
                <w:b/>
                <w:sz w:val="14"/>
              </w:rPr>
              <w:t>*</w:t>
            </w:r>
          </w:p>
        </w:tc>
        <w:tc>
          <w:tcPr>
            <w:tcW w:w="255" w:type="dxa"/>
          </w:tcPr>
          <w:p w14:paraId="033CB5AE" w14:textId="77777777" w:rsidR="007C3D58" w:rsidRDefault="007C3D58">
            <w:pPr>
              <w:jc w:val="center"/>
            </w:pPr>
          </w:p>
        </w:tc>
        <w:tc>
          <w:tcPr>
            <w:tcW w:w="255" w:type="dxa"/>
          </w:tcPr>
          <w:p w14:paraId="4B12970C" w14:textId="77777777" w:rsidR="007C3D58" w:rsidRDefault="00375235">
            <w:pPr>
              <w:jc w:val="center"/>
            </w:pPr>
            <w:r>
              <w:rPr>
                <w:b/>
                <w:sz w:val="14"/>
              </w:rPr>
              <w:t>*</w:t>
            </w:r>
          </w:p>
        </w:tc>
        <w:tc>
          <w:tcPr>
            <w:tcW w:w="255" w:type="dxa"/>
          </w:tcPr>
          <w:p w14:paraId="2339821A" w14:textId="77777777" w:rsidR="007C3D58" w:rsidRDefault="007C3D58">
            <w:pPr>
              <w:jc w:val="center"/>
            </w:pPr>
          </w:p>
        </w:tc>
      </w:tr>
    </w:tbl>
    <w:p w14:paraId="052A13E8" w14:textId="77777777" w:rsidR="007C3D58" w:rsidRDefault="00375235">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3A4A5877"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51309503"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4FD16E61"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3084545C" w14:textId="777777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5A1A3277" w14:textId="77777777" w:rsidTr="00056B07">
        <w:trPr>
          <w:trHeight w:val="283"/>
        </w:trPr>
        <w:tc>
          <w:tcPr>
            <w:tcW w:w="10660" w:type="dxa"/>
            <w:shd w:val="clear" w:color="auto" w:fill="E2EFD9"/>
            <w:vAlign w:val="center"/>
          </w:tcPr>
          <w:p w14:paraId="5FA50E15" w14:textId="777777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12"/>
        <w:gridCol w:w="2934"/>
        <w:gridCol w:w="848"/>
        <w:gridCol w:w="688"/>
        <w:gridCol w:w="2262"/>
        <w:gridCol w:w="2016"/>
      </w:tblGrid>
      <w:tr w:rsidR="007C3D58" w14:paraId="3766617E" w14:textId="77777777">
        <w:tc>
          <w:tcPr>
            <w:tcW w:w="1972" w:type="dxa"/>
            <w:shd w:val="clear" w:color="auto" w:fill="FBE5D5"/>
            <w:vAlign w:val="center"/>
          </w:tcPr>
          <w:p w14:paraId="3A0EDC38" w14:textId="77777777" w:rsidR="007C3D58" w:rsidRDefault="00375235">
            <w:pPr>
              <w:jc w:val="center"/>
            </w:pPr>
            <w:r>
              <w:rPr>
                <w:b/>
                <w:sz w:val="16"/>
              </w:rPr>
              <w:t>ACTIVIDADES</w:t>
            </w:r>
            <w:r>
              <w:rPr>
                <w:b/>
                <w:sz w:val="16"/>
              </w:rPr>
              <w:br/>
              <w:t>y DESCRIPCIÓN</w:t>
            </w:r>
          </w:p>
        </w:tc>
        <w:tc>
          <w:tcPr>
            <w:tcW w:w="3091" w:type="dxa"/>
            <w:shd w:val="clear" w:color="auto" w:fill="FBE5D5"/>
            <w:vAlign w:val="center"/>
          </w:tcPr>
          <w:p w14:paraId="672313C7" w14:textId="77777777" w:rsidR="007C3D58" w:rsidRDefault="00375235">
            <w:pPr>
              <w:jc w:val="center"/>
            </w:pPr>
            <w:r>
              <w:rPr>
                <w:b/>
                <w:sz w:val="16"/>
              </w:rPr>
              <w:t>EJERCICIOS</w:t>
            </w:r>
          </w:p>
        </w:tc>
        <w:tc>
          <w:tcPr>
            <w:tcW w:w="586" w:type="dxa"/>
            <w:shd w:val="clear" w:color="auto" w:fill="FBE5D5"/>
            <w:vAlign w:val="center"/>
          </w:tcPr>
          <w:p w14:paraId="47BAA56A" w14:textId="77777777" w:rsidR="007C3D58" w:rsidRDefault="00375235">
            <w:pPr>
              <w:jc w:val="center"/>
            </w:pPr>
            <w:r>
              <w:rPr>
                <w:b/>
                <w:sz w:val="16"/>
              </w:rPr>
              <w:t>TEMP.*</w:t>
            </w:r>
          </w:p>
        </w:tc>
        <w:tc>
          <w:tcPr>
            <w:tcW w:w="586" w:type="dxa"/>
            <w:shd w:val="clear" w:color="auto" w:fill="FBE5D5"/>
            <w:vAlign w:val="center"/>
          </w:tcPr>
          <w:p w14:paraId="5E68B177" w14:textId="77777777" w:rsidR="007C3D58" w:rsidRDefault="00375235">
            <w:pPr>
              <w:jc w:val="center"/>
            </w:pPr>
            <w:r>
              <w:rPr>
                <w:b/>
                <w:sz w:val="16"/>
              </w:rPr>
              <w:t>C. EVAL.</w:t>
            </w:r>
          </w:p>
        </w:tc>
        <w:tc>
          <w:tcPr>
            <w:tcW w:w="2345" w:type="dxa"/>
            <w:shd w:val="clear" w:color="auto" w:fill="FBE5D5"/>
            <w:vAlign w:val="center"/>
          </w:tcPr>
          <w:p w14:paraId="716D19E3" w14:textId="77777777" w:rsidR="007C3D58" w:rsidRDefault="00375235">
            <w:pPr>
              <w:jc w:val="center"/>
            </w:pPr>
            <w:r>
              <w:rPr>
                <w:b/>
                <w:sz w:val="16"/>
              </w:rPr>
              <w:t>RECURSOS</w:t>
            </w:r>
          </w:p>
        </w:tc>
        <w:tc>
          <w:tcPr>
            <w:tcW w:w="2079" w:type="dxa"/>
            <w:shd w:val="clear" w:color="auto" w:fill="FBE5D5"/>
            <w:vAlign w:val="center"/>
          </w:tcPr>
          <w:p w14:paraId="01871CBE" w14:textId="77777777" w:rsidR="007C3D58" w:rsidRDefault="00375235">
            <w:pPr>
              <w:jc w:val="center"/>
            </w:pPr>
            <w:r>
              <w:rPr>
                <w:b/>
                <w:sz w:val="16"/>
              </w:rPr>
              <w:t>METODOLOGÍA</w:t>
            </w:r>
          </w:p>
        </w:tc>
      </w:tr>
      <w:tr w:rsidR="007C3D58" w14:paraId="1D0837B8" w14:textId="77777777">
        <w:tc>
          <w:tcPr>
            <w:tcW w:w="2079" w:type="dxa"/>
            <w:gridSpan w:val="6"/>
            <w:shd w:val="clear" w:color="auto" w:fill="FFF2CC"/>
          </w:tcPr>
          <w:p w14:paraId="6DB6E8A7" w14:textId="77777777" w:rsidR="007C3D58" w:rsidRDefault="00375235">
            <w:pPr>
              <w:jc w:val="center"/>
            </w:pPr>
            <w:r>
              <w:rPr>
                <w:b/>
                <w:sz w:val="16"/>
              </w:rPr>
              <w:t>MOTIVACIÓN *: Planteamiento del reto y objetivos de aprendizaje</w:t>
            </w:r>
          </w:p>
        </w:tc>
      </w:tr>
      <w:tr w:rsidR="007C3D58" w14:paraId="423C7736" w14:textId="77777777">
        <w:tc>
          <w:tcPr>
            <w:tcW w:w="1972" w:type="dxa"/>
          </w:tcPr>
          <w:p w14:paraId="5F4E5AA5" w14:textId="77777777" w:rsidR="007C3D58" w:rsidRDefault="00375235">
            <w:r>
              <w:rPr>
                <w:b/>
                <w:sz w:val="16"/>
              </w:rPr>
              <w:t>Presentación de la situación de aprendizaje.</w:t>
            </w:r>
            <w:r>
              <w:rPr>
                <w:sz w:val="16"/>
              </w:rPr>
              <w:t xml:space="preserve"> Se invita al alumnado a que reflexione y se exprese acerca de cómo Dios nos quiere y de lo especial que es cada persona.</w:t>
            </w:r>
          </w:p>
        </w:tc>
        <w:tc>
          <w:tcPr>
            <w:tcW w:w="3091" w:type="dxa"/>
          </w:tcPr>
          <w:p w14:paraId="5BF84CBF" w14:textId="77777777" w:rsidR="007C3D58" w:rsidRDefault="00375235">
            <w:pPr>
              <w:ind w:left="228" w:hanging="98"/>
            </w:pPr>
            <w:r>
              <w:rPr>
                <w:sz w:val="16"/>
              </w:rPr>
              <w:t xml:space="preserve">- </w:t>
            </w:r>
            <w:r>
              <w:rPr>
                <w:b/>
                <w:sz w:val="16"/>
              </w:rPr>
              <w:t>Título:</w:t>
            </w:r>
            <w:r>
              <w:rPr>
                <w:sz w:val="16"/>
              </w:rPr>
              <w:t xml:space="preserve"> se invita al alumnado a que reflexione y se exprese acerca de cómo Dios nos quiere y de lo especial que es cada persona. (pág. 8)</w:t>
            </w:r>
          </w:p>
          <w:p w14:paraId="5FA52F4D" w14:textId="77777777" w:rsidR="007C3D58" w:rsidRDefault="00375235">
            <w:pPr>
              <w:ind w:left="228" w:hanging="98"/>
            </w:pPr>
            <w:r>
              <w:rPr>
                <w:sz w:val="16"/>
              </w:rPr>
              <w:t xml:space="preserve">- </w:t>
            </w:r>
            <w:r>
              <w:rPr>
                <w:b/>
                <w:sz w:val="16"/>
              </w:rPr>
              <w:t>Imagen:</w:t>
            </w:r>
            <w:r>
              <w:rPr>
                <w:sz w:val="16"/>
              </w:rPr>
              <w:t xml:space="preserve"> con esta imagen se conecta la situación de aprendizaje con la realidad del alumnado. (págs. 8-9)</w:t>
            </w:r>
          </w:p>
          <w:p w14:paraId="5F1476BC" w14:textId="77777777" w:rsidR="007C3D58" w:rsidRDefault="00375235">
            <w:pPr>
              <w:ind w:left="228" w:hanging="98"/>
            </w:pPr>
            <w:r>
              <w:rPr>
                <w:sz w:val="16"/>
              </w:rPr>
              <w:t xml:space="preserve">- </w:t>
            </w:r>
            <w:r>
              <w:rPr>
                <w:b/>
                <w:sz w:val="16"/>
              </w:rPr>
              <w:t>Pregunta motivadora:</w:t>
            </w:r>
            <w:r>
              <w:rPr>
                <w:sz w:val="16"/>
              </w:rPr>
              <w:t xml:space="preserve"> </w:t>
            </w:r>
            <w:r>
              <w:rPr>
                <w:i/>
                <w:sz w:val="16"/>
              </w:rPr>
              <w:t>¿Cómo puedes descubrir que cada persona es única?</w:t>
            </w:r>
            <w:r>
              <w:rPr>
                <w:sz w:val="16"/>
              </w:rPr>
              <w:t xml:space="preserve"> (pág. 8)</w:t>
            </w:r>
          </w:p>
          <w:p w14:paraId="2F1BFB5D" w14:textId="77777777" w:rsidR="007C3D58" w:rsidRDefault="00375235">
            <w:pPr>
              <w:ind w:left="228" w:hanging="98"/>
            </w:pPr>
            <w:r>
              <w:rPr>
                <w:sz w:val="16"/>
              </w:rPr>
              <w:t xml:space="preserve">- Presentación del </w:t>
            </w:r>
            <w:r>
              <w:rPr>
                <w:b/>
                <w:sz w:val="16"/>
              </w:rPr>
              <w:t>reto final</w:t>
            </w:r>
            <w:r>
              <w:rPr>
                <w:sz w:val="16"/>
              </w:rPr>
              <w:t xml:space="preserve"> en el que se concretará lo aprendido en esta situación de aprendizaje. (pág. 8)</w:t>
            </w:r>
          </w:p>
        </w:tc>
        <w:tc>
          <w:tcPr>
            <w:tcW w:w="586" w:type="dxa"/>
            <w:vAlign w:val="center"/>
          </w:tcPr>
          <w:p w14:paraId="5F86FC4B" w14:textId="77777777" w:rsidR="007C3D58" w:rsidRDefault="00375235">
            <w:r>
              <w:rPr>
                <w:sz w:val="16"/>
              </w:rPr>
              <w:t>½ sesión</w:t>
            </w:r>
          </w:p>
        </w:tc>
        <w:tc>
          <w:tcPr>
            <w:tcW w:w="586" w:type="dxa"/>
            <w:vAlign w:val="center"/>
          </w:tcPr>
          <w:p w14:paraId="5889BD75" w14:textId="77777777" w:rsidR="007C3D58" w:rsidRDefault="00375235">
            <w:r>
              <w:rPr>
                <w:sz w:val="16"/>
              </w:rPr>
              <w:t>1.1</w:t>
            </w:r>
            <w:r>
              <w:rPr>
                <w:sz w:val="16"/>
              </w:rPr>
              <w:br/>
              <w:t>1.2</w:t>
            </w:r>
          </w:p>
        </w:tc>
        <w:tc>
          <w:tcPr>
            <w:tcW w:w="2345" w:type="dxa"/>
          </w:tcPr>
          <w:p w14:paraId="37362724" w14:textId="77777777" w:rsidR="007C3D58" w:rsidRDefault="00375235">
            <w:r>
              <w:rPr>
                <w:b/>
                <w:sz w:val="16"/>
              </w:rPr>
              <w:t>Recursos impresos</w:t>
            </w:r>
          </w:p>
          <w:p w14:paraId="338870A9" w14:textId="77777777" w:rsidR="007C3D58" w:rsidRDefault="00375235">
            <w:pPr>
              <w:ind w:left="228" w:hanging="98"/>
            </w:pPr>
            <w:r>
              <w:rPr>
                <w:sz w:val="16"/>
              </w:rPr>
              <w:t>- Libro del alumnado.</w:t>
            </w:r>
          </w:p>
          <w:p w14:paraId="1456E268" w14:textId="77777777" w:rsidR="007C3D58" w:rsidRDefault="00375235">
            <w:pPr>
              <w:ind w:left="228" w:hanging="98"/>
            </w:pPr>
            <w:r>
              <w:rPr>
                <w:sz w:val="16"/>
              </w:rPr>
              <w:t>- Propuesta didáctica.</w:t>
            </w:r>
          </w:p>
          <w:p w14:paraId="64386F8B" w14:textId="77777777" w:rsidR="007C3D58" w:rsidRDefault="007C3D58"/>
          <w:p w14:paraId="641C1770" w14:textId="77777777" w:rsidR="007C3D58" w:rsidRDefault="00375235">
            <w:r>
              <w:rPr>
                <w:b/>
                <w:sz w:val="16"/>
              </w:rPr>
              <w:t>Recursos digitales</w:t>
            </w:r>
          </w:p>
          <w:p w14:paraId="24BC0BC4" w14:textId="77777777" w:rsidR="007C3D58" w:rsidRDefault="00375235">
            <w:pPr>
              <w:ind w:left="228" w:hanging="98"/>
            </w:pPr>
            <w:r>
              <w:rPr>
                <w:sz w:val="16"/>
              </w:rPr>
              <w:t>- Vídeo presentación de mascota YA.</w:t>
            </w:r>
          </w:p>
        </w:tc>
        <w:tc>
          <w:tcPr>
            <w:tcW w:w="2079" w:type="dxa"/>
          </w:tcPr>
          <w:p w14:paraId="5D1C1D24" w14:textId="77777777" w:rsidR="007C3D58" w:rsidRDefault="00375235">
            <w:r>
              <w:rPr>
                <w:sz w:val="16"/>
              </w:rPr>
              <w:t>La metodología que seguiremos en el planteamiento de estas actividades es coherente con la establecida en la programación didáctica del área. En este sentido podemos destacar:</w:t>
            </w:r>
          </w:p>
          <w:p w14:paraId="1A96DE19" w14:textId="77777777" w:rsidR="007C3D58" w:rsidRDefault="00375235">
            <w:pPr>
              <w:ind w:left="101" w:hanging="101"/>
            </w:pPr>
            <w:r>
              <w:rPr>
                <w:sz w:val="16"/>
              </w:rPr>
              <w:t>• Uso de la imagen como elemento motivador que, posteriormente, conllevará a plantear el reto de la situación de aprendizaje.</w:t>
            </w:r>
          </w:p>
          <w:p w14:paraId="28D32DC4" w14:textId="77777777" w:rsidR="007C3D58" w:rsidRDefault="00375235">
            <w:pPr>
              <w:ind w:left="101" w:hanging="101"/>
            </w:pPr>
            <w:r>
              <w:rPr>
                <w:sz w:val="16"/>
              </w:rPr>
              <w:t xml:space="preserve">• Activación y conexión con los conocimientos previos del alumnado: Reflexión y expresión mediante un interrogante que se plantea como pregunta detonante y </w:t>
            </w:r>
            <w:r>
              <w:rPr>
                <w:sz w:val="16"/>
              </w:rPr>
              <w:lastRenderedPageBreak/>
              <w:t>motivadora.</w:t>
            </w:r>
          </w:p>
          <w:p w14:paraId="488F7306" w14:textId="77777777" w:rsidR="007C3D58" w:rsidRDefault="00375235">
            <w:pPr>
              <w:ind w:left="101" w:hanging="101"/>
            </w:pPr>
            <w:r>
              <w:rPr>
                <w:sz w:val="16"/>
              </w:rPr>
              <w:t>• Interacción y participación activa del alumnado como elemento clave.</w:t>
            </w:r>
          </w:p>
        </w:tc>
      </w:tr>
      <w:tr w:rsidR="007C3D58" w14:paraId="78BAF9DE" w14:textId="77777777">
        <w:tc>
          <w:tcPr>
            <w:tcW w:w="2079" w:type="dxa"/>
            <w:gridSpan w:val="6"/>
            <w:shd w:val="clear" w:color="auto" w:fill="FFF2CC"/>
          </w:tcPr>
          <w:p w14:paraId="24B617C7" w14:textId="77777777" w:rsidR="007C3D58" w:rsidRDefault="00375235">
            <w:pPr>
              <w:jc w:val="center"/>
            </w:pPr>
            <w:r>
              <w:rPr>
                <w:b/>
                <w:sz w:val="16"/>
              </w:rPr>
              <w:lastRenderedPageBreak/>
              <w:t>ACTIVACIÓN *: Conexión con los conocimientos previos.</w:t>
            </w:r>
          </w:p>
        </w:tc>
      </w:tr>
      <w:tr w:rsidR="007C3D58" w14:paraId="4B0E57A5" w14:textId="77777777">
        <w:tc>
          <w:tcPr>
            <w:tcW w:w="1972" w:type="dxa"/>
          </w:tcPr>
          <w:p w14:paraId="3810ABEA" w14:textId="77777777" w:rsidR="007C3D58" w:rsidRDefault="00375235">
            <w:r>
              <w:rPr>
                <w:b/>
                <w:sz w:val="16"/>
              </w:rPr>
              <w:t>Iniciamos la situación de aprendizaje.</w:t>
            </w:r>
            <w:r>
              <w:rPr>
                <w:sz w:val="16"/>
              </w:rPr>
              <w:t xml:space="preserve"> Se analizan los conocimientos previos que tiene el alumnado y lo que va a aprender en esta situación de aprendizaje.</w:t>
            </w:r>
          </w:p>
        </w:tc>
        <w:tc>
          <w:tcPr>
            <w:tcW w:w="3091" w:type="dxa"/>
          </w:tcPr>
          <w:p w14:paraId="72A009FE" w14:textId="77777777" w:rsidR="007C3D58" w:rsidRDefault="00375235">
            <w:pPr>
              <w:ind w:left="228" w:hanging="98"/>
            </w:pPr>
            <w:r>
              <w:rPr>
                <w:sz w:val="16"/>
              </w:rPr>
              <w:t xml:space="preserve">- </w:t>
            </w:r>
            <w:r>
              <w:rPr>
                <w:b/>
                <w:sz w:val="16"/>
              </w:rPr>
              <w:t>¿Qué sabes?:</w:t>
            </w:r>
            <w:r>
              <w:rPr>
                <w:sz w:val="16"/>
              </w:rPr>
              <w:t xml:space="preserve"> preguntas para la detección de conocimientos previos. (pág. 9)</w:t>
            </w:r>
          </w:p>
          <w:p w14:paraId="00AC5B40" w14:textId="77777777" w:rsidR="007C3D58" w:rsidRDefault="00375235">
            <w:pPr>
              <w:ind w:left="228" w:hanging="98"/>
            </w:pPr>
            <w:r>
              <w:rPr>
                <w:sz w:val="16"/>
              </w:rPr>
              <w:t xml:space="preserve">- </w:t>
            </w:r>
            <w:r>
              <w:rPr>
                <w:b/>
                <w:sz w:val="16"/>
              </w:rPr>
              <w:t>¿Qué vas a aprender?:</w:t>
            </w:r>
            <w:r>
              <w:rPr>
                <w:sz w:val="16"/>
              </w:rPr>
              <w:t xml:space="preserve"> esquema de los aprendizajes para trabajar la planificación y anticipación. (pág. 9)</w:t>
            </w:r>
          </w:p>
        </w:tc>
        <w:tc>
          <w:tcPr>
            <w:tcW w:w="586" w:type="dxa"/>
            <w:vAlign w:val="center"/>
          </w:tcPr>
          <w:p w14:paraId="6F355108" w14:textId="77777777" w:rsidR="007C3D58" w:rsidRDefault="00375235">
            <w:r>
              <w:rPr>
                <w:sz w:val="16"/>
              </w:rPr>
              <w:t>½ sesión</w:t>
            </w:r>
          </w:p>
        </w:tc>
        <w:tc>
          <w:tcPr>
            <w:tcW w:w="586" w:type="dxa"/>
            <w:vAlign w:val="center"/>
          </w:tcPr>
          <w:p w14:paraId="6B72953E" w14:textId="77777777" w:rsidR="007C3D58" w:rsidRDefault="00375235">
            <w:r>
              <w:rPr>
                <w:sz w:val="16"/>
              </w:rPr>
              <w:t>1.1</w:t>
            </w:r>
            <w:r>
              <w:rPr>
                <w:sz w:val="16"/>
              </w:rPr>
              <w:br/>
              <w:t>1.2</w:t>
            </w:r>
          </w:p>
        </w:tc>
        <w:tc>
          <w:tcPr>
            <w:tcW w:w="2345" w:type="dxa"/>
          </w:tcPr>
          <w:p w14:paraId="25D46223" w14:textId="77777777" w:rsidR="007C3D58" w:rsidRDefault="00375235">
            <w:r>
              <w:rPr>
                <w:b/>
                <w:sz w:val="16"/>
              </w:rPr>
              <w:t>Recursos impresos</w:t>
            </w:r>
          </w:p>
          <w:p w14:paraId="5FC5A0DF" w14:textId="77777777" w:rsidR="007C3D58" w:rsidRDefault="00375235">
            <w:pPr>
              <w:ind w:left="228" w:hanging="98"/>
            </w:pPr>
            <w:r>
              <w:rPr>
                <w:sz w:val="16"/>
              </w:rPr>
              <w:t>- Libro del alumnado.</w:t>
            </w:r>
          </w:p>
          <w:p w14:paraId="3BB961C7" w14:textId="77777777" w:rsidR="007C3D58" w:rsidRDefault="00375235">
            <w:pPr>
              <w:ind w:left="228" w:hanging="98"/>
            </w:pPr>
            <w:r>
              <w:rPr>
                <w:sz w:val="16"/>
              </w:rPr>
              <w:t>- Propuesta didáctica.</w:t>
            </w:r>
          </w:p>
          <w:p w14:paraId="51E8F62B" w14:textId="77777777" w:rsidR="007C3D58" w:rsidRDefault="007C3D58"/>
          <w:p w14:paraId="7138B885" w14:textId="77777777" w:rsidR="007C3D58" w:rsidRDefault="00375235">
            <w:r>
              <w:rPr>
                <w:b/>
                <w:sz w:val="16"/>
              </w:rPr>
              <w:t>Recursos digitales</w:t>
            </w:r>
          </w:p>
          <w:p w14:paraId="280BAB8C" w14:textId="77777777" w:rsidR="007C3D58" w:rsidRDefault="00375235">
            <w:pPr>
              <w:ind w:left="228" w:hanging="98"/>
            </w:pPr>
            <w:r>
              <w:rPr>
                <w:sz w:val="16"/>
              </w:rPr>
              <w:t>- Vídeo presentación de mascota YA.</w:t>
            </w:r>
          </w:p>
        </w:tc>
        <w:tc>
          <w:tcPr>
            <w:tcW w:w="2079" w:type="dxa"/>
          </w:tcPr>
          <w:p w14:paraId="62C0DC9E" w14:textId="77777777" w:rsidR="007C3D58" w:rsidRDefault="00375235">
            <w:r>
              <w:rPr>
                <w:sz w:val="16"/>
              </w:rPr>
              <w:t>En esta fase destacan:</w:t>
            </w:r>
          </w:p>
          <w:p w14:paraId="1BDC9389" w14:textId="77777777" w:rsidR="007C3D58" w:rsidRDefault="00375235">
            <w:pPr>
              <w:ind w:left="101" w:hanging="101"/>
            </w:pPr>
            <w:r>
              <w:rPr>
                <w:sz w:val="16"/>
              </w:rPr>
              <w:t>• Activación y conexión con los conocimientos previos del alumnado: Reflexión y expresión mediante un interrogante que se plantea como pregunta detonante y motivadora.</w:t>
            </w:r>
          </w:p>
          <w:p w14:paraId="7814A517" w14:textId="77777777" w:rsidR="007C3D58" w:rsidRDefault="00375235">
            <w:pPr>
              <w:ind w:left="101" w:hanging="101"/>
            </w:pPr>
            <w:r>
              <w:rPr>
                <w:sz w:val="16"/>
              </w:rPr>
              <w:t>• Interacción y participación activa del alumnado como elemento clave.</w:t>
            </w:r>
          </w:p>
        </w:tc>
      </w:tr>
      <w:tr w:rsidR="007C3D58" w14:paraId="78968688" w14:textId="77777777">
        <w:tc>
          <w:tcPr>
            <w:tcW w:w="2079" w:type="dxa"/>
            <w:gridSpan w:val="6"/>
            <w:shd w:val="clear" w:color="auto" w:fill="FFF2CC"/>
          </w:tcPr>
          <w:p w14:paraId="00452B30" w14:textId="77777777" w:rsidR="007C3D58" w:rsidRDefault="00375235">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7C3D58" w14:paraId="60D8A65D" w14:textId="77777777">
        <w:tc>
          <w:tcPr>
            <w:tcW w:w="1972" w:type="dxa"/>
          </w:tcPr>
          <w:p w14:paraId="41B41528" w14:textId="77777777" w:rsidR="007C3D58" w:rsidRDefault="00375235">
            <w:r>
              <w:rPr>
                <w:b/>
                <w:sz w:val="16"/>
              </w:rPr>
              <w:t>Hoy la Biblia</w:t>
            </w:r>
            <w:r>
              <w:rPr>
                <w:sz w:val="16"/>
              </w:rPr>
              <w:t>. Lectura de los contenidos y realización de las actividades sobre el amor de Dios y la aceptación personal.</w:t>
            </w:r>
          </w:p>
        </w:tc>
        <w:tc>
          <w:tcPr>
            <w:tcW w:w="3091" w:type="dxa"/>
          </w:tcPr>
          <w:p w14:paraId="349C6A16" w14:textId="77777777" w:rsidR="007C3D58" w:rsidRDefault="00375235">
            <w:pPr>
              <w:ind w:left="228" w:hanging="98"/>
            </w:pPr>
            <w:r>
              <w:rPr>
                <w:sz w:val="16"/>
              </w:rPr>
              <w:t>- Repasar y colorear la frase «Dios es amor». (pág. 10)</w:t>
            </w:r>
          </w:p>
          <w:p w14:paraId="6F9E9D90" w14:textId="77777777" w:rsidR="007C3D58" w:rsidRDefault="00375235">
            <w:pPr>
              <w:ind w:left="228" w:hanging="98"/>
            </w:pPr>
            <w:r>
              <w:rPr>
                <w:sz w:val="16"/>
              </w:rPr>
              <w:t>- Dibujarse realizando la actividad que más le gusta. (pág. 11)</w:t>
            </w:r>
          </w:p>
        </w:tc>
        <w:tc>
          <w:tcPr>
            <w:tcW w:w="586" w:type="dxa"/>
            <w:vAlign w:val="center"/>
          </w:tcPr>
          <w:p w14:paraId="330F99C5" w14:textId="77777777" w:rsidR="007C3D58" w:rsidRDefault="00375235">
            <w:r>
              <w:rPr>
                <w:sz w:val="16"/>
              </w:rPr>
              <w:t>1.5 sesiones</w:t>
            </w:r>
          </w:p>
        </w:tc>
        <w:tc>
          <w:tcPr>
            <w:tcW w:w="586" w:type="dxa"/>
            <w:vAlign w:val="center"/>
          </w:tcPr>
          <w:p w14:paraId="788AE92A" w14:textId="77777777" w:rsidR="007C3D58" w:rsidRDefault="00375235">
            <w:r>
              <w:rPr>
                <w:sz w:val="16"/>
              </w:rPr>
              <w:t>1.1</w:t>
            </w:r>
            <w:r>
              <w:rPr>
                <w:sz w:val="16"/>
              </w:rPr>
              <w:br/>
              <w:t>1.2</w:t>
            </w:r>
            <w:r>
              <w:rPr>
                <w:sz w:val="16"/>
              </w:rPr>
              <w:br/>
              <w:t>4.1</w:t>
            </w:r>
          </w:p>
        </w:tc>
        <w:tc>
          <w:tcPr>
            <w:tcW w:w="2345" w:type="dxa"/>
            <w:vMerge w:val="restart"/>
          </w:tcPr>
          <w:p w14:paraId="041FDEDB" w14:textId="77777777" w:rsidR="007C3D58" w:rsidRDefault="00375235">
            <w:r>
              <w:rPr>
                <w:b/>
                <w:sz w:val="16"/>
              </w:rPr>
              <w:t>Recursos impresos</w:t>
            </w:r>
          </w:p>
          <w:p w14:paraId="55B52EEE" w14:textId="77777777" w:rsidR="007C3D58" w:rsidRDefault="00375235">
            <w:pPr>
              <w:ind w:left="228" w:hanging="98"/>
            </w:pPr>
            <w:r>
              <w:rPr>
                <w:sz w:val="16"/>
              </w:rPr>
              <w:t>- Libro del alumnado.</w:t>
            </w:r>
          </w:p>
          <w:p w14:paraId="22D64338" w14:textId="77777777" w:rsidR="007C3D58" w:rsidRDefault="00375235">
            <w:pPr>
              <w:ind w:left="228" w:hanging="98"/>
            </w:pPr>
            <w:r>
              <w:rPr>
                <w:sz w:val="16"/>
              </w:rPr>
              <w:t>- Propuesta didáctica.</w:t>
            </w:r>
          </w:p>
          <w:p w14:paraId="10DD7E42" w14:textId="77777777" w:rsidR="007C3D58" w:rsidRDefault="007C3D58"/>
          <w:p w14:paraId="1C416553" w14:textId="77777777" w:rsidR="007C3D58" w:rsidRDefault="00375235">
            <w:r>
              <w:rPr>
                <w:b/>
                <w:sz w:val="16"/>
              </w:rPr>
              <w:t>Recursos digitales</w:t>
            </w:r>
          </w:p>
          <w:p w14:paraId="13D8CF3C" w14:textId="77777777" w:rsidR="007C3D58" w:rsidRDefault="00375235">
            <w:pPr>
              <w:ind w:left="228" w:hanging="98"/>
            </w:pPr>
            <w:r>
              <w:rPr>
                <w:sz w:val="16"/>
              </w:rPr>
              <w:t>- Vídeo-animación bíblica.</w:t>
            </w:r>
          </w:p>
          <w:p w14:paraId="7F92FF78" w14:textId="77777777" w:rsidR="007C3D58" w:rsidRDefault="00375235">
            <w:pPr>
              <w:ind w:left="228" w:hanging="98"/>
            </w:pPr>
            <w:r>
              <w:rPr>
                <w:sz w:val="16"/>
              </w:rPr>
              <w:t>- Genially de santos y santas.</w:t>
            </w:r>
          </w:p>
          <w:p w14:paraId="455F9428" w14:textId="77777777" w:rsidR="007C3D58" w:rsidRDefault="00375235">
            <w:pPr>
              <w:ind w:left="228" w:hanging="98"/>
            </w:pPr>
            <w:r>
              <w:rPr>
                <w:sz w:val="16"/>
              </w:rPr>
              <w:t>- Fonoteca: oración locutada.</w:t>
            </w:r>
          </w:p>
          <w:p w14:paraId="7EC39C38" w14:textId="77777777" w:rsidR="007C3D58" w:rsidRDefault="00375235">
            <w:pPr>
              <w:ind w:left="228" w:hanging="98"/>
            </w:pPr>
            <w:r>
              <w:rPr>
                <w:sz w:val="16"/>
              </w:rPr>
              <w:t>- Canción.</w:t>
            </w:r>
          </w:p>
          <w:p w14:paraId="314CFA72" w14:textId="77777777" w:rsidR="007C3D58" w:rsidRDefault="00375235">
            <w:pPr>
              <w:ind w:left="228" w:hanging="98"/>
            </w:pPr>
            <w:r>
              <w:rPr>
                <w:sz w:val="16"/>
              </w:rPr>
              <w:t>- Karaoke.</w:t>
            </w:r>
          </w:p>
          <w:p w14:paraId="7130A2AE" w14:textId="77777777" w:rsidR="007C3D58" w:rsidRDefault="00375235">
            <w:pPr>
              <w:ind w:left="228" w:hanging="98"/>
            </w:pPr>
            <w:r>
              <w:rPr>
                <w:sz w:val="16"/>
              </w:rPr>
              <w:t>- Juego de calendario litúrgico.</w:t>
            </w:r>
          </w:p>
          <w:p w14:paraId="71DDE10C" w14:textId="77777777" w:rsidR="007C3D58" w:rsidRDefault="00375235">
            <w:pPr>
              <w:ind w:left="228" w:hanging="98"/>
            </w:pPr>
            <w:r>
              <w:rPr>
                <w:sz w:val="16"/>
              </w:rPr>
              <w:t>- Actividades interactivas.</w:t>
            </w:r>
          </w:p>
          <w:p w14:paraId="680F8284" w14:textId="77777777" w:rsidR="007C3D58" w:rsidRDefault="007C3D58"/>
          <w:p w14:paraId="360EF738" w14:textId="77777777" w:rsidR="007C3D58" w:rsidRDefault="00375235">
            <w:r>
              <w:rPr>
                <w:b/>
                <w:sz w:val="16"/>
              </w:rPr>
              <w:t>Otros recursos</w:t>
            </w:r>
          </w:p>
          <w:p w14:paraId="772EDD15" w14:textId="77777777" w:rsidR="007C3D58" w:rsidRDefault="00375235">
            <w:pPr>
              <w:ind w:left="228" w:hanging="98"/>
            </w:pPr>
            <w:r>
              <w:rPr>
                <w:sz w:val="16"/>
              </w:rPr>
              <w:t>- Fichas de ejercitación (fichas de atención a la diversidad).</w:t>
            </w:r>
          </w:p>
          <w:p w14:paraId="6399C8DA" w14:textId="13059267" w:rsidR="00424273" w:rsidRDefault="00375235" w:rsidP="00424273">
            <w:pPr>
              <w:ind w:left="228" w:hanging="98"/>
            </w:pPr>
            <w:r>
              <w:rPr>
                <w:sz w:val="16"/>
              </w:rPr>
              <w:t>- Fichas de profundización (fichas de atención a la diversidad).</w:t>
            </w:r>
          </w:p>
          <w:p w14:paraId="1DBB355B" w14:textId="6646F3DE" w:rsidR="007C3D58" w:rsidRDefault="007C3D58">
            <w:pPr>
              <w:ind w:left="228" w:hanging="98"/>
            </w:pPr>
          </w:p>
        </w:tc>
        <w:tc>
          <w:tcPr>
            <w:tcW w:w="2079" w:type="dxa"/>
            <w:vMerge w:val="restart"/>
          </w:tcPr>
          <w:p w14:paraId="31FA9596" w14:textId="77777777" w:rsidR="007C3D58" w:rsidRDefault="00375235">
            <w:r>
              <w:rPr>
                <w:sz w:val="16"/>
              </w:rPr>
              <w:t>En la misma línea de la metodología planteada en las fases de motivación y activación, se fomenta:</w:t>
            </w:r>
          </w:p>
          <w:p w14:paraId="754977CD" w14:textId="77777777" w:rsidR="007C3D58" w:rsidRDefault="00375235">
            <w:pPr>
              <w:ind w:left="101" w:hanging="101"/>
            </w:pPr>
            <w:r>
              <w:rPr>
                <w:sz w:val="16"/>
              </w:rPr>
              <w:t>• La actividad y la participación del alumnado como uno de los activos básicos.</w:t>
            </w:r>
          </w:p>
          <w:p w14:paraId="1E85EB49" w14:textId="77777777" w:rsidR="007C3D58" w:rsidRDefault="00375235">
            <w:pPr>
              <w:ind w:left="101" w:hanging="101"/>
            </w:pPr>
            <w:r>
              <w:rPr>
                <w:sz w:val="16"/>
              </w:rPr>
              <w:t>• El trabajo individual y cooperativo del alumnado.</w:t>
            </w:r>
          </w:p>
          <w:p w14:paraId="12A01415" w14:textId="77777777" w:rsidR="007C3D58" w:rsidRDefault="00375235">
            <w:pPr>
              <w:ind w:left="101" w:hanging="101"/>
            </w:pPr>
            <w:r>
              <w:rPr>
                <w:sz w:val="16"/>
              </w:rPr>
              <w:t>• Puesta en acción de múltiples oportunidades de aprendizaje,</w:t>
            </w:r>
          </w:p>
          <w:p w14:paraId="222F24D3" w14:textId="77777777" w:rsidR="007C3D58" w:rsidRDefault="00375235">
            <w:pPr>
              <w:ind w:left="101" w:hanging="101"/>
            </w:pPr>
            <w:r>
              <w:rPr>
                <w:sz w:val="16"/>
              </w:rPr>
              <w:t>• Metodologías activas.</w:t>
            </w:r>
          </w:p>
          <w:p w14:paraId="05A4792A" w14:textId="77777777" w:rsidR="007C3D58" w:rsidRDefault="00375235">
            <w:pPr>
              <w:ind w:left="101" w:hanging="101"/>
            </w:pPr>
            <w:r>
              <w:rPr>
                <w:sz w:val="16"/>
              </w:rPr>
              <w:t>• Estrategias interactivas.</w:t>
            </w:r>
          </w:p>
          <w:p w14:paraId="11C8F0D1" w14:textId="77777777" w:rsidR="007C3D58" w:rsidRDefault="00375235">
            <w:pPr>
              <w:ind w:left="101" w:hanging="101"/>
            </w:pPr>
            <w:r>
              <w:rPr>
                <w:sz w:val="16"/>
              </w:rPr>
              <w:t>• Uso de las tecnologías de la información y de la comunicación.</w:t>
            </w:r>
          </w:p>
          <w:p w14:paraId="64CB2A03" w14:textId="77777777" w:rsidR="007C3D58" w:rsidRDefault="00375235">
            <w:pPr>
              <w:ind w:left="101" w:hanging="101"/>
            </w:pPr>
            <w:r>
              <w:rPr>
                <w:sz w:val="16"/>
              </w:rPr>
              <w:t>• Recursos, estrategias y herramientas enmarcados en el Diseño Universal para el Aprendizaje (DUA).</w:t>
            </w:r>
          </w:p>
          <w:p w14:paraId="611795BF" w14:textId="77777777" w:rsidR="007C3D58" w:rsidRDefault="00375235">
            <w:pPr>
              <w:ind w:left="101" w:hanging="101"/>
            </w:pPr>
            <w:r>
              <w:rPr>
                <w:sz w:val="16"/>
              </w:rPr>
              <w:t>• Uso de las TIC-TAC.</w:t>
            </w:r>
          </w:p>
        </w:tc>
      </w:tr>
      <w:tr w:rsidR="007C3D58" w14:paraId="6FBE610E" w14:textId="77777777">
        <w:tc>
          <w:tcPr>
            <w:tcW w:w="1972" w:type="dxa"/>
          </w:tcPr>
          <w:p w14:paraId="72731FCA" w14:textId="77777777" w:rsidR="007C3D58" w:rsidRDefault="00375235">
            <w:r>
              <w:rPr>
                <w:b/>
                <w:sz w:val="16"/>
              </w:rPr>
              <w:t>Aquí nos queremos</w:t>
            </w:r>
            <w:r>
              <w:rPr>
                <w:sz w:val="16"/>
              </w:rPr>
              <w:t>. Lectura de los contenidos y realización de las actividades sobre el reconocimiento y valoración del cuidado y el afecto recibido de las personas que nos rodean.</w:t>
            </w:r>
          </w:p>
        </w:tc>
        <w:tc>
          <w:tcPr>
            <w:tcW w:w="3091" w:type="dxa"/>
          </w:tcPr>
          <w:p w14:paraId="459778B3" w14:textId="77777777" w:rsidR="007C3D58" w:rsidRDefault="00375235">
            <w:pPr>
              <w:ind w:left="228" w:hanging="98"/>
            </w:pPr>
            <w:r>
              <w:rPr>
                <w:sz w:val="16"/>
              </w:rPr>
              <w:t>- Escribir el nombre de personas que quieren y cuidan al alumnado. (pág. 12)</w:t>
            </w:r>
          </w:p>
          <w:p w14:paraId="5EFE4FA8" w14:textId="77777777" w:rsidR="007C3D58" w:rsidRDefault="00375235">
            <w:pPr>
              <w:ind w:left="228" w:hanging="98"/>
            </w:pPr>
            <w:r>
              <w:rPr>
                <w:sz w:val="16"/>
              </w:rPr>
              <w:t>- Identificar y rodear imágenes de personas que cuidan al alumnado. (pág. 13)</w:t>
            </w:r>
          </w:p>
        </w:tc>
        <w:tc>
          <w:tcPr>
            <w:tcW w:w="586" w:type="dxa"/>
            <w:vAlign w:val="center"/>
          </w:tcPr>
          <w:p w14:paraId="5D42B7B2" w14:textId="77777777" w:rsidR="007C3D58" w:rsidRDefault="00375235">
            <w:r>
              <w:rPr>
                <w:sz w:val="16"/>
              </w:rPr>
              <w:t>1.5 sesiones</w:t>
            </w:r>
          </w:p>
        </w:tc>
        <w:tc>
          <w:tcPr>
            <w:tcW w:w="586" w:type="dxa"/>
            <w:vAlign w:val="center"/>
          </w:tcPr>
          <w:p w14:paraId="638E156F" w14:textId="77777777" w:rsidR="007C3D58" w:rsidRDefault="00375235">
            <w:r>
              <w:rPr>
                <w:sz w:val="16"/>
              </w:rPr>
              <w:t>1.2</w:t>
            </w:r>
            <w:r>
              <w:rPr>
                <w:sz w:val="16"/>
              </w:rPr>
              <w:br/>
              <w:t>2.1</w:t>
            </w:r>
            <w:r>
              <w:rPr>
                <w:sz w:val="16"/>
              </w:rPr>
              <w:br/>
              <w:t>2.2</w:t>
            </w:r>
          </w:p>
        </w:tc>
        <w:tc>
          <w:tcPr>
            <w:tcW w:w="1795" w:type="dxa"/>
            <w:vMerge/>
          </w:tcPr>
          <w:p w14:paraId="5CD92122" w14:textId="77777777" w:rsidR="007C3D58" w:rsidRDefault="007C3D58"/>
        </w:tc>
        <w:tc>
          <w:tcPr>
            <w:tcW w:w="1795" w:type="dxa"/>
            <w:vMerge/>
          </w:tcPr>
          <w:p w14:paraId="10D8FF14" w14:textId="77777777" w:rsidR="007C3D58" w:rsidRDefault="007C3D58"/>
        </w:tc>
      </w:tr>
      <w:tr w:rsidR="007C3D58" w14:paraId="406B8F73" w14:textId="77777777">
        <w:tc>
          <w:tcPr>
            <w:tcW w:w="1972" w:type="dxa"/>
          </w:tcPr>
          <w:p w14:paraId="759E382A" w14:textId="77777777" w:rsidR="007C3D58" w:rsidRDefault="00375235">
            <w:r>
              <w:rPr>
                <w:b/>
                <w:sz w:val="16"/>
              </w:rPr>
              <w:t>Ahora tú</w:t>
            </w:r>
            <w:r>
              <w:rPr>
                <w:sz w:val="16"/>
              </w:rPr>
              <w:t>. Lectura de los contenidos y realización de las actividades sobre el reconocimiento y valoración del amor, el cuidado y el respeto en las relaciones.</w:t>
            </w:r>
          </w:p>
        </w:tc>
        <w:tc>
          <w:tcPr>
            <w:tcW w:w="3091" w:type="dxa"/>
          </w:tcPr>
          <w:p w14:paraId="51DD9A9E" w14:textId="77777777" w:rsidR="007C3D58" w:rsidRDefault="00375235">
            <w:pPr>
              <w:ind w:left="228" w:hanging="98"/>
            </w:pPr>
            <w:r>
              <w:rPr>
                <w:sz w:val="16"/>
              </w:rPr>
              <w:t>- Identificar situaciones en las que hay amor y respeto. (pág. 14)</w:t>
            </w:r>
          </w:p>
          <w:p w14:paraId="3D8186E0" w14:textId="77777777" w:rsidR="007C3D58" w:rsidRDefault="00375235">
            <w:pPr>
              <w:ind w:left="228" w:hanging="98"/>
            </w:pPr>
            <w:r>
              <w:rPr>
                <w:sz w:val="16"/>
              </w:rPr>
              <w:t>- Relacionar imágenes con emociones para expresar cómo hacen sentir al alumnado. (pág. 15)</w:t>
            </w:r>
          </w:p>
        </w:tc>
        <w:tc>
          <w:tcPr>
            <w:tcW w:w="586" w:type="dxa"/>
            <w:vAlign w:val="center"/>
          </w:tcPr>
          <w:p w14:paraId="2D20134C" w14:textId="77777777" w:rsidR="007C3D58" w:rsidRDefault="00375235">
            <w:r>
              <w:rPr>
                <w:sz w:val="16"/>
              </w:rPr>
              <w:t>1.5 sesiones</w:t>
            </w:r>
          </w:p>
        </w:tc>
        <w:tc>
          <w:tcPr>
            <w:tcW w:w="586" w:type="dxa"/>
            <w:vAlign w:val="center"/>
          </w:tcPr>
          <w:p w14:paraId="42910EDF" w14:textId="77777777" w:rsidR="007C3D58" w:rsidRDefault="00375235">
            <w:r>
              <w:rPr>
                <w:sz w:val="16"/>
              </w:rPr>
              <w:t>2.2</w:t>
            </w:r>
          </w:p>
        </w:tc>
        <w:tc>
          <w:tcPr>
            <w:tcW w:w="1795" w:type="dxa"/>
            <w:vMerge/>
          </w:tcPr>
          <w:p w14:paraId="51F446B2" w14:textId="77777777" w:rsidR="007C3D58" w:rsidRDefault="007C3D58"/>
        </w:tc>
        <w:tc>
          <w:tcPr>
            <w:tcW w:w="1795" w:type="dxa"/>
            <w:vMerge/>
          </w:tcPr>
          <w:p w14:paraId="2348F1A8" w14:textId="77777777" w:rsidR="007C3D58" w:rsidRDefault="007C3D58"/>
        </w:tc>
      </w:tr>
      <w:tr w:rsidR="007C3D58" w14:paraId="0294F59A" w14:textId="77777777">
        <w:tc>
          <w:tcPr>
            <w:tcW w:w="1972" w:type="dxa"/>
          </w:tcPr>
          <w:p w14:paraId="796B0B50" w14:textId="77777777" w:rsidR="007C3D58" w:rsidRDefault="00375235">
            <w:r>
              <w:rPr>
                <w:b/>
                <w:sz w:val="16"/>
              </w:rPr>
              <w:t>Expresarte</w:t>
            </w:r>
            <w:r>
              <w:rPr>
                <w:sz w:val="16"/>
              </w:rPr>
              <w:t>. Lectura de los contenidos y realización de las actividades sobre la valoración de la diversidad, la expresión artística y el reconocimiento del amor propio como obra de Dios.</w:t>
            </w:r>
          </w:p>
        </w:tc>
        <w:tc>
          <w:tcPr>
            <w:tcW w:w="3091" w:type="dxa"/>
          </w:tcPr>
          <w:p w14:paraId="1A9DE26B" w14:textId="77777777" w:rsidR="007C3D58" w:rsidRDefault="00375235">
            <w:pPr>
              <w:ind w:left="228" w:hanging="98"/>
            </w:pPr>
            <w:r>
              <w:rPr>
                <w:sz w:val="16"/>
              </w:rPr>
              <w:t>- Observar una imagen y describir lo que se ve, reflexionando sobre la diversidad y singularidad de los cuerpos humanos. (pág. 16)</w:t>
            </w:r>
          </w:p>
          <w:p w14:paraId="3603DAFE" w14:textId="77777777" w:rsidR="007C3D58" w:rsidRDefault="00375235">
            <w:pPr>
              <w:ind w:left="228" w:hanging="98"/>
            </w:pPr>
            <w:r>
              <w:rPr>
                <w:sz w:val="16"/>
              </w:rPr>
              <w:t>- Realizar una manualidad artística creando un corazón con cartulina y papel de seda, y colocarlo en el pecho para recordar la importancia del corazón de las personas. (pág. 17)</w:t>
            </w:r>
          </w:p>
        </w:tc>
        <w:tc>
          <w:tcPr>
            <w:tcW w:w="586" w:type="dxa"/>
            <w:vAlign w:val="center"/>
          </w:tcPr>
          <w:p w14:paraId="4CF51DFC" w14:textId="77777777" w:rsidR="007C3D58" w:rsidRDefault="00375235">
            <w:r>
              <w:rPr>
                <w:sz w:val="16"/>
              </w:rPr>
              <w:t>1.5 sesiones</w:t>
            </w:r>
          </w:p>
        </w:tc>
        <w:tc>
          <w:tcPr>
            <w:tcW w:w="586" w:type="dxa"/>
            <w:vAlign w:val="center"/>
          </w:tcPr>
          <w:p w14:paraId="728C32F9" w14:textId="77777777" w:rsidR="007C3D58" w:rsidRDefault="00375235">
            <w:r>
              <w:rPr>
                <w:sz w:val="16"/>
              </w:rPr>
              <w:t>1.2</w:t>
            </w:r>
            <w:r>
              <w:rPr>
                <w:sz w:val="16"/>
              </w:rPr>
              <w:br/>
              <w:t>4.1</w:t>
            </w:r>
          </w:p>
        </w:tc>
        <w:tc>
          <w:tcPr>
            <w:tcW w:w="1795" w:type="dxa"/>
            <w:vMerge/>
          </w:tcPr>
          <w:p w14:paraId="078C5FEA" w14:textId="77777777" w:rsidR="007C3D58" w:rsidRDefault="007C3D58"/>
        </w:tc>
        <w:tc>
          <w:tcPr>
            <w:tcW w:w="1795" w:type="dxa"/>
            <w:vMerge/>
          </w:tcPr>
          <w:p w14:paraId="2F48453D" w14:textId="77777777" w:rsidR="007C3D58" w:rsidRDefault="007C3D58"/>
        </w:tc>
      </w:tr>
      <w:tr w:rsidR="007C3D58" w14:paraId="12B21AF2" w14:textId="77777777">
        <w:tc>
          <w:tcPr>
            <w:tcW w:w="2079" w:type="dxa"/>
            <w:gridSpan w:val="6"/>
            <w:shd w:val="clear" w:color="auto" w:fill="FFF2CC"/>
          </w:tcPr>
          <w:p w14:paraId="279ED084" w14:textId="77777777" w:rsidR="007C3D58" w:rsidRDefault="00375235">
            <w:pPr>
              <w:jc w:val="center"/>
            </w:pPr>
            <w:r>
              <w:rPr>
                <w:b/>
                <w:sz w:val="16"/>
              </w:rPr>
              <w:t>APLICACIÓN *: Transferencia de lo aprendido. Realización del producto final.</w:t>
            </w:r>
          </w:p>
        </w:tc>
      </w:tr>
      <w:tr w:rsidR="007C3D58" w14:paraId="56F7A87C" w14:textId="77777777">
        <w:tc>
          <w:tcPr>
            <w:tcW w:w="1972" w:type="dxa"/>
          </w:tcPr>
          <w:p w14:paraId="55C068DD" w14:textId="77777777" w:rsidR="007C3D58" w:rsidRDefault="00375235">
            <w:r>
              <w:rPr>
                <w:b/>
                <w:sz w:val="16"/>
              </w:rPr>
              <w:t>Crea. El reto final</w:t>
            </w:r>
            <w:r>
              <w:rPr>
                <w:sz w:val="16"/>
              </w:rPr>
              <w:t>. Propuesta de un producto final que servirá para que el alumnado deje su huella en un gran corazón.</w:t>
            </w:r>
          </w:p>
        </w:tc>
        <w:tc>
          <w:tcPr>
            <w:tcW w:w="3091" w:type="dxa"/>
          </w:tcPr>
          <w:p w14:paraId="5183D3E8" w14:textId="77777777" w:rsidR="007C3D58" w:rsidRDefault="00375235">
            <w:pPr>
              <w:ind w:left="228" w:hanging="98"/>
            </w:pPr>
            <w:r>
              <w:rPr>
                <w:sz w:val="16"/>
              </w:rPr>
              <w:t>- Estampar la huella del dedo en un papel.</w:t>
            </w:r>
          </w:p>
          <w:p w14:paraId="49653B28" w14:textId="77777777" w:rsidR="007C3D58" w:rsidRDefault="00375235">
            <w:pPr>
              <w:ind w:left="228" w:hanging="98"/>
            </w:pPr>
            <w:r>
              <w:rPr>
                <w:sz w:val="16"/>
              </w:rPr>
              <w:t>- Escribir el nombre debajo de la huella.</w:t>
            </w:r>
          </w:p>
          <w:p w14:paraId="4B9B3922" w14:textId="77777777" w:rsidR="007C3D58" w:rsidRDefault="00375235">
            <w:pPr>
              <w:ind w:left="228" w:hanging="98"/>
            </w:pPr>
            <w:r>
              <w:rPr>
                <w:sz w:val="16"/>
              </w:rPr>
              <w:t>- Observar que todas las huellas son únicas y diferentes.</w:t>
            </w:r>
          </w:p>
          <w:p w14:paraId="1CEBB1C2" w14:textId="7C46CBDC" w:rsidR="007C3D58" w:rsidRDefault="00375235">
            <w:pPr>
              <w:ind w:left="228" w:hanging="98"/>
            </w:pPr>
            <w:r>
              <w:rPr>
                <w:sz w:val="16"/>
              </w:rPr>
              <w:t xml:space="preserve">- Formar un gran corazón con las huellas de toda la clase. </w:t>
            </w:r>
            <w:r w:rsidR="00172D91">
              <w:rPr>
                <w:sz w:val="16"/>
              </w:rPr>
              <w:t>(pág. 19)</w:t>
            </w:r>
          </w:p>
        </w:tc>
        <w:tc>
          <w:tcPr>
            <w:tcW w:w="586" w:type="dxa"/>
            <w:vAlign w:val="center"/>
          </w:tcPr>
          <w:p w14:paraId="190F223E" w14:textId="77777777" w:rsidR="007C3D58" w:rsidRDefault="00375235">
            <w:r>
              <w:rPr>
                <w:sz w:val="16"/>
              </w:rPr>
              <w:t>1 sesión</w:t>
            </w:r>
          </w:p>
        </w:tc>
        <w:tc>
          <w:tcPr>
            <w:tcW w:w="586" w:type="dxa"/>
            <w:vAlign w:val="center"/>
          </w:tcPr>
          <w:p w14:paraId="74A151ED" w14:textId="77777777" w:rsidR="007C3D58" w:rsidRDefault="00375235">
            <w:r>
              <w:rPr>
                <w:sz w:val="16"/>
              </w:rPr>
              <w:t>1.2</w:t>
            </w:r>
            <w:r>
              <w:rPr>
                <w:sz w:val="16"/>
              </w:rPr>
              <w:br/>
              <w:t>2.1</w:t>
            </w:r>
          </w:p>
        </w:tc>
        <w:tc>
          <w:tcPr>
            <w:tcW w:w="2345" w:type="dxa"/>
          </w:tcPr>
          <w:p w14:paraId="6BD0F425" w14:textId="77777777" w:rsidR="007C3D58" w:rsidRDefault="00375235">
            <w:r>
              <w:rPr>
                <w:b/>
                <w:sz w:val="16"/>
              </w:rPr>
              <w:t>Recursos impresos</w:t>
            </w:r>
          </w:p>
          <w:p w14:paraId="4A3323CE" w14:textId="77777777" w:rsidR="007C3D58" w:rsidRDefault="00375235">
            <w:pPr>
              <w:ind w:left="228" w:hanging="98"/>
            </w:pPr>
            <w:r>
              <w:rPr>
                <w:sz w:val="16"/>
              </w:rPr>
              <w:t>- Libro del alumnado.</w:t>
            </w:r>
          </w:p>
          <w:p w14:paraId="26F17320" w14:textId="77777777" w:rsidR="007C3D58" w:rsidRDefault="00375235">
            <w:pPr>
              <w:ind w:left="228" w:hanging="98"/>
            </w:pPr>
            <w:r>
              <w:rPr>
                <w:sz w:val="16"/>
              </w:rPr>
              <w:t>- Propuesta didáctica.</w:t>
            </w:r>
          </w:p>
          <w:p w14:paraId="17DA4B93" w14:textId="77777777" w:rsidR="007C3D58" w:rsidRDefault="007C3D58"/>
          <w:p w14:paraId="2C91FBAE" w14:textId="77777777" w:rsidR="007C3D58" w:rsidRDefault="00375235">
            <w:r>
              <w:rPr>
                <w:b/>
                <w:sz w:val="16"/>
              </w:rPr>
              <w:t>Otros recursos</w:t>
            </w:r>
          </w:p>
          <w:p w14:paraId="7770FB4E" w14:textId="77777777" w:rsidR="007C3D58" w:rsidRDefault="00375235">
            <w:pPr>
              <w:ind w:left="228" w:hanging="98"/>
            </w:pPr>
            <w:r>
              <w:rPr>
                <w:sz w:val="16"/>
              </w:rPr>
              <w:t>- Fichas de ejercitación (fichas de atención a la diversidad).</w:t>
            </w:r>
          </w:p>
          <w:p w14:paraId="22C1E71E" w14:textId="1CD0B107" w:rsidR="007C3D58" w:rsidRDefault="00375235" w:rsidP="00424273">
            <w:pPr>
              <w:ind w:left="228" w:hanging="98"/>
            </w:pPr>
            <w:r>
              <w:rPr>
                <w:sz w:val="16"/>
              </w:rPr>
              <w:t>- Fichas de profundización (fichas de atención a la diversidad).</w:t>
            </w:r>
          </w:p>
        </w:tc>
        <w:tc>
          <w:tcPr>
            <w:tcW w:w="2079" w:type="dxa"/>
          </w:tcPr>
          <w:p w14:paraId="03CC35F4" w14:textId="77777777" w:rsidR="007C3D58" w:rsidRDefault="00375235">
            <w:r>
              <w:rPr>
                <w:sz w:val="16"/>
              </w:rPr>
              <w:t xml:space="preserve">Continuando con la metodología expresada, en este tipo de actividades se potenciará: </w:t>
            </w:r>
          </w:p>
          <w:p w14:paraId="4C3E9321" w14:textId="77777777" w:rsidR="007C3D58" w:rsidRDefault="00375235">
            <w:pPr>
              <w:ind w:left="101" w:hanging="101"/>
            </w:pPr>
            <w:r>
              <w:rPr>
                <w:sz w:val="16"/>
              </w:rPr>
              <w:t>• Habilidades que ayuden al alumnado a desenvolverse en los diferentes ámbitos de la vida.</w:t>
            </w:r>
          </w:p>
          <w:p w14:paraId="179F2964" w14:textId="77777777" w:rsidR="007C3D58" w:rsidRDefault="00375235">
            <w:pPr>
              <w:ind w:left="101" w:hanging="101"/>
            </w:pPr>
            <w:r>
              <w:rPr>
                <w:sz w:val="16"/>
              </w:rPr>
              <w:t>• La actividad y la participación del alumnado como uno de los activos básicos.</w:t>
            </w:r>
          </w:p>
          <w:p w14:paraId="500390FB" w14:textId="77777777" w:rsidR="007C3D58" w:rsidRDefault="00375235">
            <w:pPr>
              <w:ind w:left="101" w:hanging="101"/>
            </w:pPr>
            <w:r>
              <w:rPr>
                <w:sz w:val="16"/>
              </w:rPr>
              <w:t>• El trabajo individual y cooperativo del alumnado.</w:t>
            </w:r>
          </w:p>
          <w:p w14:paraId="33DDDB1B" w14:textId="77777777" w:rsidR="007C3D58" w:rsidRDefault="00375235">
            <w:pPr>
              <w:ind w:left="101" w:hanging="101"/>
            </w:pPr>
            <w:r>
              <w:rPr>
                <w:sz w:val="16"/>
              </w:rPr>
              <w:t>• Puesta en acción de múltiples oportunidades de aprendizaje.</w:t>
            </w:r>
          </w:p>
          <w:p w14:paraId="612B6031" w14:textId="77777777" w:rsidR="007C3D58" w:rsidRDefault="00375235">
            <w:pPr>
              <w:ind w:left="101" w:hanging="101"/>
            </w:pPr>
            <w:r>
              <w:rPr>
                <w:sz w:val="16"/>
              </w:rPr>
              <w:t>• Metodologías activas.</w:t>
            </w:r>
          </w:p>
          <w:p w14:paraId="58161948" w14:textId="77777777" w:rsidR="007C3D58" w:rsidRDefault="00375235">
            <w:pPr>
              <w:ind w:left="101" w:hanging="101"/>
            </w:pPr>
            <w:r>
              <w:rPr>
                <w:sz w:val="16"/>
              </w:rPr>
              <w:t>• Estrategias interactivas.</w:t>
            </w:r>
          </w:p>
          <w:p w14:paraId="62D4C50F" w14:textId="77777777" w:rsidR="007C3D58" w:rsidRDefault="00375235">
            <w:pPr>
              <w:ind w:left="101" w:hanging="101"/>
            </w:pPr>
            <w:r>
              <w:rPr>
                <w:sz w:val="16"/>
              </w:rPr>
              <w:t xml:space="preserve">• Uso de las tecnologías </w:t>
            </w:r>
            <w:r>
              <w:rPr>
                <w:sz w:val="16"/>
              </w:rPr>
              <w:lastRenderedPageBreak/>
              <w:t>de la información y de la comunicación.</w:t>
            </w:r>
          </w:p>
          <w:p w14:paraId="1798AB7D" w14:textId="77777777" w:rsidR="007C3D58" w:rsidRDefault="00375235">
            <w:pPr>
              <w:ind w:left="101" w:hanging="101"/>
            </w:pPr>
            <w:r>
              <w:rPr>
                <w:sz w:val="16"/>
              </w:rPr>
              <w:t>• Recursos, estrategias y herramientas enmarcados en el Diseño Universal para el Aprendizaje (DUA).</w:t>
            </w:r>
          </w:p>
        </w:tc>
      </w:tr>
      <w:tr w:rsidR="007C3D58" w14:paraId="18F5624B" w14:textId="77777777">
        <w:tc>
          <w:tcPr>
            <w:tcW w:w="2079" w:type="dxa"/>
            <w:gridSpan w:val="6"/>
            <w:shd w:val="clear" w:color="auto" w:fill="FFF2CC"/>
          </w:tcPr>
          <w:p w14:paraId="76078139" w14:textId="77777777" w:rsidR="007C3D58" w:rsidRDefault="00375235">
            <w:pPr>
              <w:jc w:val="center"/>
            </w:pPr>
            <w:r>
              <w:rPr>
                <w:b/>
                <w:sz w:val="16"/>
              </w:rPr>
              <w:lastRenderedPageBreak/>
              <w:t>CONCLUSIÓN *: Difusión de resultados y evaluación.</w:t>
            </w:r>
          </w:p>
        </w:tc>
      </w:tr>
      <w:tr w:rsidR="007C3D58" w14:paraId="6EC04930" w14:textId="77777777">
        <w:tc>
          <w:tcPr>
            <w:tcW w:w="1972" w:type="dxa"/>
          </w:tcPr>
          <w:p w14:paraId="18C89105" w14:textId="77777777" w:rsidR="007C3D58" w:rsidRDefault="00375235">
            <w:r>
              <w:rPr>
                <w:b/>
                <w:sz w:val="16"/>
              </w:rPr>
              <w:t>A la de tres</w:t>
            </w:r>
            <w:r>
              <w:rPr>
                <w:sz w:val="16"/>
              </w:rPr>
              <w:t>. En este apartado, el alumnado conocerá a figuras destacadas de la ciencia, sus aportaciones y las habilidades que les permitieron investigar con éxito. También aprenderá sobre profesiones relacionadas con la física y la química, en qué consisten y qué competencias son necesarias para desempeñarlas.</w:t>
            </w:r>
          </w:p>
        </w:tc>
        <w:tc>
          <w:tcPr>
            <w:tcW w:w="3091" w:type="dxa"/>
          </w:tcPr>
          <w:p w14:paraId="61702204" w14:textId="77777777" w:rsidR="007C3D58" w:rsidRDefault="00375235">
            <w:pPr>
              <w:ind w:left="228" w:hanging="98"/>
            </w:pPr>
            <w:r>
              <w:rPr>
                <w:sz w:val="16"/>
              </w:rPr>
              <w:t>- Colorear una imagen relacionada con el tema trabajado. (pág. 18)</w:t>
            </w:r>
          </w:p>
          <w:p w14:paraId="25D5CBF2" w14:textId="77777777" w:rsidR="007C3D58" w:rsidRDefault="00375235">
            <w:pPr>
              <w:ind w:left="228" w:hanging="98"/>
            </w:pPr>
            <w:r>
              <w:rPr>
                <w:sz w:val="16"/>
              </w:rPr>
              <w:t>- Identificar y expresar cómo se siente el alumnado al saber que Dios le ama, eligiendo una carita que lo represente. (pág. 18)</w:t>
            </w:r>
          </w:p>
          <w:p w14:paraId="15FDCA40" w14:textId="77777777" w:rsidR="007C3D58" w:rsidRDefault="00375235">
            <w:pPr>
              <w:ind w:left="228" w:hanging="98"/>
            </w:pPr>
            <w:r>
              <w:rPr>
                <w:sz w:val="16"/>
              </w:rPr>
              <w:t>- Colorear casillas con puntos para descubrir un mensaje sobre el amor de Dios. (pág. 18)</w:t>
            </w:r>
          </w:p>
        </w:tc>
        <w:tc>
          <w:tcPr>
            <w:tcW w:w="586" w:type="dxa"/>
            <w:vAlign w:val="center"/>
          </w:tcPr>
          <w:p w14:paraId="4444A9BB" w14:textId="77777777" w:rsidR="007C3D58" w:rsidRDefault="00375235">
            <w:r>
              <w:rPr>
                <w:sz w:val="16"/>
              </w:rPr>
              <w:t>½ sesión</w:t>
            </w:r>
          </w:p>
        </w:tc>
        <w:tc>
          <w:tcPr>
            <w:tcW w:w="586" w:type="dxa"/>
            <w:vAlign w:val="center"/>
          </w:tcPr>
          <w:p w14:paraId="1930326B" w14:textId="77777777" w:rsidR="007C3D58" w:rsidRDefault="00375235">
            <w:r>
              <w:rPr>
                <w:sz w:val="16"/>
              </w:rPr>
              <w:t>5.1</w:t>
            </w:r>
          </w:p>
        </w:tc>
        <w:tc>
          <w:tcPr>
            <w:tcW w:w="2345" w:type="dxa"/>
            <w:vMerge w:val="restart"/>
          </w:tcPr>
          <w:p w14:paraId="690AF149" w14:textId="77777777" w:rsidR="007C3D58" w:rsidRDefault="00375235">
            <w:r>
              <w:rPr>
                <w:b/>
                <w:sz w:val="16"/>
              </w:rPr>
              <w:t>Recursos impresos</w:t>
            </w:r>
          </w:p>
          <w:p w14:paraId="63D7631F" w14:textId="77777777" w:rsidR="007C3D58" w:rsidRDefault="00375235">
            <w:pPr>
              <w:ind w:left="228" w:hanging="98"/>
            </w:pPr>
            <w:r>
              <w:rPr>
                <w:sz w:val="16"/>
              </w:rPr>
              <w:t>- Libro del alumnado.</w:t>
            </w:r>
          </w:p>
          <w:p w14:paraId="590281CA" w14:textId="77777777" w:rsidR="007C3D58" w:rsidRDefault="00375235">
            <w:pPr>
              <w:ind w:left="228" w:hanging="98"/>
            </w:pPr>
            <w:r>
              <w:rPr>
                <w:sz w:val="16"/>
              </w:rPr>
              <w:t>- Propuesta didáctica.</w:t>
            </w:r>
          </w:p>
          <w:p w14:paraId="503A00F1" w14:textId="77777777" w:rsidR="007C3D58" w:rsidRDefault="007C3D58"/>
          <w:p w14:paraId="5C43003B" w14:textId="77777777" w:rsidR="007C3D58" w:rsidRDefault="00375235">
            <w:r>
              <w:rPr>
                <w:b/>
                <w:sz w:val="16"/>
              </w:rPr>
              <w:t>Otros recursos</w:t>
            </w:r>
          </w:p>
          <w:p w14:paraId="116CB9BE" w14:textId="77777777" w:rsidR="007C3D58" w:rsidRDefault="00375235">
            <w:pPr>
              <w:ind w:left="228" w:hanging="98"/>
            </w:pPr>
            <w:r>
              <w:rPr>
                <w:sz w:val="16"/>
              </w:rPr>
              <w:t>- Fichas de ejercitación (fichas de atención a la diversidad).</w:t>
            </w:r>
          </w:p>
          <w:p w14:paraId="131E6D7E" w14:textId="77777777" w:rsidR="007C3D58" w:rsidRDefault="00375235">
            <w:pPr>
              <w:ind w:left="228" w:hanging="98"/>
            </w:pPr>
            <w:r>
              <w:rPr>
                <w:sz w:val="16"/>
              </w:rPr>
              <w:t>- Fichas de profundización (fichas de atención a la diversidad).</w:t>
            </w:r>
          </w:p>
          <w:p w14:paraId="115B287C" w14:textId="77777777" w:rsidR="007C3D58" w:rsidRDefault="00375235">
            <w:pPr>
              <w:ind w:left="228" w:hanging="98"/>
            </w:pPr>
            <w:r>
              <w:rPr>
                <w:sz w:val="16"/>
              </w:rPr>
              <w:t>- Ficha de evaluación.</w:t>
            </w:r>
          </w:p>
          <w:p w14:paraId="712CC8E1" w14:textId="77777777" w:rsidR="007C3D58" w:rsidRDefault="00375235">
            <w:pPr>
              <w:ind w:left="228" w:hanging="98"/>
            </w:pPr>
            <w:r>
              <w:rPr>
                <w:sz w:val="16"/>
              </w:rPr>
              <w:t>- Adaptación curricular.</w:t>
            </w:r>
          </w:p>
        </w:tc>
        <w:tc>
          <w:tcPr>
            <w:tcW w:w="2079" w:type="dxa"/>
            <w:vMerge w:val="restart"/>
          </w:tcPr>
          <w:p w14:paraId="5E23438B" w14:textId="77777777" w:rsidR="007C3D58" w:rsidRDefault="00375235">
            <w:r>
              <w:rPr>
                <w:sz w:val="16"/>
              </w:rPr>
              <w:t xml:space="preserve">Para finalizar, en este tipo de actividades se aplicará: </w:t>
            </w:r>
          </w:p>
          <w:p w14:paraId="09E3033E" w14:textId="77777777" w:rsidR="007C3D58" w:rsidRDefault="00375235">
            <w:pPr>
              <w:ind w:left="101" w:hanging="101"/>
            </w:pPr>
            <w:r>
              <w:rPr>
                <w:sz w:val="16"/>
              </w:rPr>
              <w:t>• La actividad y la participación del alumnado como uno de los activos básicos.</w:t>
            </w:r>
          </w:p>
          <w:p w14:paraId="65000989" w14:textId="77777777" w:rsidR="007C3D58" w:rsidRDefault="00375235">
            <w:pPr>
              <w:ind w:left="101" w:hanging="101"/>
            </w:pPr>
            <w:r>
              <w:rPr>
                <w:sz w:val="16"/>
              </w:rPr>
              <w:t>• El trabajo individual y cooperativo del alumnado.</w:t>
            </w:r>
          </w:p>
          <w:p w14:paraId="4D7AA675" w14:textId="77777777" w:rsidR="007C3D58" w:rsidRDefault="00375235">
            <w:pPr>
              <w:ind w:left="101" w:hanging="101"/>
            </w:pPr>
            <w:r>
              <w:rPr>
                <w:sz w:val="16"/>
              </w:rPr>
              <w:t>• Puesta en acción de múltiples oportunidades de aprendizaje.</w:t>
            </w:r>
          </w:p>
          <w:p w14:paraId="7550C099" w14:textId="77777777" w:rsidR="007C3D58" w:rsidRDefault="00375235">
            <w:pPr>
              <w:ind w:left="101" w:hanging="101"/>
            </w:pPr>
            <w:r>
              <w:rPr>
                <w:sz w:val="16"/>
              </w:rPr>
              <w:t>• Metodologías activas.</w:t>
            </w:r>
          </w:p>
          <w:p w14:paraId="35F9B594" w14:textId="77777777" w:rsidR="007C3D58" w:rsidRDefault="00375235">
            <w:pPr>
              <w:ind w:left="101" w:hanging="101"/>
            </w:pPr>
            <w:r>
              <w:rPr>
                <w:sz w:val="16"/>
              </w:rPr>
              <w:t>• Estrategias interactivas.</w:t>
            </w:r>
          </w:p>
          <w:p w14:paraId="47B7BC51" w14:textId="77777777" w:rsidR="007C3D58" w:rsidRDefault="00375235">
            <w:pPr>
              <w:ind w:left="101" w:hanging="101"/>
            </w:pPr>
            <w:r>
              <w:rPr>
                <w:sz w:val="16"/>
              </w:rPr>
              <w:t>• Recursos, estrategias y herramientas enmarcados en el Diseño Universal para el Aprendizaje (DUA).</w:t>
            </w:r>
          </w:p>
        </w:tc>
      </w:tr>
      <w:tr w:rsidR="007C3D58" w14:paraId="49A8C1F8" w14:textId="77777777">
        <w:tc>
          <w:tcPr>
            <w:tcW w:w="1972" w:type="dxa"/>
          </w:tcPr>
          <w:p w14:paraId="61C4A781" w14:textId="77777777" w:rsidR="007C3D58" w:rsidRDefault="00375235">
            <w:r>
              <w:rPr>
                <w:b/>
                <w:sz w:val="16"/>
              </w:rPr>
              <w:t>A mi manera</w:t>
            </w:r>
            <w:r>
              <w:rPr>
                <w:sz w:val="16"/>
              </w:rPr>
              <w:t>. En este apartado, el alumnado conocerá a figuras destacadas de la ciencia, sus aportaciones y las habilidades que les permitieron investigar con éxito. También aprenderá sobre profesiones relacionadas con la física y la química, en qué consisten y qué competencias son necesarias para desempeñarlas.</w:t>
            </w:r>
          </w:p>
        </w:tc>
        <w:tc>
          <w:tcPr>
            <w:tcW w:w="3091" w:type="dxa"/>
          </w:tcPr>
          <w:p w14:paraId="505ADD73" w14:textId="77777777" w:rsidR="007C3D58" w:rsidRDefault="00375235">
            <w:r>
              <w:rPr>
                <w:sz w:val="16"/>
              </w:rPr>
              <w:t>Expresar de manera creativa cómo se siente el alumnado respecto al amor de Dios y cómo desea corresponderle. (pág. 19)</w:t>
            </w:r>
          </w:p>
        </w:tc>
        <w:tc>
          <w:tcPr>
            <w:tcW w:w="586" w:type="dxa"/>
            <w:vAlign w:val="center"/>
          </w:tcPr>
          <w:p w14:paraId="48EE5999" w14:textId="77777777" w:rsidR="007C3D58" w:rsidRDefault="00375235">
            <w:r>
              <w:rPr>
                <w:sz w:val="16"/>
              </w:rPr>
              <w:t>½ sesión</w:t>
            </w:r>
          </w:p>
        </w:tc>
        <w:tc>
          <w:tcPr>
            <w:tcW w:w="586" w:type="dxa"/>
            <w:vAlign w:val="center"/>
          </w:tcPr>
          <w:p w14:paraId="7AF00DBB" w14:textId="77777777" w:rsidR="007C3D58" w:rsidRDefault="00375235">
            <w:r>
              <w:rPr>
                <w:sz w:val="16"/>
              </w:rPr>
              <w:t>5.1</w:t>
            </w:r>
          </w:p>
        </w:tc>
        <w:tc>
          <w:tcPr>
            <w:tcW w:w="1795" w:type="dxa"/>
            <w:vMerge/>
          </w:tcPr>
          <w:p w14:paraId="664BC641" w14:textId="77777777" w:rsidR="007C3D58" w:rsidRDefault="007C3D58"/>
        </w:tc>
        <w:tc>
          <w:tcPr>
            <w:tcW w:w="1795" w:type="dxa"/>
            <w:vMerge/>
          </w:tcPr>
          <w:p w14:paraId="0401871B" w14:textId="77777777" w:rsidR="007C3D58" w:rsidRDefault="007C3D58"/>
        </w:tc>
      </w:tr>
    </w:tbl>
    <w:p w14:paraId="6A26128B"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5C967084" w14:textId="77777777" w:rsidTr="00056B07">
        <w:trPr>
          <w:trHeight w:val="283"/>
        </w:trPr>
        <w:tc>
          <w:tcPr>
            <w:tcW w:w="10660" w:type="dxa"/>
            <w:shd w:val="clear" w:color="auto" w:fill="E2EFD9"/>
            <w:vAlign w:val="center"/>
          </w:tcPr>
          <w:p w14:paraId="51A25B53" w14:textId="77777777"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076E3545" w14:textId="77777777" w:rsidTr="00634FAA">
        <w:trPr>
          <w:trHeight w:val="327"/>
        </w:trPr>
        <w:tc>
          <w:tcPr>
            <w:tcW w:w="10663" w:type="dxa"/>
          </w:tcPr>
          <w:p w14:paraId="12677157" w14:textId="77777777" w:rsidR="00B02A1E" w:rsidRDefault="00375235">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2573D3F9" w14:textId="77777777" w:rsidR="00B02A1E" w:rsidRDefault="00375235">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(«Te quiero un montón»), en la imagen (la imagen muestra a dios abrazando con ternura a una niña, ambos con un gesto sereno y afectuoso, transmitiendo de manera visual y conmovedora el profundo mensaje de am</w:t>
            </w:r>
            <w:r>
              <w:rPr>
                <w:sz w:val="16"/>
              </w:rPr>
              <w:t>or incondicional que encierra la frase «te quiero un montón») y en la pregunta motivadora (</w:t>
            </w:r>
            <w:r>
              <w:rPr>
                <w:i/>
                <w:sz w:val="16"/>
              </w:rPr>
              <w:t>¿Cómo puedes descubrir que cada persona es única?</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6797C83A" w14:textId="77777777" w:rsidR="00B02A1E" w:rsidRDefault="00375235">
            <w:pPr>
              <w:pBdr>
                <w:top w:val="nil"/>
                <w:left w:val="nil"/>
                <w:bottom w:val="nil"/>
                <w:right w:val="nil"/>
                <w:between w:val="nil"/>
              </w:pBdr>
              <w:ind w:left="360" w:hanging="180"/>
              <w:rPr>
                <w:sz w:val="16"/>
                <w:szCs w:val="16"/>
              </w:rPr>
            </w:pPr>
            <w:r>
              <w:rPr>
                <w:sz w:val="16"/>
              </w:rPr>
              <w:t xml:space="preserve">● </w:t>
            </w:r>
            <w:r>
              <w:rPr>
                <w:b/>
                <w:sz w:val="16"/>
              </w:rPr>
              <w:t>Interdisciplinariedad</w:t>
            </w:r>
            <w:r>
              <w:rPr>
                <w:sz w:val="16"/>
              </w:rPr>
              <w:t>. 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w:t>
            </w:r>
            <w:r>
              <w:rPr>
                <w:sz w:val="16"/>
              </w:rPr>
              <w:t>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44E951EE" w14:textId="77777777" w:rsidR="00B02A1E" w:rsidRDefault="00375235">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aprendizajes especialmente valiosos en el ámbito personal y familiar, al reconocer su propio valor y el de los demás, y expresar sentimientos de amor y cuidado.</w:t>
            </w:r>
          </w:p>
          <w:p w14:paraId="45F8F0C7" w14:textId="77777777" w:rsidR="00B02A1E" w:rsidRDefault="00375235">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recorrer distintos espacios del centro y del entorno para descubrir formas de expresar cariño y respeto hacia los demás (el aula, el patio, el parque cercano, la casa de un compañero...).</w:t>
            </w:r>
          </w:p>
          <w:p w14:paraId="7A39C98C" w14:textId="77777777" w:rsidR="00B02A1E" w:rsidRDefault="00375235">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w:t>
            </w:r>
            <w:r>
              <w:rPr>
                <w:sz w:val="16"/>
              </w:rPr>
              <w:t>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15F5F619" w14:textId="77777777" w:rsidR="00B02A1E" w:rsidRDefault="00375235">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17EEE8B0" w14:textId="77777777" w:rsidR="00B02A1E" w:rsidRDefault="00375235">
            <w:pPr>
              <w:pBdr>
                <w:top w:val="nil"/>
                <w:left w:val="nil"/>
                <w:bottom w:val="nil"/>
                <w:right w:val="nil"/>
                <w:between w:val="nil"/>
              </w:pBdr>
              <w:ind w:left="360" w:hanging="180"/>
              <w:rPr>
                <w:sz w:val="16"/>
                <w:szCs w:val="16"/>
              </w:rPr>
            </w:pPr>
            <w:r>
              <w:rPr>
                <w:sz w:val="16"/>
              </w:rPr>
              <w:t xml:space="preserve">● </w:t>
            </w:r>
            <w:r>
              <w:rPr>
                <w:b/>
                <w:sz w:val="16"/>
              </w:rPr>
              <w:t>Metodologías activas</w:t>
            </w:r>
            <w:r>
              <w:rPr>
                <w:sz w:val="16"/>
              </w:rPr>
              <w:t xml:space="preserve">.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w:t>
            </w:r>
            <w:r>
              <w:rPr>
                <w:sz w:val="16"/>
              </w:rPr>
              <w:lastRenderedPageBreak/>
              <w:t>construir el conocimiento y dinamizar el aula mediante el intercambio verbal y colectivo de ideas.</w:t>
            </w:r>
          </w:p>
          <w:p w14:paraId="436165FA" w14:textId="77777777" w:rsidR="00B02A1E" w:rsidRDefault="00375235">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Religión Católica se contribuye a la transversalidad de diversas formas. En primer lugar, mediante el análisis de imágenes y el diálogo so</w:t>
            </w:r>
            <w:r>
              <w:rPr>
                <w:sz w:val="16"/>
              </w:rPr>
              <w:t>bre el amor incondicional y la dignidad de cada persona, la materia de Religión Católica fomenta la competencia social y cívica, el sentido de iniciativa personal y la conciencia y expresión cultural, integrando aprendizajes transversales esenciales. Pero, además, se introducen otros aprendizajes transversales relacionados con la educación emocional, la educación en valores, la competencia digital y el fomento de la creatividad, del espíritu científico y del emprendimiento. Se trata de aprendizajes esencial</w:t>
            </w:r>
            <w:r>
              <w:rPr>
                <w:sz w:val="16"/>
              </w:rPr>
              <w:t>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0A9210F3" w14:textId="77777777" w:rsidR="00B02A1E" w:rsidRDefault="00375235">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20A0E7B0" w14:textId="77777777" w:rsidR="00B02A1E" w:rsidRDefault="00375235">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57E50142" w14:textId="77777777" w:rsidR="00D135CC" w:rsidRPr="00A534F5" w:rsidRDefault="00D135CC">
            <w:pPr>
              <w:pBdr>
                <w:top w:val="nil"/>
                <w:left w:val="nil"/>
                <w:bottom w:val="nil"/>
                <w:right w:val="nil"/>
                <w:between w:val="nil"/>
              </w:pBdr>
              <w:rPr>
                <w:sz w:val="16"/>
                <w:szCs w:val="16"/>
                <w:lang w:val="es-ES"/>
              </w:rPr>
            </w:pPr>
          </w:p>
        </w:tc>
      </w:tr>
    </w:tbl>
    <w:p w14:paraId="29FE47F2" w14:textId="77777777" w:rsidR="00D572C8" w:rsidRPr="00A534F5" w:rsidRDefault="00D572C8">
      <w:pPr>
        <w:widowControl/>
        <w:spacing w:before="120"/>
        <w:rPr>
          <w:color w:val="000000"/>
          <w:sz w:val="13"/>
          <w:szCs w:val="13"/>
          <w:lang w:val="es-E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2C4A142" w14:textId="77777777">
        <w:trPr>
          <w:trHeight w:val="283"/>
        </w:trPr>
        <w:tc>
          <w:tcPr>
            <w:tcW w:w="10660" w:type="dxa"/>
            <w:shd w:val="clear" w:color="auto" w:fill="E2EFD9"/>
            <w:vAlign w:val="center"/>
          </w:tcPr>
          <w:p w14:paraId="1B1AEB61" w14:textId="77777777" w:rsidR="00D572C8" w:rsidRDefault="00375235">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525F3147"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7C6B4394"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3A0C8678"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0D8F6D42"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1DF2CA8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28F24264"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70E9C8BF"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53C74018"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632ED788"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0650C03E" w14:textId="77777777" w:rsidR="007C3D58" w:rsidRDefault="00375235">
            <w:pPr>
              <w:ind w:left="360" w:hanging="141"/>
            </w:pPr>
            <w:r>
              <w:rPr>
                <w:sz w:val="16"/>
              </w:rPr>
              <w:t>● Presentación de la situación de aprendizaje:</w:t>
            </w:r>
            <w:r>
              <w:rPr>
                <w:sz w:val="16"/>
              </w:rPr>
              <w:br/>
              <w:t>- Título.</w:t>
            </w:r>
            <w:r>
              <w:rPr>
                <w:sz w:val="16"/>
              </w:rPr>
              <w:br/>
              <w:t>- Imagen.</w:t>
            </w:r>
            <w:r>
              <w:rPr>
                <w:sz w:val="16"/>
              </w:rPr>
              <w:br/>
              <w:t>- Pregunta motivadora.</w:t>
            </w:r>
          </w:p>
          <w:p w14:paraId="62EBAF29" w14:textId="77777777" w:rsidR="007C3D58" w:rsidRDefault="00375235">
            <w:pPr>
              <w:ind w:left="360" w:hanging="141"/>
            </w:pPr>
            <w:r>
              <w:rPr>
                <w:sz w:val="16"/>
              </w:rPr>
              <w:t>● Se minimizan las distracciones en los materiales del alumnado.</w:t>
            </w:r>
          </w:p>
          <w:p w14:paraId="06ABB148" w14:textId="77777777" w:rsidR="007C3D58" w:rsidRDefault="00375235">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03BCD487" w14:textId="77777777" w:rsidR="007C3D58" w:rsidRDefault="00375235">
            <w:pPr>
              <w:ind w:left="360" w:hanging="141"/>
            </w:pPr>
            <w:r>
              <w:rPr>
                <w:sz w:val="16"/>
              </w:rPr>
              <w:t>● Versión digital de la situación de aprendizaje.</w:t>
            </w:r>
          </w:p>
          <w:p w14:paraId="7E31E973" w14:textId="60A3BC65" w:rsidR="007C3D58" w:rsidRDefault="00375235">
            <w:pPr>
              <w:ind w:left="360" w:hanging="141"/>
            </w:pPr>
            <w:r>
              <w:rPr>
                <w:sz w:val="16"/>
              </w:rPr>
              <w:t>● Recursos digitales de la situación de aprendizaje:</w:t>
            </w:r>
            <w:r>
              <w:rPr>
                <w:sz w:val="16"/>
              </w:rPr>
              <w:br/>
              <w:t xml:space="preserve">- </w:t>
            </w:r>
            <w:r w:rsidR="00424273">
              <w:rPr>
                <w:sz w:val="16"/>
              </w:rPr>
              <w:t>Canciones</w:t>
            </w:r>
            <w:r>
              <w:rPr>
                <w:sz w:val="16"/>
              </w:rPr>
              <w:t>.</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5BD5D9A3" w14:textId="77777777" w:rsidR="007C3D58" w:rsidRDefault="00375235">
            <w:pPr>
              <w:ind w:left="360" w:hanging="141"/>
            </w:pPr>
            <w:r>
              <w:rPr>
                <w:sz w:val="16"/>
              </w:rPr>
              <w:t>● Recursos digitales de la situación de aprendizaje.</w:t>
            </w:r>
          </w:p>
          <w:p w14:paraId="360B1B9B" w14:textId="77777777" w:rsidR="007C3D58" w:rsidRDefault="00375235">
            <w:pPr>
              <w:ind w:left="360" w:hanging="141"/>
            </w:pPr>
            <w:r>
              <w:rPr>
                <w:sz w:val="16"/>
              </w:rPr>
              <w:t>● Proporciona métodos alternativos para que el alumnado acceda a la información e interaccione con el contenido.</w:t>
            </w:r>
          </w:p>
        </w:tc>
      </w:tr>
      <w:tr w:rsidR="00882506" w14:paraId="7B5DA486"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170F6E86"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460FD6A8"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8AACBE9"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71CBA3E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527DA4AF" w14:textId="77777777" w:rsidR="007C3D58" w:rsidRDefault="00375235">
            <w:pPr>
              <w:ind w:left="360" w:hanging="141"/>
            </w:pPr>
            <w:r>
              <w:rPr>
                <w:sz w:val="16"/>
              </w:rPr>
              <w:t>● Actividades competenciales, señaladas específicamente en el material del alumnado .</w:t>
            </w:r>
          </w:p>
          <w:p w14:paraId="3923BF17" w14:textId="77777777" w:rsidR="007C3D58" w:rsidRDefault="00375235">
            <w:pPr>
              <w:ind w:left="360" w:hanging="141"/>
            </w:pPr>
            <w:r>
              <w:rPr>
                <w:sz w:val="16"/>
              </w:rPr>
              <w:t>● El reto final fomenta la comunidad y la colaboración para la realización y difusión colectiva del producto final.</w:t>
            </w:r>
          </w:p>
          <w:p w14:paraId="2B66B650" w14:textId="77777777" w:rsidR="007C3D58" w:rsidRDefault="00375235">
            <w:pPr>
              <w:ind w:left="360" w:hanging="141"/>
            </w:pPr>
            <w:r>
              <w:rPr>
                <w:sz w:val="16"/>
              </w:rPr>
              <w:t>● Fomenta la interacción y la tutorización entre iguales a través de técnicas de aprendizaje cooperativo sugeridas en la Propuesta Didáctica.</w:t>
            </w:r>
          </w:p>
          <w:p w14:paraId="1E6CF68D" w14:textId="77777777" w:rsidR="007C3D58" w:rsidRDefault="00375235">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553B50BE" w14:textId="77777777" w:rsidR="007C3D58" w:rsidRDefault="00375235">
            <w:pPr>
              <w:ind w:left="360" w:hanging="141"/>
            </w:pPr>
            <w:r>
              <w:rPr>
                <w:sz w:val="16"/>
              </w:rPr>
              <w:t>● Identifica el vocabulario básico (color, iconos, tipografía) de cada situación de aprendizaje.</w:t>
            </w:r>
          </w:p>
          <w:p w14:paraId="5F957AD7" w14:textId="77777777" w:rsidR="007C3D58" w:rsidRDefault="00375235">
            <w:pPr>
              <w:ind w:left="360" w:hanging="141"/>
            </w:pPr>
            <w:r>
              <w:rPr>
                <w:sz w:val="16"/>
              </w:rPr>
              <w:t>● Proporciona definiciones claras y bien estructuradas de los conceptos.</w:t>
            </w:r>
          </w:p>
          <w:p w14:paraId="04966094" w14:textId="77777777" w:rsidR="007C3D58" w:rsidRDefault="00375235">
            <w:pPr>
              <w:ind w:left="360" w:hanging="141"/>
            </w:pPr>
            <w:r>
              <w:rPr>
                <w:sz w:val="16"/>
              </w:rPr>
              <w:t>● Imágenes reales en la situación de aprendizaje.</w:t>
            </w:r>
          </w:p>
          <w:p w14:paraId="1803B269" w14:textId="77777777" w:rsidR="007C3D58" w:rsidRDefault="00375235">
            <w:pPr>
              <w:ind w:left="360" w:hanging="141"/>
            </w:pPr>
            <w:r>
              <w:rPr>
                <w:sz w:val="16"/>
              </w:rPr>
              <w:t>● La representación alternativa al texto facilita la comprensión y la conexión personal con el contexto de la Situación de aprendizaje.</w:t>
            </w:r>
          </w:p>
          <w:p w14:paraId="60E012CD" w14:textId="77777777" w:rsidR="007C3D58" w:rsidRDefault="00375235">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0F3E2635" w14:textId="77777777" w:rsidR="007C3D58" w:rsidRDefault="00375235">
            <w:pPr>
              <w:ind w:left="360" w:hanging="141"/>
            </w:pPr>
            <w:r>
              <w:rPr>
                <w:sz w:val="16"/>
              </w:rPr>
              <w:t>● Aprendizajes esenciales y actividades de aplicación.</w:t>
            </w:r>
          </w:p>
          <w:p w14:paraId="5E4C69A9" w14:textId="77777777" w:rsidR="007C3D58" w:rsidRDefault="00375235">
            <w:pPr>
              <w:ind w:left="360" w:hanging="141"/>
            </w:pPr>
            <w:r>
              <w:rPr>
                <w:sz w:val="16"/>
              </w:rPr>
              <w:t>● Utiliza múltiples medios de comunicación como medios alternativos de expresar lo aprendido.</w:t>
            </w:r>
          </w:p>
          <w:p w14:paraId="347E7141" w14:textId="77777777" w:rsidR="007C3D58" w:rsidRDefault="00375235">
            <w:pPr>
              <w:ind w:left="360" w:hanging="141"/>
            </w:pPr>
            <w:r>
              <w:rPr>
                <w:sz w:val="16"/>
              </w:rPr>
              <w:t>● Ofrece Proyectos interdisciplinares en el entorno digital que favorecen la aplicación y transferencia de aprendizajes.</w:t>
            </w:r>
          </w:p>
        </w:tc>
      </w:tr>
      <w:tr w:rsidR="00882506" w14:paraId="5F20C3B5"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2C5CA8B8"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79C16ACA"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0C2AC052"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6BA867C3"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0700E042" w14:textId="77777777" w:rsidR="007C3D58" w:rsidRDefault="00375235">
            <w:pPr>
              <w:ind w:left="360" w:hanging="141"/>
            </w:pPr>
            <w:r>
              <w:rPr>
                <w:sz w:val="16"/>
              </w:rPr>
              <w:t>● Utiliza vídeos que presentan las situaciones de aprendizaje estimulando expectativas y creencias que aumentan la motivación.</w:t>
            </w:r>
          </w:p>
          <w:p w14:paraId="47A7EDDD" w14:textId="77777777" w:rsidR="007C3D58" w:rsidRDefault="00375235">
            <w:pPr>
              <w:ind w:left="360" w:hanging="141"/>
            </w:pPr>
            <w:r>
              <w:rPr>
                <w:sz w:val="16"/>
              </w:rPr>
              <w:t>● Las «actividades con bandera» marcadas en el material del alumnado y el apartado «Repasa» proporcionan momentos de reflexión y favorecen la autorreflexión.</w:t>
            </w:r>
          </w:p>
          <w:p w14:paraId="105CFF5F" w14:textId="77777777" w:rsidR="007C3D58" w:rsidRDefault="00375235">
            <w:pPr>
              <w:ind w:left="360" w:hanging="141"/>
            </w:pPr>
            <w:r>
              <w:rPr>
                <w:sz w:val="16"/>
              </w:rPr>
              <w:t>● El apartado «Y reflexiona» estimula la autoevaluación y la coevaluación.</w:t>
            </w:r>
          </w:p>
          <w:p w14:paraId="5ABD88F2" w14:textId="77777777" w:rsidR="007C3D58" w:rsidRDefault="00375235">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343B96EA" w14:textId="77777777" w:rsidR="007C3D58" w:rsidRDefault="00375235">
            <w:pPr>
              <w:ind w:left="360" w:hanging="141"/>
            </w:pPr>
            <w:r>
              <w:rPr>
                <w:sz w:val="16"/>
              </w:rPr>
              <w:t>● Doble página inicial: presentación de la situación de aprendizaje. Las preguntas vinculan la Situación de aprendizaje con las experiencias y los conocimientos previos del alumnado.</w:t>
            </w:r>
          </w:p>
          <w:p w14:paraId="6D19512B" w14:textId="77777777" w:rsidR="007C3D58" w:rsidRDefault="00375235">
            <w:pPr>
              <w:ind w:left="360" w:hanging="141"/>
            </w:pPr>
            <w:r>
              <w:rPr>
                <w:sz w:val="16"/>
              </w:rPr>
              <w:t>● Actividades competenciales, señaladas específicamente en el material del alumnado.</w:t>
            </w:r>
          </w:p>
          <w:p w14:paraId="7F4BC75E" w14:textId="77777777" w:rsidR="007C3D58" w:rsidRDefault="00375235">
            <w:pPr>
              <w:ind w:left="360" w:hanging="141"/>
            </w:pPr>
            <w:r>
              <w:rPr>
                <w:sz w:val="16"/>
              </w:rPr>
              <w:t>● El apartado «¿Qué sabes?» propone preguntas para la detección de ideas previas en la apertura de la Situación de aprendizaje.</w:t>
            </w:r>
          </w:p>
          <w:p w14:paraId="192C5ECE" w14:textId="77777777" w:rsidR="007C3D58" w:rsidRDefault="00375235">
            <w:pPr>
              <w:ind w:left="360" w:hanging="141"/>
            </w:pPr>
            <w:r>
              <w:rPr>
                <w:sz w:val="16"/>
              </w:rPr>
              <w:t>● El reto final facilita la generalización y la transferencia de los aprendizajes esenciales a nuevos contextos y situaciones.</w:t>
            </w:r>
          </w:p>
          <w:p w14:paraId="563DCFD7" w14:textId="77777777" w:rsidR="007C3D58" w:rsidRDefault="00375235">
            <w:pPr>
              <w:ind w:left="360" w:hanging="141"/>
            </w:pPr>
            <w:r>
              <w:rPr>
                <w:sz w:val="16"/>
              </w:rPr>
              <w:t>● Proporciona diversos tipos de organizadores gráficos que representan las ideas clave y sus relaciones.</w:t>
            </w:r>
          </w:p>
          <w:p w14:paraId="1C5B3E21" w14:textId="77777777" w:rsidR="007C3D58" w:rsidRDefault="00375235">
            <w:pPr>
              <w:ind w:left="360" w:hanging="141"/>
            </w:pPr>
            <w:r>
              <w:rPr>
                <w:sz w:val="16"/>
              </w:rPr>
              <w:t xml:space="preserve">● En la Propuesta Didáctica, se proporciona modelos de estrategias y llaves de pensamiento que facilitan el procesamiento </w:t>
            </w:r>
            <w:r>
              <w:rPr>
                <w:sz w:val="16"/>
              </w:rPr>
              <w:lastRenderedPageBreak/>
              <w:t>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736B355A" w14:textId="77777777" w:rsidR="007C3D58" w:rsidRDefault="00375235">
            <w:pPr>
              <w:ind w:left="360" w:hanging="141"/>
            </w:pPr>
            <w:r>
              <w:rPr>
                <w:sz w:val="16"/>
              </w:rPr>
              <w:lastRenderedPageBreak/>
              <w:t>● En el apartado «¿Qué vas a aprender?»: esquema de los aprendizajes para trabajar la planificación y anticipación.</w:t>
            </w:r>
          </w:p>
          <w:p w14:paraId="72EAB4D4" w14:textId="77777777" w:rsidR="007C3D58" w:rsidRDefault="00375235">
            <w:pPr>
              <w:ind w:left="360" w:hanging="141"/>
            </w:pPr>
            <w:r>
              <w:rPr>
                <w:sz w:val="16"/>
              </w:rPr>
              <w:t>● Se plantean actividades de respuesta abierta que favorecen la flexibilidad cognitiva.</w:t>
            </w:r>
          </w:p>
          <w:p w14:paraId="312821E0" w14:textId="77777777" w:rsidR="007C3D58" w:rsidRDefault="00375235">
            <w:pPr>
              <w:ind w:left="360" w:hanging="141"/>
            </w:pPr>
            <w:r>
              <w:rPr>
                <w:sz w:val="16"/>
              </w:rPr>
              <w:t>● Plan de bienestar con prácticas que promueven el bienestar físico, emocional y social del alumnado.</w:t>
            </w:r>
          </w:p>
        </w:tc>
      </w:tr>
    </w:tbl>
    <w:p w14:paraId="36A1986E" w14:textId="77777777" w:rsidR="00D572C8" w:rsidRDefault="00D572C8">
      <w:pPr>
        <w:tabs>
          <w:tab w:val="left" w:pos="1569"/>
          <w:tab w:val="left" w:pos="3025"/>
          <w:tab w:val="left" w:pos="4481"/>
          <w:tab w:val="left" w:pos="5937"/>
          <w:tab w:val="left" w:pos="7393"/>
          <w:tab w:val="left" w:pos="8850"/>
        </w:tabs>
        <w:rPr>
          <w:b/>
          <w:bCs/>
          <w:sz w:val="18"/>
          <w:szCs w:val="18"/>
        </w:rPr>
      </w:pPr>
    </w:p>
    <w:p w14:paraId="70617FB6"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95A7862" w14:textId="77777777">
        <w:trPr>
          <w:trHeight w:val="283"/>
        </w:trPr>
        <w:tc>
          <w:tcPr>
            <w:tcW w:w="10660" w:type="dxa"/>
            <w:shd w:val="clear" w:color="auto" w:fill="E2EFD9"/>
            <w:vAlign w:val="center"/>
          </w:tcPr>
          <w:p w14:paraId="676D5B75" w14:textId="77777777" w:rsidR="00D572C8" w:rsidRDefault="00375235">
            <w:pPr>
              <w:jc w:val="center"/>
              <w:rPr>
                <w:color w:val="000000"/>
                <w:sz w:val="18"/>
                <w:szCs w:val="18"/>
              </w:rPr>
            </w:pPr>
            <w:r>
              <w:rPr>
                <w:b/>
                <w:bCs/>
                <w:color w:val="000000"/>
                <w:sz w:val="18"/>
                <w:szCs w:val="18"/>
              </w:rPr>
              <w:t>7. MEDIDAS DE ATENCIÓN EDUCATIVA ORDINARIA A NIVEL DE AULA</w:t>
            </w:r>
          </w:p>
        </w:tc>
      </w:tr>
      <w:tr w:rsidR="00D572C8" w14:paraId="1A0864B1" w14:textId="77777777">
        <w:tc>
          <w:tcPr>
            <w:tcW w:w="10660" w:type="dxa"/>
            <w:vAlign w:val="center"/>
          </w:tcPr>
          <w:p w14:paraId="4EC9427C" w14:textId="77777777" w:rsidR="00D572C8" w:rsidRDefault="00375235">
            <w:pPr>
              <w:jc w:val="center"/>
              <w:rPr>
                <w:b/>
                <w:bCs/>
                <w:color w:val="000000"/>
                <w:sz w:val="16"/>
                <w:szCs w:val="16"/>
              </w:rPr>
            </w:pPr>
            <w:r>
              <w:rPr>
                <w:b/>
                <w:bCs/>
                <w:color w:val="000000"/>
                <w:sz w:val="16"/>
                <w:szCs w:val="16"/>
              </w:rPr>
              <w:t>MEDIDAS GENERALES</w:t>
            </w:r>
          </w:p>
        </w:tc>
      </w:tr>
      <w:tr w:rsidR="00D572C8" w14:paraId="388B3F49" w14:textId="77777777">
        <w:tc>
          <w:tcPr>
            <w:tcW w:w="10660" w:type="dxa"/>
            <w:vAlign w:val="center"/>
          </w:tcPr>
          <w:p w14:paraId="4F0BA561" w14:textId="77777777" w:rsidR="007C3D58" w:rsidRDefault="00375235">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w:t>
            </w:r>
            <w:r>
              <w:rPr>
                <w:sz w:val="16"/>
              </w:rPr>
              <w:t>tura emprendedora y el uso de las TIC.</w:t>
            </w:r>
          </w:p>
          <w:p w14:paraId="0CD4543B" w14:textId="77777777" w:rsidR="007C3D58" w:rsidRDefault="00375235">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48B014AE" w14:textId="77777777" w:rsidR="007C3D58" w:rsidRDefault="00375235">
            <w:r>
              <w:rPr>
                <w:b/>
                <w:sz w:val="16"/>
              </w:rPr>
              <w:t>Recursos:</w:t>
            </w:r>
          </w:p>
          <w:p w14:paraId="2616285C" w14:textId="77777777" w:rsidR="007C3D58" w:rsidRDefault="00375235">
            <w:pPr>
              <w:ind w:left="480" w:hanging="240"/>
            </w:pPr>
            <w:r>
              <w:rPr>
                <w:b/>
                <w:sz w:val="16"/>
              </w:rPr>
              <w:t xml:space="preserve">● </w:t>
            </w:r>
            <w:r>
              <w:rPr>
                <w:sz w:val="16"/>
              </w:rPr>
              <w:t>Fichas de atención a la diversidad:</w:t>
            </w:r>
          </w:p>
          <w:p w14:paraId="3B172066" w14:textId="77777777" w:rsidR="007C3D58" w:rsidRDefault="00375235">
            <w:pPr>
              <w:ind w:left="720" w:hanging="240"/>
            </w:pPr>
            <w:r>
              <w:rPr>
                <w:sz w:val="16"/>
              </w:rPr>
              <w:t>- Fichas de adaptación al currículo</w:t>
            </w:r>
          </w:p>
          <w:p w14:paraId="0142ADC5" w14:textId="77777777" w:rsidR="007C3D58" w:rsidRDefault="00375235">
            <w:pPr>
              <w:ind w:left="720" w:hanging="240"/>
            </w:pPr>
            <w:r>
              <w:rPr>
                <w:sz w:val="16"/>
              </w:rPr>
              <w:t>- Fichas de repaso.</w:t>
            </w:r>
          </w:p>
          <w:p w14:paraId="76110155" w14:textId="77777777" w:rsidR="007C3D58" w:rsidRDefault="00375235">
            <w:pPr>
              <w:ind w:left="720" w:hanging="240"/>
            </w:pPr>
            <w:r>
              <w:rPr>
                <w:sz w:val="16"/>
              </w:rPr>
              <w:t>- Fichas de profundización competencial.</w:t>
            </w:r>
          </w:p>
          <w:p w14:paraId="056CFE83" w14:textId="77777777" w:rsidR="007C3D58" w:rsidRDefault="00375235">
            <w:pPr>
              <w:ind w:left="480" w:hanging="240"/>
            </w:pPr>
            <w:r>
              <w:rPr>
                <w:b/>
                <w:sz w:val="16"/>
              </w:rPr>
              <w:t xml:space="preserve">● </w:t>
            </w:r>
            <w:r>
              <w:rPr>
                <w:sz w:val="16"/>
              </w:rPr>
              <w:t>Generador de fichas de atención a la diversidad.</w:t>
            </w:r>
          </w:p>
          <w:p w14:paraId="416CA45B" w14:textId="77777777" w:rsidR="007C3D58" w:rsidRDefault="00375235">
            <w:r>
              <w:rPr>
                <w:sz w:val="16"/>
              </w:rPr>
              <w:t>Además, de entre las medidas generales que nos permite la normativa vigente, en esta situación de aprendizaje utilizaremos cuando sea necesario:</w:t>
            </w:r>
          </w:p>
          <w:p w14:paraId="7FEA1CCF" w14:textId="77777777" w:rsidR="007C3D58" w:rsidRDefault="00375235">
            <w:pPr>
              <w:ind w:left="480" w:hanging="240"/>
            </w:pPr>
            <w:r>
              <w:rPr>
                <w:b/>
                <w:sz w:val="16"/>
              </w:rPr>
              <w:t xml:space="preserve">● </w:t>
            </w:r>
            <w:r>
              <w:rPr>
                <w:sz w:val="16"/>
              </w:rPr>
              <w:t>Agrupación de áreas en ámbitos de conocimiento.</w:t>
            </w:r>
          </w:p>
          <w:p w14:paraId="536024AA" w14:textId="77777777" w:rsidR="007C3D58" w:rsidRDefault="00375235">
            <w:pPr>
              <w:ind w:left="480" w:hanging="240"/>
            </w:pPr>
            <w:r>
              <w:rPr>
                <w:b/>
                <w:sz w:val="16"/>
              </w:rPr>
              <w:t xml:space="preserve">● </w:t>
            </w:r>
            <w:r>
              <w:rPr>
                <w:sz w:val="16"/>
              </w:rPr>
              <w:t>Apoyo en grupos ordinarios mediante un segundo profesor o profesora dentro del aula.</w:t>
            </w:r>
          </w:p>
          <w:p w14:paraId="2A6B6427" w14:textId="77777777" w:rsidR="007C3D58" w:rsidRDefault="00375235">
            <w:pPr>
              <w:ind w:left="480" w:hanging="240"/>
            </w:pPr>
            <w:r>
              <w:rPr>
                <w:b/>
                <w:sz w:val="16"/>
              </w:rPr>
              <w:t xml:space="preserve">● </w:t>
            </w:r>
            <w:r>
              <w:rPr>
                <w:sz w:val="16"/>
              </w:rPr>
              <w:t>Desdoblamientos de grupos en las materias de carácter instrumental.</w:t>
            </w:r>
          </w:p>
          <w:p w14:paraId="74EDF033" w14:textId="77777777" w:rsidR="007C3D58" w:rsidRDefault="00375235">
            <w:pPr>
              <w:ind w:left="480" w:hanging="240"/>
            </w:pPr>
            <w:r>
              <w:rPr>
                <w:b/>
                <w:sz w:val="16"/>
              </w:rPr>
              <w:t xml:space="preserve">● </w:t>
            </w:r>
            <w:r>
              <w:rPr>
                <w:sz w:val="16"/>
              </w:rPr>
              <w:t>Agrupamientos flexibles para la atención del alumnado en un grupo específico.</w:t>
            </w:r>
          </w:p>
          <w:p w14:paraId="6724D208" w14:textId="77777777" w:rsidR="007C3D58" w:rsidRDefault="00375235">
            <w:pPr>
              <w:ind w:left="480" w:hanging="240"/>
            </w:pPr>
            <w:r>
              <w:rPr>
                <w:b/>
                <w:sz w:val="16"/>
              </w:rPr>
              <w:t xml:space="preserve">● </w:t>
            </w:r>
            <w:r>
              <w:rPr>
                <w:sz w:val="16"/>
              </w:rPr>
              <w:t>Acción tutorial.</w:t>
            </w:r>
          </w:p>
          <w:p w14:paraId="0A9A6057" w14:textId="77777777" w:rsidR="007C3D58" w:rsidRDefault="00375235">
            <w:pPr>
              <w:ind w:left="480" w:hanging="240"/>
            </w:pPr>
            <w:r>
              <w:rPr>
                <w:b/>
                <w:sz w:val="16"/>
              </w:rPr>
              <w:t xml:space="preserve">● </w:t>
            </w:r>
            <w:r>
              <w:rPr>
                <w:sz w:val="16"/>
              </w:rPr>
              <w:t>Metodologías didácticas basadas en el trabajo colaborativo en grupos heterogéneos, tutoría entre iguales y aprendizaje por proyectos.</w:t>
            </w:r>
          </w:p>
          <w:p w14:paraId="5F6E9E81" w14:textId="77777777" w:rsidR="007C3D58" w:rsidRDefault="00375235">
            <w:pPr>
              <w:ind w:left="480" w:hanging="240"/>
            </w:pPr>
            <w:r>
              <w:rPr>
                <w:b/>
                <w:sz w:val="16"/>
              </w:rPr>
              <w:t xml:space="preserve">● </w:t>
            </w:r>
            <w:r>
              <w:rPr>
                <w:sz w:val="16"/>
              </w:rPr>
              <w:t>Actuaciones de coordinación en el proceso de tránsito en etapas.</w:t>
            </w:r>
          </w:p>
          <w:p w14:paraId="31C39DD8" w14:textId="77777777" w:rsidR="007C3D58" w:rsidRDefault="00375235">
            <w:pPr>
              <w:ind w:left="480" w:hanging="240"/>
            </w:pPr>
            <w:r>
              <w:rPr>
                <w:b/>
                <w:sz w:val="16"/>
              </w:rPr>
              <w:t xml:space="preserve">● </w:t>
            </w:r>
            <w:r>
              <w:rPr>
                <w:sz w:val="16"/>
              </w:rPr>
              <w:t>Actuaciones de prevención y control del absentismo.</w:t>
            </w:r>
          </w:p>
        </w:tc>
      </w:tr>
      <w:tr w:rsidR="00D572C8" w14:paraId="2DE5FBDB" w14:textId="77777777">
        <w:tc>
          <w:tcPr>
            <w:tcW w:w="10660" w:type="dxa"/>
            <w:vAlign w:val="center"/>
          </w:tcPr>
          <w:p w14:paraId="5107A8DD" w14:textId="77777777" w:rsidR="00D572C8" w:rsidRDefault="00375235">
            <w:pPr>
              <w:jc w:val="center"/>
              <w:rPr>
                <w:b/>
                <w:bCs/>
                <w:color w:val="000000"/>
                <w:sz w:val="16"/>
                <w:szCs w:val="16"/>
              </w:rPr>
            </w:pPr>
            <w:r>
              <w:rPr>
                <w:b/>
                <w:bCs/>
                <w:color w:val="000000"/>
                <w:sz w:val="16"/>
                <w:szCs w:val="16"/>
              </w:rPr>
              <w:t>MEDIDAS ESPECÍFICAS</w:t>
            </w:r>
          </w:p>
        </w:tc>
      </w:tr>
      <w:tr w:rsidR="00D572C8" w14:paraId="2314B550" w14:textId="77777777">
        <w:tc>
          <w:tcPr>
            <w:tcW w:w="10660" w:type="dxa"/>
            <w:vAlign w:val="center"/>
          </w:tcPr>
          <w:p w14:paraId="6AFBC4AB" w14:textId="77777777" w:rsidR="007C3D58" w:rsidRDefault="00375235">
            <w:r>
              <w:rPr>
                <w:sz w:val="16"/>
              </w:rPr>
              <w:t>Como medidas específicas, de acuerdo con la normativa vigente, en esta situación de aprendizaje utilizaremos:</w:t>
            </w:r>
          </w:p>
          <w:p w14:paraId="57B4B23B" w14:textId="77777777" w:rsidR="007C3D58" w:rsidRDefault="00375235">
            <w:pPr>
              <w:ind w:left="480" w:hanging="240"/>
            </w:pPr>
            <w:r>
              <w:rPr>
                <w:b/>
                <w:sz w:val="16"/>
              </w:rPr>
              <w:t xml:space="preserve">● </w:t>
            </w:r>
            <w:r>
              <w:rPr>
                <w:sz w:val="16"/>
              </w:rPr>
              <w:t>Programas de refuerzo del aprendizaje.</w:t>
            </w:r>
          </w:p>
          <w:p w14:paraId="4A2660AB" w14:textId="77777777" w:rsidR="007C3D58" w:rsidRDefault="00375235">
            <w:pPr>
              <w:ind w:left="480" w:hanging="240"/>
            </w:pPr>
            <w:r>
              <w:rPr>
                <w:b/>
                <w:sz w:val="16"/>
              </w:rPr>
              <w:t xml:space="preserve">● </w:t>
            </w:r>
            <w:r>
              <w:rPr>
                <w:sz w:val="16"/>
              </w:rPr>
              <w:t>Programas de profundización.</w:t>
            </w:r>
          </w:p>
          <w:p w14:paraId="3D5754CA" w14:textId="77777777" w:rsidR="007C3D58" w:rsidRDefault="00375235">
            <w:pPr>
              <w:ind w:left="480" w:hanging="240"/>
            </w:pPr>
            <w:r>
              <w:rPr>
                <w:b/>
                <w:sz w:val="16"/>
              </w:rPr>
              <w:t xml:space="preserve">● </w:t>
            </w:r>
            <w:r>
              <w:rPr>
                <w:sz w:val="16"/>
              </w:rPr>
              <w:t>Apoyo dentro del aula por PT, AL, personal complementario u otro personal.</w:t>
            </w:r>
          </w:p>
          <w:p w14:paraId="5A5CACF6" w14:textId="77777777" w:rsidR="007C3D58" w:rsidRDefault="00375235">
            <w:pPr>
              <w:ind w:left="480" w:hanging="240"/>
            </w:pPr>
            <w:r>
              <w:rPr>
                <w:b/>
                <w:sz w:val="16"/>
              </w:rPr>
              <w:t xml:space="preserve">● </w:t>
            </w:r>
            <w:r>
              <w:rPr>
                <w:sz w:val="16"/>
              </w:rPr>
              <w:t>Programas específicos para el tratamiento personalizado del alumnado NEAE.</w:t>
            </w:r>
          </w:p>
          <w:p w14:paraId="30644291" w14:textId="77777777" w:rsidR="007C3D58" w:rsidRDefault="00375235">
            <w:pPr>
              <w:ind w:left="480" w:hanging="240"/>
            </w:pPr>
            <w:r>
              <w:rPr>
                <w:b/>
                <w:sz w:val="16"/>
              </w:rPr>
              <w:t xml:space="preserve">● </w:t>
            </w:r>
            <w:r>
              <w:rPr>
                <w:sz w:val="16"/>
              </w:rPr>
              <w:t>Atención educativa al alumnado por situaciones de hospitalización o de convalecencia domiciliaria.</w:t>
            </w:r>
          </w:p>
          <w:p w14:paraId="115A8F6B" w14:textId="77777777" w:rsidR="007C3D58" w:rsidRDefault="00375235">
            <w:pPr>
              <w:ind w:left="480" w:hanging="240"/>
            </w:pPr>
            <w:r>
              <w:rPr>
                <w:b/>
                <w:sz w:val="16"/>
              </w:rPr>
              <w:t xml:space="preserve">● </w:t>
            </w:r>
            <w:r>
              <w:rPr>
                <w:sz w:val="16"/>
              </w:rPr>
              <w:t>Flexibilización de la escolarización para el alumnado de altas capacidades.</w:t>
            </w:r>
          </w:p>
          <w:p w14:paraId="5A3CAE12" w14:textId="77777777" w:rsidR="007C3D58" w:rsidRDefault="00375235">
            <w:pPr>
              <w:ind w:left="480" w:hanging="240"/>
            </w:pPr>
            <w:r>
              <w:rPr>
                <w:b/>
                <w:sz w:val="16"/>
              </w:rPr>
              <w:t xml:space="preserve">● </w:t>
            </w:r>
            <w:r>
              <w:rPr>
                <w:sz w:val="16"/>
              </w:rPr>
              <w:t>Escolarización en un curso inferior al correspondiente por edad del alumnado de incorporación tardía en el sistema educativo.</w:t>
            </w:r>
          </w:p>
          <w:p w14:paraId="64EEDD33" w14:textId="77777777" w:rsidR="007C3D58" w:rsidRDefault="00375235">
            <w:pPr>
              <w:ind w:left="480" w:hanging="240"/>
            </w:pPr>
            <w:r>
              <w:rPr>
                <w:b/>
                <w:sz w:val="16"/>
              </w:rPr>
              <w:t xml:space="preserve">● </w:t>
            </w:r>
            <w:r>
              <w:rPr>
                <w:sz w:val="16"/>
              </w:rPr>
              <w:t>Atención específica para el alumnado que se incorpora tardíamente y presenta graves carencias en la comunicación lingüística.</w:t>
            </w:r>
          </w:p>
          <w:p w14:paraId="3AA8E69D" w14:textId="77777777" w:rsidR="007C3D58" w:rsidRDefault="00375235">
            <w:pPr>
              <w:ind w:left="480" w:hanging="240"/>
            </w:pPr>
            <w:r>
              <w:rPr>
                <w:b/>
                <w:sz w:val="16"/>
              </w:rPr>
              <w:t xml:space="preserve">● </w:t>
            </w:r>
            <w:r>
              <w:rPr>
                <w:sz w:val="16"/>
              </w:rPr>
              <w:t>Programas de adaptación curricular:</w:t>
            </w:r>
          </w:p>
          <w:p w14:paraId="7CA3DCE3" w14:textId="77777777" w:rsidR="007C3D58" w:rsidRDefault="00375235">
            <w:pPr>
              <w:ind w:left="720" w:hanging="240"/>
            </w:pPr>
            <w:r>
              <w:rPr>
                <w:sz w:val="16"/>
              </w:rPr>
              <w:t>- Adaptación curricular de acceso.</w:t>
            </w:r>
          </w:p>
          <w:p w14:paraId="355DF816" w14:textId="77777777" w:rsidR="007C3D58" w:rsidRDefault="00375235">
            <w:pPr>
              <w:ind w:left="720" w:hanging="240"/>
            </w:pPr>
            <w:r>
              <w:rPr>
                <w:sz w:val="16"/>
              </w:rPr>
              <w:t>- Adaptaciones curriculares significativas.</w:t>
            </w:r>
          </w:p>
          <w:p w14:paraId="710334FD" w14:textId="77777777" w:rsidR="007C3D58" w:rsidRDefault="00375235">
            <w:pPr>
              <w:ind w:left="720" w:hanging="240"/>
            </w:pPr>
            <w:r>
              <w:rPr>
                <w:sz w:val="16"/>
              </w:rPr>
              <w:t>- Adaptaciones curriculares para alumnado con altas capacidades intelectuales.</w:t>
            </w:r>
          </w:p>
        </w:tc>
      </w:tr>
    </w:tbl>
    <w:p w14:paraId="6C7C8B03" w14:textId="77777777" w:rsidR="00D572C8" w:rsidRDefault="00D572C8">
      <w:pPr>
        <w:rPr>
          <w:color w:val="000000"/>
          <w:sz w:val="16"/>
          <w:szCs w:val="16"/>
        </w:rPr>
      </w:pPr>
    </w:p>
    <w:p w14:paraId="00EDE0D7"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1B67C83D" w14:textId="77777777" w:rsidTr="0097580F">
        <w:trPr>
          <w:trHeight w:val="297"/>
        </w:trPr>
        <w:tc>
          <w:tcPr>
            <w:tcW w:w="1701" w:type="dxa"/>
            <w:gridSpan w:val="7"/>
            <w:shd w:val="clear" w:color="auto" w:fill="E2EFD9"/>
            <w:vAlign w:val="center"/>
          </w:tcPr>
          <w:p w14:paraId="40D7370D" w14:textId="77777777" w:rsidR="00D572C8" w:rsidRDefault="00375235">
            <w:pPr>
              <w:jc w:val="center"/>
              <w:rPr>
                <w:sz w:val="18"/>
                <w:szCs w:val="18"/>
              </w:rPr>
            </w:pPr>
            <w:r>
              <w:rPr>
                <w:b/>
                <w:bCs/>
                <w:sz w:val="18"/>
                <w:szCs w:val="18"/>
              </w:rPr>
              <w:t>8. VALORACIÓN DEL PROCESO DE APRENDIZAJE</w:t>
            </w:r>
          </w:p>
        </w:tc>
      </w:tr>
      <w:tr w:rsidR="00D572C8" w14:paraId="16DCF0D3" w14:textId="77777777" w:rsidTr="0097580F">
        <w:trPr>
          <w:trHeight w:val="238"/>
        </w:trPr>
        <w:tc>
          <w:tcPr>
            <w:tcW w:w="1266" w:type="dxa"/>
            <w:vMerge w:val="restart"/>
            <w:vAlign w:val="center"/>
          </w:tcPr>
          <w:p w14:paraId="77799B48" w14:textId="77777777" w:rsidR="00D572C8" w:rsidRDefault="00375235">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0F47122B" w14:textId="77777777" w:rsidR="002D7FF9" w:rsidRDefault="002D7FF9" w:rsidP="002D7FF9">
            <w:pPr>
              <w:spacing w:after="60"/>
              <w:jc w:val="center"/>
              <w:rPr>
                <w:sz w:val="16"/>
                <w:szCs w:val="16"/>
              </w:rPr>
            </w:pPr>
            <w:r w:rsidRPr="00504CAB">
              <w:rPr>
                <w:sz w:val="16"/>
                <w:szCs w:val="16"/>
              </w:rPr>
              <w:t>INSTRUMENTOS DE OBSERVACIÓN</w:t>
            </w:r>
          </w:p>
          <w:p w14:paraId="3490BC96" w14:textId="77777777"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2F9F8C7A" w14:textId="77777777" w:rsidR="00D572C8" w:rsidRDefault="00375235">
            <w:pPr>
              <w:jc w:val="center"/>
              <w:rPr>
                <w:sz w:val="16"/>
                <w:szCs w:val="16"/>
              </w:rPr>
            </w:pPr>
            <w:r>
              <w:rPr>
                <w:sz w:val="16"/>
                <w:szCs w:val="16"/>
              </w:rPr>
              <w:t>RÚBRICAS</w:t>
            </w:r>
          </w:p>
        </w:tc>
      </w:tr>
      <w:tr w:rsidR="00D572C8" w14:paraId="740AAF66" w14:textId="77777777" w:rsidTr="0097580F">
        <w:trPr>
          <w:trHeight w:val="152"/>
        </w:trPr>
        <w:tc>
          <w:tcPr>
            <w:tcW w:w="1266" w:type="dxa"/>
            <w:vMerge/>
            <w:vAlign w:val="center"/>
          </w:tcPr>
          <w:p w14:paraId="350F9396"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319DBF87"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0BC97650" w14:textId="77777777" w:rsidR="00D572C8" w:rsidRDefault="00375235">
            <w:pPr>
              <w:jc w:val="center"/>
              <w:rPr>
                <w:sz w:val="16"/>
                <w:szCs w:val="16"/>
              </w:rPr>
            </w:pPr>
            <w:r>
              <w:rPr>
                <w:sz w:val="16"/>
                <w:szCs w:val="16"/>
              </w:rPr>
              <w:t>Insuficiente (IN)</w:t>
            </w:r>
          </w:p>
          <w:p w14:paraId="4ACC8D7D" w14:textId="77777777" w:rsidR="00D572C8" w:rsidRDefault="00375235">
            <w:pPr>
              <w:jc w:val="center"/>
              <w:rPr>
                <w:sz w:val="16"/>
                <w:szCs w:val="16"/>
              </w:rPr>
            </w:pPr>
            <w:r>
              <w:rPr>
                <w:sz w:val="16"/>
                <w:szCs w:val="16"/>
              </w:rPr>
              <w:t>Del 1 al 4</w:t>
            </w:r>
          </w:p>
        </w:tc>
        <w:tc>
          <w:tcPr>
            <w:tcW w:w="1701" w:type="dxa"/>
            <w:vAlign w:val="center"/>
          </w:tcPr>
          <w:p w14:paraId="245CD79E" w14:textId="77777777" w:rsidR="00D572C8" w:rsidRDefault="00375235">
            <w:pPr>
              <w:jc w:val="center"/>
              <w:rPr>
                <w:sz w:val="16"/>
                <w:szCs w:val="16"/>
              </w:rPr>
            </w:pPr>
            <w:r>
              <w:rPr>
                <w:sz w:val="16"/>
                <w:szCs w:val="16"/>
              </w:rPr>
              <w:t>Suficiente (SU)</w:t>
            </w:r>
          </w:p>
          <w:p w14:paraId="18C88EC2" w14:textId="77777777" w:rsidR="00D572C8" w:rsidRDefault="00375235">
            <w:pPr>
              <w:jc w:val="center"/>
              <w:rPr>
                <w:sz w:val="16"/>
                <w:szCs w:val="16"/>
              </w:rPr>
            </w:pPr>
            <w:r>
              <w:rPr>
                <w:sz w:val="16"/>
                <w:szCs w:val="16"/>
              </w:rPr>
              <w:t>Del 5 al 6</w:t>
            </w:r>
          </w:p>
        </w:tc>
        <w:tc>
          <w:tcPr>
            <w:tcW w:w="1701" w:type="dxa"/>
            <w:vAlign w:val="center"/>
          </w:tcPr>
          <w:p w14:paraId="61197174" w14:textId="77777777" w:rsidR="00D572C8" w:rsidRDefault="00375235">
            <w:pPr>
              <w:jc w:val="center"/>
              <w:rPr>
                <w:sz w:val="16"/>
                <w:szCs w:val="16"/>
              </w:rPr>
            </w:pPr>
            <w:r>
              <w:rPr>
                <w:sz w:val="16"/>
                <w:szCs w:val="16"/>
              </w:rPr>
              <w:t>Bien (BI)</w:t>
            </w:r>
          </w:p>
          <w:p w14:paraId="28226C33" w14:textId="77777777" w:rsidR="00D572C8" w:rsidRDefault="00375235">
            <w:pPr>
              <w:jc w:val="center"/>
              <w:rPr>
                <w:sz w:val="16"/>
                <w:szCs w:val="16"/>
              </w:rPr>
            </w:pPr>
            <w:r>
              <w:rPr>
                <w:sz w:val="16"/>
                <w:szCs w:val="16"/>
              </w:rPr>
              <w:t>Entre el 6 y el 7</w:t>
            </w:r>
          </w:p>
        </w:tc>
        <w:tc>
          <w:tcPr>
            <w:tcW w:w="1701" w:type="dxa"/>
            <w:vAlign w:val="center"/>
          </w:tcPr>
          <w:p w14:paraId="4B9D9A12" w14:textId="77777777" w:rsidR="00D572C8" w:rsidRDefault="00375235">
            <w:pPr>
              <w:jc w:val="center"/>
              <w:rPr>
                <w:sz w:val="16"/>
                <w:szCs w:val="16"/>
              </w:rPr>
            </w:pPr>
            <w:r>
              <w:rPr>
                <w:sz w:val="16"/>
                <w:szCs w:val="16"/>
              </w:rPr>
              <w:t>Notable (NT)</w:t>
            </w:r>
          </w:p>
          <w:p w14:paraId="782C918E" w14:textId="77777777" w:rsidR="00D572C8" w:rsidRDefault="00375235">
            <w:pPr>
              <w:jc w:val="center"/>
              <w:rPr>
                <w:sz w:val="16"/>
                <w:szCs w:val="16"/>
              </w:rPr>
            </w:pPr>
            <w:r>
              <w:rPr>
                <w:sz w:val="16"/>
                <w:szCs w:val="16"/>
              </w:rPr>
              <w:t>Entre el 7 y el 8</w:t>
            </w:r>
          </w:p>
        </w:tc>
        <w:tc>
          <w:tcPr>
            <w:tcW w:w="1701" w:type="dxa"/>
            <w:vAlign w:val="center"/>
          </w:tcPr>
          <w:p w14:paraId="60D8FFCD" w14:textId="77777777" w:rsidR="00D572C8" w:rsidRDefault="00375235">
            <w:pPr>
              <w:jc w:val="center"/>
              <w:rPr>
                <w:sz w:val="16"/>
                <w:szCs w:val="16"/>
              </w:rPr>
            </w:pPr>
            <w:r>
              <w:rPr>
                <w:sz w:val="16"/>
                <w:szCs w:val="16"/>
              </w:rPr>
              <w:t>Sobresaliente (SB)</w:t>
            </w:r>
          </w:p>
          <w:p w14:paraId="7FDA480A" w14:textId="77777777" w:rsidR="00D572C8" w:rsidRDefault="00375235">
            <w:pPr>
              <w:jc w:val="center"/>
              <w:rPr>
                <w:sz w:val="16"/>
                <w:szCs w:val="16"/>
              </w:rPr>
            </w:pPr>
            <w:r>
              <w:rPr>
                <w:sz w:val="16"/>
                <w:szCs w:val="16"/>
              </w:rPr>
              <w:t>Entre el 9 y el 10</w:t>
            </w:r>
          </w:p>
        </w:tc>
      </w:tr>
      <w:tr w:rsidR="00D572C8" w14:paraId="417C4BBF" w14:textId="77777777" w:rsidTr="0097580F">
        <w:trPr>
          <w:trHeight w:val="297"/>
        </w:trPr>
        <w:tc>
          <w:tcPr>
            <w:tcW w:w="1266" w:type="dxa"/>
          </w:tcPr>
          <w:p w14:paraId="58F7E15A" w14:textId="77777777" w:rsidR="00D572C8" w:rsidRDefault="00375235">
            <w:pPr>
              <w:rPr>
                <w:b/>
                <w:bCs/>
                <w:sz w:val="16"/>
                <w:szCs w:val="16"/>
              </w:rPr>
            </w:pPr>
            <w:r>
              <w:rPr>
                <w:color w:val="000000"/>
                <w:sz w:val="16"/>
                <w:szCs w:val="16"/>
              </w:rPr>
              <w:t>1.1 Observar en los relatos y personajes bíblicos valores fundamentales del ser humano, relacionándolas con el desarrollo de su autonomía y responsabilidad en el grupo-clase.</w:t>
            </w:r>
          </w:p>
        </w:tc>
        <w:tc>
          <w:tcPr>
            <w:tcW w:w="1959" w:type="dxa"/>
          </w:tcPr>
          <w:p w14:paraId="388D18EE" w14:textId="77777777" w:rsidR="00D572C8" w:rsidRDefault="00375235">
            <w:pPr>
              <w:rPr>
                <w:sz w:val="16"/>
                <w:szCs w:val="16"/>
              </w:rPr>
            </w:pPr>
            <w:r>
              <w:rPr>
                <w:color w:val="000000"/>
                <w:sz w:val="16"/>
                <w:szCs w:val="16"/>
              </w:rPr>
              <w:t>Análisis de relatos y personajes bíblicos. Fichas de observación de valores. (Registro de Observación)</w:t>
            </w:r>
          </w:p>
        </w:tc>
        <w:tc>
          <w:tcPr>
            <w:tcW w:w="1701" w:type="dxa"/>
          </w:tcPr>
          <w:p w14:paraId="18023722" w14:textId="77777777" w:rsidR="00D572C8" w:rsidRDefault="00375235">
            <w:pPr>
              <w:rPr>
                <w:sz w:val="16"/>
                <w:szCs w:val="16"/>
              </w:rPr>
            </w:pPr>
            <w:r>
              <w:rPr>
                <w:color w:val="000000"/>
                <w:sz w:val="16"/>
                <w:szCs w:val="16"/>
              </w:rPr>
              <w:t>Apenas observa en los relatos y personajes bíblicos valores fundamentales del ser humano, sin llegar a relacionarlos con el desarrollo de su autonomía y responsabilidad en el grupo-clase.</w:t>
            </w:r>
          </w:p>
        </w:tc>
        <w:tc>
          <w:tcPr>
            <w:tcW w:w="1701" w:type="dxa"/>
          </w:tcPr>
          <w:p w14:paraId="2809D092" w14:textId="77777777" w:rsidR="00D572C8" w:rsidRDefault="00375235">
            <w:pPr>
              <w:rPr>
                <w:sz w:val="16"/>
                <w:szCs w:val="16"/>
              </w:rPr>
            </w:pPr>
            <w:r>
              <w:rPr>
                <w:color w:val="000000"/>
                <w:sz w:val="16"/>
                <w:szCs w:val="16"/>
              </w:rPr>
              <w:t>Observa suficientemente en los relatos y personajes bíblicos valores fundamentales del ser humano, pero no los relaciona con el desarrollo de su autonomía y responsabilidad en el grupo-clase.</w:t>
            </w:r>
          </w:p>
        </w:tc>
        <w:tc>
          <w:tcPr>
            <w:tcW w:w="1701" w:type="dxa"/>
          </w:tcPr>
          <w:p w14:paraId="1B9333E1" w14:textId="77777777" w:rsidR="00D572C8" w:rsidRDefault="00375235">
            <w:pPr>
              <w:rPr>
                <w:sz w:val="16"/>
                <w:szCs w:val="16"/>
              </w:rPr>
            </w:pPr>
            <w:r>
              <w:rPr>
                <w:color w:val="000000"/>
                <w:sz w:val="16"/>
                <w:szCs w:val="16"/>
              </w:rPr>
              <w:t>Observa a menudo en los relatos y personajes bíblicos valores fundamentales del ser humano, relacionándolos con el desarrollo de su autonomía y responsabilidad en el grupo-clase.</w:t>
            </w:r>
          </w:p>
        </w:tc>
        <w:tc>
          <w:tcPr>
            <w:tcW w:w="1701" w:type="dxa"/>
          </w:tcPr>
          <w:p w14:paraId="7939F31C" w14:textId="77777777" w:rsidR="00D572C8" w:rsidRDefault="00375235">
            <w:pPr>
              <w:rPr>
                <w:sz w:val="16"/>
                <w:szCs w:val="16"/>
              </w:rPr>
            </w:pPr>
            <w:r>
              <w:rPr>
                <w:color w:val="000000"/>
                <w:sz w:val="16"/>
                <w:szCs w:val="16"/>
              </w:rPr>
              <w:t>Observa con frecuencia en los relatos y personajes bíblicos valores fundamentales del ser humano, relacionándolos con el desarrollo de su autonomía y responsabilidad en el grupo-clase.</w:t>
            </w:r>
          </w:p>
        </w:tc>
        <w:tc>
          <w:tcPr>
            <w:tcW w:w="1701" w:type="dxa"/>
          </w:tcPr>
          <w:p w14:paraId="3F30781A" w14:textId="77777777" w:rsidR="00D572C8" w:rsidRDefault="00375235">
            <w:pPr>
              <w:rPr>
                <w:sz w:val="16"/>
                <w:szCs w:val="16"/>
              </w:rPr>
            </w:pPr>
            <w:r>
              <w:rPr>
                <w:color w:val="000000"/>
                <w:sz w:val="16"/>
                <w:szCs w:val="16"/>
              </w:rPr>
              <w:t>Observa en los relatos y personajes bíblicos valores fundamentales del ser humano, relacionándolos con el desarrollo de su autonomía y responsabilidad en el grupo-clase.</w:t>
            </w:r>
          </w:p>
        </w:tc>
      </w:tr>
      <w:tr w:rsidR="00D572C8" w14:paraId="0E620479" w14:textId="77777777" w:rsidTr="0097580F">
        <w:trPr>
          <w:trHeight w:val="297"/>
        </w:trPr>
        <w:tc>
          <w:tcPr>
            <w:tcW w:w="1266" w:type="dxa"/>
          </w:tcPr>
          <w:p w14:paraId="5872B11B" w14:textId="77777777" w:rsidR="00D572C8" w:rsidRDefault="00375235">
            <w:pPr>
              <w:rPr>
                <w:b/>
                <w:bCs/>
                <w:sz w:val="16"/>
                <w:szCs w:val="16"/>
              </w:rPr>
            </w:pPr>
            <w:r>
              <w:rPr>
                <w:color w:val="000000"/>
                <w:sz w:val="16"/>
                <w:szCs w:val="16"/>
              </w:rPr>
              <w:t xml:space="preserve">1.2 Reconocer algunas de las características que definen la autonomía personal, desarrollando un autoconcepto </w:t>
            </w:r>
            <w:r>
              <w:rPr>
                <w:color w:val="000000"/>
                <w:sz w:val="16"/>
                <w:szCs w:val="16"/>
              </w:rPr>
              <w:lastRenderedPageBreak/>
              <w:t>ajustado y una autoestima saludable, para la propia aceptación personal y para integrarse en los grupos de pertenencia con asertividad y responsabilidad, a la luz del Evangelio.</w:t>
            </w:r>
          </w:p>
        </w:tc>
        <w:tc>
          <w:tcPr>
            <w:tcW w:w="1959" w:type="dxa"/>
          </w:tcPr>
          <w:p w14:paraId="43014707" w14:textId="77777777" w:rsidR="00D572C8" w:rsidRDefault="00375235">
            <w:pPr>
              <w:rPr>
                <w:sz w:val="16"/>
                <w:szCs w:val="16"/>
              </w:rPr>
            </w:pPr>
            <w:r>
              <w:rPr>
                <w:color w:val="000000"/>
                <w:sz w:val="16"/>
                <w:szCs w:val="16"/>
              </w:rPr>
              <w:lastRenderedPageBreak/>
              <w:t>Fichas de autoevaluación de autonomía y autoestima. Análisis de casos sobre integración en grupos. (Registro de Observación)</w:t>
            </w:r>
          </w:p>
        </w:tc>
        <w:tc>
          <w:tcPr>
            <w:tcW w:w="1701" w:type="dxa"/>
          </w:tcPr>
          <w:p w14:paraId="230EB8CD" w14:textId="77777777" w:rsidR="00D572C8" w:rsidRDefault="00375235">
            <w:pPr>
              <w:rPr>
                <w:sz w:val="16"/>
                <w:szCs w:val="16"/>
              </w:rPr>
            </w:pPr>
            <w:r>
              <w:rPr>
                <w:color w:val="000000"/>
                <w:sz w:val="16"/>
                <w:szCs w:val="16"/>
              </w:rPr>
              <w:t xml:space="preserve">Rara vez reconoce algunas de las características que definen la autonomía personal, sin llegar a desarrollar un autoconcepto ajustado ni una autoestima </w:t>
            </w:r>
            <w:r>
              <w:rPr>
                <w:color w:val="000000"/>
                <w:sz w:val="16"/>
                <w:szCs w:val="16"/>
              </w:rPr>
              <w:lastRenderedPageBreak/>
              <w:t>saludable.</w:t>
            </w:r>
          </w:p>
        </w:tc>
        <w:tc>
          <w:tcPr>
            <w:tcW w:w="1701" w:type="dxa"/>
          </w:tcPr>
          <w:p w14:paraId="06D46179" w14:textId="77777777" w:rsidR="00D572C8" w:rsidRDefault="00375235">
            <w:pPr>
              <w:rPr>
                <w:sz w:val="16"/>
                <w:szCs w:val="16"/>
              </w:rPr>
            </w:pPr>
            <w:r>
              <w:rPr>
                <w:color w:val="000000"/>
                <w:sz w:val="16"/>
                <w:szCs w:val="16"/>
              </w:rPr>
              <w:lastRenderedPageBreak/>
              <w:t xml:space="preserve">Reconoce suficientemente algunas de las características que definen la autonomía personal, desarrollando un autoconcepto ajustado, pero no </w:t>
            </w:r>
            <w:r>
              <w:rPr>
                <w:color w:val="000000"/>
                <w:sz w:val="16"/>
                <w:szCs w:val="16"/>
              </w:rPr>
              <w:lastRenderedPageBreak/>
              <w:t>una autoestima saludable.</w:t>
            </w:r>
          </w:p>
        </w:tc>
        <w:tc>
          <w:tcPr>
            <w:tcW w:w="1701" w:type="dxa"/>
          </w:tcPr>
          <w:p w14:paraId="1CAC1FFF" w14:textId="77777777" w:rsidR="00D572C8" w:rsidRDefault="00375235">
            <w:pPr>
              <w:rPr>
                <w:sz w:val="16"/>
                <w:szCs w:val="16"/>
              </w:rPr>
            </w:pPr>
            <w:r>
              <w:rPr>
                <w:color w:val="000000"/>
                <w:sz w:val="16"/>
                <w:szCs w:val="16"/>
              </w:rPr>
              <w:lastRenderedPageBreak/>
              <w:t xml:space="preserve">Reconoce a menudo algunas de las características que definen la autonomía personal, desarrollando un autoconcepto ajustado y una autoestima </w:t>
            </w:r>
            <w:r>
              <w:rPr>
                <w:color w:val="000000"/>
                <w:sz w:val="16"/>
                <w:szCs w:val="16"/>
              </w:rPr>
              <w:lastRenderedPageBreak/>
              <w:t>saludable para la propia aceptación personal y para integrarse en los grupos de pertenencia con asertividad y responsabilidad, a la luz del Evangelio.</w:t>
            </w:r>
          </w:p>
        </w:tc>
        <w:tc>
          <w:tcPr>
            <w:tcW w:w="1701" w:type="dxa"/>
          </w:tcPr>
          <w:p w14:paraId="12544697" w14:textId="77777777" w:rsidR="00D572C8" w:rsidRDefault="00375235">
            <w:pPr>
              <w:rPr>
                <w:sz w:val="16"/>
                <w:szCs w:val="16"/>
              </w:rPr>
            </w:pPr>
            <w:r>
              <w:rPr>
                <w:color w:val="000000"/>
                <w:sz w:val="16"/>
                <w:szCs w:val="16"/>
              </w:rPr>
              <w:lastRenderedPageBreak/>
              <w:t xml:space="preserve">Reconoce con frecuencia algunas de las características que definen la autonomía personal, desarrollando un autoconcepto ajustado y una </w:t>
            </w:r>
            <w:r>
              <w:rPr>
                <w:color w:val="000000"/>
                <w:sz w:val="16"/>
                <w:szCs w:val="16"/>
              </w:rPr>
              <w:lastRenderedPageBreak/>
              <w:t>autoestima saludable para la propia aceptación personal y para integrarse en los grupos de pertenencia con asertividad y responsabilidad, a la luz del Evangelio.</w:t>
            </w:r>
          </w:p>
        </w:tc>
        <w:tc>
          <w:tcPr>
            <w:tcW w:w="1701" w:type="dxa"/>
          </w:tcPr>
          <w:p w14:paraId="4624D73C" w14:textId="77777777" w:rsidR="00D572C8" w:rsidRDefault="00375235">
            <w:pPr>
              <w:rPr>
                <w:sz w:val="16"/>
                <w:szCs w:val="16"/>
              </w:rPr>
            </w:pPr>
            <w:r>
              <w:rPr>
                <w:color w:val="000000"/>
                <w:sz w:val="16"/>
                <w:szCs w:val="16"/>
              </w:rPr>
              <w:lastRenderedPageBreak/>
              <w:t xml:space="preserve">Reconoce algunas de las características que definen la autonomía personal, desarrollando un autoconcepto ajustado y una autoestima </w:t>
            </w:r>
            <w:r>
              <w:rPr>
                <w:color w:val="000000"/>
                <w:sz w:val="16"/>
                <w:szCs w:val="16"/>
              </w:rPr>
              <w:lastRenderedPageBreak/>
              <w:t>saludable, para la propia aceptación personal y para integrarse en los grupos de pertenencia con asertividad y responsabilidad, a la luz del Evangelio.</w:t>
            </w:r>
          </w:p>
        </w:tc>
      </w:tr>
      <w:tr w:rsidR="00D572C8" w14:paraId="5C6688D1" w14:textId="77777777" w:rsidTr="0097580F">
        <w:trPr>
          <w:trHeight w:val="297"/>
        </w:trPr>
        <w:tc>
          <w:tcPr>
            <w:tcW w:w="1266" w:type="dxa"/>
          </w:tcPr>
          <w:p w14:paraId="61524A1B" w14:textId="77777777" w:rsidR="00D572C8" w:rsidRDefault="00375235">
            <w:pPr>
              <w:rPr>
                <w:b/>
                <w:bCs/>
                <w:sz w:val="16"/>
                <w:szCs w:val="16"/>
              </w:rPr>
            </w:pPr>
            <w:r>
              <w:rPr>
                <w:color w:val="000000"/>
                <w:sz w:val="16"/>
                <w:szCs w:val="16"/>
              </w:rPr>
              <w:lastRenderedPageBreak/>
              <w:t>2.1 Reconocer los vínculos y relaciones con los grupos de pertenencia, comparándolos con los de Jesús de Nazaret, identificando hábitos y principios que ayudan a generar un clima de afectividad, respeto, solidaridad e inclusión.</w:t>
            </w:r>
          </w:p>
        </w:tc>
        <w:tc>
          <w:tcPr>
            <w:tcW w:w="1959" w:type="dxa"/>
          </w:tcPr>
          <w:p w14:paraId="2CF1D7D5" w14:textId="77777777" w:rsidR="00D572C8" w:rsidRDefault="00375235">
            <w:pPr>
              <w:rPr>
                <w:sz w:val="16"/>
                <w:szCs w:val="16"/>
              </w:rPr>
            </w:pPr>
            <w:r>
              <w:rPr>
                <w:color w:val="000000"/>
                <w:sz w:val="16"/>
                <w:szCs w:val="16"/>
              </w:rPr>
              <w:t>Análisis de vínculos en grupos de pertenencia. Comparación con relatos sobre Jesús de Nazaret. Fichas de identificación de hábitos y principios. (Registro de Observación)</w:t>
            </w:r>
          </w:p>
        </w:tc>
        <w:tc>
          <w:tcPr>
            <w:tcW w:w="1701" w:type="dxa"/>
          </w:tcPr>
          <w:p w14:paraId="54F1E10B" w14:textId="77777777" w:rsidR="00D572C8" w:rsidRDefault="00375235">
            <w:pPr>
              <w:rPr>
                <w:sz w:val="16"/>
                <w:szCs w:val="16"/>
              </w:rPr>
            </w:pPr>
            <w:r>
              <w:rPr>
                <w:color w:val="000000"/>
                <w:sz w:val="16"/>
                <w:szCs w:val="16"/>
              </w:rPr>
              <w:t>Apenas reconoce los vínculos y relaciones con los grupos de pertenencia, sin llegar a compararlos con los de Jesús de Nazaret ni identificar hábitos y principios.</w:t>
            </w:r>
          </w:p>
        </w:tc>
        <w:tc>
          <w:tcPr>
            <w:tcW w:w="1701" w:type="dxa"/>
          </w:tcPr>
          <w:p w14:paraId="5E533497" w14:textId="77777777" w:rsidR="00D572C8" w:rsidRDefault="00375235">
            <w:pPr>
              <w:rPr>
                <w:sz w:val="16"/>
                <w:szCs w:val="16"/>
              </w:rPr>
            </w:pPr>
            <w:r>
              <w:rPr>
                <w:color w:val="000000"/>
                <w:sz w:val="16"/>
                <w:szCs w:val="16"/>
              </w:rPr>
              <w:t>Reconoce suficientemente los vínculos y relaciones con los grupos de pertenencia, comparándolos con los de Jesús de Nazaret, pero no identifica hábitos y principios que ayudan a generar un clima de afectividad, respeto, solidaridad e inclusión.</w:t>
            </w:r>
          </w:p>
        </w:tc>
        <w:tc>
          <w:tcPr>
            <w:tcW w:w="1701" w:type="dxa"/>
          </w:tcPr>
          <w:p w14:paraId="39157DA4" w14:textId="77777777" w:rsidR="00D572C8" w:rsidRDefault="00375235">
            <w:pPr>
              <w:rPr>
                <w:sz w:val="16"/>
                <w:szCs w:val="16"/>
              </w:rPr>
            </w:pPr>
            <w:r>
              <w:rPr>
                <w:color w:val="000000"/>
                <w:sz w:val="16"/>
                <w:szCs w:val="16"/>
              </w:rPr>
              <w:t>Reconoce a menudo los vínculos y relaciones con los grupos de pertenencia, comparándolos con los de Jesús de Nazaret e identificando hábitos y principios que ayudan a generar un clima de afectividad, respeto, solidaridad e inclusión.</w:t>
            </w:r>
          </w:p>
        </w:tc>
        <w:tc>
          <w:tcPr>
            <w:tcW w:w="1701" w:type="dxa"/>
          </w:tcPr>
          <w:p w14:paraId="0881CEEE" w14:textId="77777777" w:rsidR="00D572C8" w:rsidRDefault="00375235">
            <w:pPr>
              <w:rPr>
                <w:sz w:val="16"/>
                <w:szCs w:val="16"/>
              </w:rPr>
            </w:pPr>
            <w:r>
              <w:rPr>
                <w:color w:val="000000"/>
                <w:sz w:val="16"/>
                <w:szCs w:val="16"/>
              </w:rPr>
              <w:t>Reconoce con frecuencia los vínculos y relaciones con los grupos de pertenencia, comparándolos con los de Jesús de Nazaret e identificando hábitos y principios que ayudan a generar un clima de afectividad, respeto, solidaridad e inclusión.</w:t>
            </w:r>
          </w:p>
        </w:tc>
        <w:tc>
          <w:tcPr>
            <w:tcW w:w="1701" w:type="dxa"/>
          </w:tcPr>
          <w:p w14:paraId="76EC2579" w14:textId="77777777" w:rsidR="00D572C8" w:rsidRDefault="00375235">
            <w:pPr>
              <w:rPr>
                <w:sz w:val="16"/>
                <w:szCs w:val="16"/>
              </w:rPr>
            </w:pPr>
            <w:r>
              <w:rPr>
                <w:color w:val="000000"/>
                <w:sz w:val="16"/>
                <w:szCs w:val="16"/>
              </w:rPr>
              <w:t>Reconoce los vínculos y relaciones con los grupos de pertenencia, comparándolos con los de Jesús de Nazaret, identificando hábitos y principios que ayudan a generar un clima de afectividad, respeto, solidaridad e inclusión.</w:t>
            </w:r>
          </w:p>
        </w:tc>
      </w:tr>
      <w:tr w:rsidR="00D572C8" w14:paraId="5FF4B608" w14:textId="77777777" w:rsidTr="0097580F">
        <w:trPr>
          <w:trHeight w:val="297"/>
        </w:trPr>
        <w:tc>
          <w:tcPr>
            <w:tcW w:w="1266" w:type="dxa"/>
          </w:tcPr>
          <w:p w14:paraId="649BAF7D" w14:textId="77777777" w:rsidR="00D572C8" w:rsidRDefault="00375235">
            <w:pPr>
              <w:rPr>
                <w:b/>
                <w:bCs/>
                <w:sz w:val="16"/>
                <w:szCs w:val="16"/>
              </w:rPr>
            </w:pPr>
            <w:r>
              <w:rPr>
                <w:color w:val="000000"/>
                <w:sz w:val="16"/>
                <w:szCs w:val="16"/>
              </w:rPr>
              <w:t>2.2 Apreciar y mostrar actitudes de respeto, mediación y cuidado del prójimo y de la naturaleza, derivadas del análisis de las palabras y acciones de Jesús de Nazaret.</w:t>
            </w:r>
          </w:p>
        </w:tc>
        <w:tc>
          <w:tcPr>
            <w:tcW w:w="1959" w:type="dxa"/>
          </w:tcPr>
          <w:p w14:paraId="43A82806" w14:textId="77777777" w:rsidR="00D572C8" w:rsidRDefault="00375235">
            <w:pPr>
              <w:rPr>
                <w:sz w:val="16"/>
                <w:szCs w:val="16"/>
              </w:rPr>
            </w:pPr>
            <w:r>
              <w:rPr>
                <w:color w:val="000000"/>
                <w:sz w:val="16"/>
                <w:szCs w:val="16"/>
              </w:rPr>
              <w:t>Observación directa de actitudes en el aula. Análisis de casos sobre respeto y mediación. Registro de participación en actividades de cuidado. (Registro de Observación)</w:t>
            </w:r>
          </w:p>
        </w:tc>
        <w:tc>
          <w:tcPr>
            <w:tcW w:w="1701" w:type="dxa"/>
          </w:tcPr>
          <w:p w14:paraId="25145150" w14:textId="77777777" w:rsidR="00D572C8" w:rsidRDefault="00375235">
            <w:pPr>
              <w:rPr>
                <w:sz w:val="16"/>
                <w:szCs w:val="16"/>
              </w:rPr>
            </w:pPr>
            <w:r>
              <w:rPr>
                <w:color w:val="000000"/>
                <w:sz w:val="16"/>
                <w:szCs w:val="16"/>
              </w:rPr>
              <w:t>Rara vez aprecia y muestra actitudes de respeto, mediación y cuidado del prójimo y de la naturaleza, sin derivarlas del análisis de las palabras y acciones de Jesús de Nazaret.</w:t>
            </w:r>
          </w:p>
        </w:tc>
        <w:tc>
          <w:tcPr>
            <w:tcW w:w="1701" w:type="dxa"/>
          </w:tcPr>
          <w:p w14:paraId="17802974" w14:textId="77777777" w:rsidR="00D572C8" w:rsidRDefault="00375235">
            <w:pPr>
              <w:rPr>
                <w:sz w:val="16"/>
                <w:szCs w:val="16"/>
              </w:rPr>
            </w:pPr>
            <w:r>
              <w:rPr>
                <w:color w:val="000000"/>
                <w:sz w:val="16"/>
                <w:szCs w:val="16"/>
              </w:rPr>
              <w:t>Aprecia y muestra suficientemente actitudes de respeto, mediación y cuidado del prójimo y de la naturaleza, pero no las deriva del análisis de las palabras y acciones de Jesús de Nazaret.</w:t>
            </w:r>
          </w:p>
        </w:tc>
        <w:tc>
          <w:tcPr>
            <w:tcW w:w="1701" w:type="dxa"/>
          </w:tcPr>
          <w:p w14:paraId="2AC3143E" w14:textId="77777777" w:rsidR="00D572C8" w:rsidRDefault="00375235">
            <w:pPr>
              <w:rPr>
                <w:sz w:val="16"/>
                <w:szCs w:val="16"/>
              </w:rPr>
            </w:pPr>
            <w:r>
              <w:rPr>
                <w:color w:val="000000"/>
                <w:sz w:val="16"/>
                <w:szCs w:val="16"/>
              </w:rPr>
              <w:t>Aprecia y muestra a menudo actitudes de respeto, mediación y cuidado del prójimo y de la naturaleza, derivadas del análisis de las palabras y acciones de Jesús de Nazaret.</w:t>
            </w:r>
          </w:p>
        </w:tc>
        <w:tc>
          <w:tcPr>
            <w:tcW w:w="1701" w:type="dxa"/>
          </w:tcPr>
          <w:p w14:paraId="18EC64D8" w14:textId="77777777" w:rsidR="00D572C8" w:rsidRDefault="00375235">
            <w:pPr>
              <w:rPr>
                <w:sz w:val="16"/>
                <w:szCs w:val="16"/>
              </w:rPr>
            </w:pPr>
            <w:r>
              <w:rPr>
                <w:color w:val="000000"/>
                <w:sz w:val="16"/>
                <w:szCs w:val="16"/>
              </w:rPr>
              <w:t>Aprecia y muestra con frecuencia actitudes de respeto, mediación y cuidado del prójimo y de la naturaleza, derivadas del análisis de las palabras y acciones de Jesús de Nazaret.</w:t>
            </w:r>
          </w:p>
        </w:tc>
        <w:tc>
          <w:tcPr>
            <w:tcW w:w="1701" w:type="dxa"/>
          </w:tcPr>
          <w:p w14:paraId="3FE56F89" w14:textId="77777777" w:rsidR="00D572C8" w:rsidRDefault="00375235">
            <w:pPr>
              <w:rPr>
                <w:sz w:val="16"/>
                <w:szCs w:val="16"/>
              </w:rPr>
            </w:pPr>
            <w:r>
              <w:rPr>
                <w:color w:val="000000"/>
                <w:sz w:val="16"/>
                <w:szCs w:val="16"/>
              </w:rPr>
              <w:t>Aprecia y muestra actitudes de respeto, mediación y cuidado del prójimo y de la naturaleza, derivadas del análisis de las palabras y acciones de Jesús de Nazaret.</w:t>
            </w:r>
          </w:p>
        </w:tc>
      </w:tr>
      <w:tr w:rsidR="00D572C8" w14:paraId="2ABB7296" w14:textId="77777777" w:rsidTr="0097580F">
        <w:trPr>
          <w:trHeight w:val="297"/>
        </w:trPr>
        <w:tc>
          <w:tcPr>
            <w:tcW w:w="1266" w:type="dxa"/>
          </w:tcPr>
          <w:p w14:paraId="49F833E3" w14:textId="77777777" w:rsidR="00D572C8" w:rsidRDefault="00375235">
            <w:pPr>
              <w:rPr>
                <w:b/>
                <w:bCs/>
                <w:sz w:val="16"/>
                <w:szCs w:val="16"/>
              </w:rPr>
            </w:pPr>
            <w:r>
              <w:rPr>
                <w:color w:val="000000"/>
                <w:sz w:val="16"/>
                <w:szCs w:val="16"/>
              </w:rPr>
              <w:t>4.1 Relacionar algunos pasajes bíblicos con expresiones artísticas, sirviéndose de la observación y análisis, para potenciar la creatividad y la comunicación a través de diversos lenguajes.</w:t>
            </w:r>
          </w:p>
        </w:tc>
        <w:tc>
          <w:tcPr>
            <w:tcW w:w="1959" w:type="dxa"/>
          </w:tcPr>
          <w:p w14:paraId="51EB6348" w14:textId="77777777" w:rsidR="00D572C8" w:rsidRDefault="00375235">
            <w:pPr>
              <w:rPr>
                <w:sz w:val="16"/>
                <w:szCs w:val="16"/>
              </w:rPr>
            </w:pPr>
            <w:r>
              <w:rPr>
                <w:color w:val="000000"/>
                <w:sz w:val="16"/>
                <w:szCs w:val="16"/>
              </w:rPr>
              <w:t>Análisis de pasajes bíblicos y obras artísticas. Producción artística basada en textos bíblicos. (Portfolio de trabajos)</w:t>
            </w:r>
          </w:p>
        </w:tc>
        <w:tc>
          <w:tcPr>
            <w:tcW w:w="1701" w:type="dxa"/>
          </w:tcPr>
          <w:p w14:paraId="4E4C9680" w14:textId="77777777" w:rsidR="00D572C8" w:rsidRDefault="00375235">
            <w:pPr>
              <w:rPr>
                <w:sz w:val="16"/>
                <w:szCs w:val="16"/>
              </w:rPr>
            </w:pPr>
            <w:r>
              <w:rPr>
                <w:color w:val="000000"/>
                <w:sz w:val="16"/>
                <w:szCs w:val="16"/>
              </w:rPr>
              <w:t>Apenas relaciona algunos pasajes bíblicos con expresiones artísticas, sin servirse de la observación ni el análisis.</w:t>
            </w:r>
          </w:p>
        </w:tc>
        <w:tc>
          <w:tcPr>
            <w:tcW w:w="1701" w:type="dxa"/>
          </w:tcPr>
          <w:p w14:paraId="6B368211" w14:textId="77777777" w:rsidR="00D572C8" w:rsidRDefault="00375235">
            <w:pPr>
              <w:rPr>
                <w:sz w:val="16"/>
                <w:szCs w:val="16"/>
              </w:rPr>
            </w:pPr>
            <w:r>
              <w:rPr>
                <w:color w:val="000000"/>
                <w:sz w:val="16"/>
                <w:szCs w:val="16"/>
              </w:rPr>
              <w:t>Relaciona de forma básica algunos pasajes bíblicos con expresiones artísticas, sirviéndose de la observación, pero de manera muy simple para potenciar la creatividad y la comunicación a través de diversos lenguajes.</w:t>
            </w:r>
          </w:p>
        </w:tc>
        <w:tc>
          <w:tcPr>
            <w:tcW w:w="1701" w:type="dxa"/>
          </w:tcPr>
          <w:p w14:paraId="2528B0A7" w14:textId="77777777" w:rsidR="00D572C8" w:rsidRDefault="00375235">
            <w:pPr>
              <w:rPr>
                <w:sz w:val="16"/>
                <w:szCs w:val="16"/>
              </w:rPr>
            </w:pPr>
            <w:r>
              <w:rPr>
                <w:color w:val="000000"/>
                <w:sz w:val="16"/>
                <w:szCs w:val="16"/>
              </w:rPr>
              <w:t>Relaciona de forma adecuada algunos pasajes bíblicos con expresiones artísticas, sirviéndose de la observación y análisis para potenciar la creatividad y la comunicación a través de diversos lenguajes.</w:t>
            </w:r>
          </w:p>
        </w:tc>
        <w:tc>
          <w:tcPr>
            <w:tcW w:w="1701" w:type="dxa"/>
          </w:tcPr>
          <w:p w14:paraId="250DAE7E" w14:textId="77777777" w:rsidR="00D572C8" w:rsidRDefault="00375235">
            <w:pPr>
              <w:rPr>
                <w:sz w:val="16"/>
                <w:szCs w:val="16"/>
              </w:rPr>
            </w:pPr>
            <w:r>
              <w:rPr>
                <w:color w:val="000000"/>
                <w:sz w:val="16"/>
                <w:szCs w:val="16"/>
              </w:rPr>
              <w:t>Relaciona de forma muy positiva algunos pasajes bíblicos con expresiones artísticas, sirviéndose de la observación y análisis para potenciar la creatividad y la comunicación a través de diversos lenguajes.</w:t>
            </w:r>
          </w:p>
        </w:tc>
        <w:tc>
          <w:tcPr>
            <w:tcW w:w="1701" w:type="dxa"/>
          </w:tcPr>
          <w:p w14:paraId="18EBD79D" w14:textId="77777777" w:rsidR="00D572C8" w:rsidRDefault="00375235">
            <w:pPr>
              <w:rPr>
                <w:sz w:val="16"/>
                <w:szCs w:val="16"/>
              </w:rPr>
            </w:pPr>
            <w:r>
              <w:rPr>
                <w:color w:val="000000"/>
                <w:sz w:val="16"/>
                <w:szCs w:val="16"/>
              </w:rPr>
              <w:t>Relaciona de forma excelente algunos pasajes bíblicos con expresiones artísticas, sirviéndose de la observación y análisis, para potenciar la creatividad y la comunicación a través de diversos lenguajes.</w:t>
            </w:r>
          </w:p>
        </w:tc>
      </w:tr>
      <w:tr w:rsidR="00D572C8" w14:paraId="2ABFA05A" w14:textId="77777777" w:rsidTr="0097580F">
        <w:trPr>
          <w:trHeight w:val="297"/>
        </w:trPr>
        <w:tc>
          <w:tcPr>
            <w:tcW w:w="1266" w:type="dxa"/>
          </w:tcPr>
          <w:p w14:paraId="7427A215" w14:textId="77777777" w:rsidR="00D572C8" w:rsidRDefault="00375235">
            <w:pPr>
              <w:rPr>
                <w:b/>
                <w:bCs/>
                <w:sz w:val="16"/>
                <w:szCs w:val="16"/>
              </w:rPr>
            </w:pPr>
            <w:r>
              <w:rPr>
                <w:color w:val="000000"/>
                <w:sz w:val="16"/>
                <w:szCs w:val="16"/>
              </w:rPr>
              <w:t>5.1 Tomar conciencia de la propia interioridad a través de narraciones y biografías cristianas significativas, para favorecer el autoconocimie</w:t>
            </w:r>
            <w:r>
              <w:rPr>
                <w:color w:val="000000"/>
                <w:sz w:val="16"/>
                <w:szCs w:val="16"/>
              </w:rPr>
              <w:lastRenderedPageBreak/>
              <w:t>nto personal y las vivencias de los otros.</w:t>
            </w:r>
          </w:p>
        </w:tc>
        <w:tc>
          <w:tcPr>
            <w:tcW w:w="1959" w:type="dxa"/>
          </w:tcPr>
          <w:p w14:paraId="2F81E54F" w14:textId="77777777" w:rsidR="00D572C8" w:rsidRDefault="00375235">
            <w:pPr>
              <w:rPr>
                <w:sz w:val="16"/>
                <w:szCs w:val="16"/>
              </w:rPr>
            </w:pPr>
            <w:r>
              <w:rPr>
                <w:color w:val="000000"/>
                <w:sz w:val="16"/>
                <w:szCs w:val="16"/>
              </w:rPr>
              <w:lastRenderedPageBreak/>
              <w:t>Lectura y análisis de narraciones y biografías cristianas. Fichas de reflexión personal. (Registro de Observación)</w:t>
            </w:r>
          </w:p>
        </w:tc>
        <w:tc>
          <w:tcPr>
            <w:tcW w:w="1701" w:type="dxa"/>
          </w:tcPr>
          <w:p w14:paraId="2546CDE9" w14:textId="77777777" w:rsidR="00D572C8" w:rsidRDefault="00375235">
            <w:pPr>
              <w:rPr>
                <w:sz w:val="16"/>
                <w:szCs w:val="16"/>
              </w:rPr>
            </w:pPr>
            <w:r>
              <w:rPr>
                <w:color w:val="000000"/>
                <w:sz w:val="16"/>
                <w:szCs w:val="16"/>
              </w:rPr>
              <w:t>Rara vez toma conciencia de la propia interioridad a través de narraciones y biografías cristianas significativas, sin favorecer el autoconocimiento personal ni las vivencias de los otros.</w:t>
            </w:r>
          </w:p>
        </w:tc>
        <w:tc>
          <w:tcPr>
            <w:tcW w:w="1701" w:type="dxa"/>
          </w:tcPr>
          <w:p w14:paraId="28561EB1" w14:textId="77777777" w:rsidR="00D572C8" w:rsidRDefault="00375235">
            <w:pPr>
              <w:rPr>
                <w:sz w:val="16"/>
                <w:szCs w:val="16"/>
              </w:rPr>
            </w:pPr>
            <w:r>
              <w:rPr>
                <w:color w:val="000000"/>
                <w:sz w:val="16"/>
                <w:szCs w:val="16"/>
              </w:rPr>
              <w:t>Toma conciencia suficientemente de la propia interioridad a través de narraciones y biografías cristianas significativas, pero no favorece el autoconocimiento personal ni las vivencias de los otros.</w:t>
            </w:r>
          </w:p>
        </w:tc>
        <w:tc>
          <w:tcPr>
            <w:tcW w:w="1701" w:type="dxa"/>
          </w:tcPr>
          <w:p w14:paraId="0AE424E0" w14:textId="77777777" w:rsidR="00D572C8" w:rsidRDefault="00375235">
            <w:pPr>
              <w:rPr>
                <w:sz w:val="16"/>
                <w:szCs w:val="16"/>
              </w:rPr>
            </w:pPr>
            <w:r>
              <w:rPr>
                <w:color w:val="000000"/>
                <w:sz w:val="16"/>
                <w:szCs w:val="16"/>
              </w:rPr>
              <w:t>Toma conciencia a menudo de la propia interioridad a través de narraciones y biografías cristianas significativas, favoreciendo el autoconocimiento personal y las vivencias de los otros.</w:t>
            </w:r>
          </w:p>
        </w:tc>
        <w:tc>
          <w:tcPr>
            <w:tcW w:w="1701" w:type="dxa"/>
          </w:tcPr>
          <w:p w14:paraId="6D675E2B" w14:textId="77777777" w:rsidR="00D572C8" w:rsidRDefault="00375235">
            <w:pPr>
              <w:rPr>
                <w:sz w:val="16"/>
                <w:szCs w:val="16"/>
              </w:rPr>
            </w:pPr>
            <w:r>
              <w:rPr>
                <w:color w:val="000000"/>
                <w:sz w:val="16"/>
                <w:szCs w:val="16"/>
              </w:rPr>
              <w:t>Toma conciencia con frecuencia de la propia interioridad a través de narraciones y biografías cristianas significativas, favoreciendo el autoconocimiento personal y las vivencias de los otros.</w:t>
            </w:r>
          </w:p>
        </w:tc>
        <w:tc>
          <w:tcPr>
            <w:tcW w:w="1701" w:type="dxa"/>
          </w:tcPr>
          <w:p w14:paraId="31948BB0" w14:textId="77777777" w:rsidR="00D572C8" w:rsidRDefault="00375235">
            <w:pPr>
              <w:rPr>
                <w:sz w:val="16"/>
                <w:szCs w:val="16"/>
              </w:rPr>
            </w:pPr>
            <w:r>
              <w:rPr>
                <w:color w:val="000000"/>
                <w:sz w:val="16"/>
                <w:szCs w:val="16"/>
              </w:rPr>
              <w:t>Toma conciencia de la propia interioridad a través de narraciones y biografías cristianas significativas, para favorecer el autoconocimiento personal y las vivencias de los otros.</w:t>
            </w:r>
          </w:p>
        </w:tc>
      </w:tr>
    </w:tbl>
    <w:p w14:paraId="14776621" w14:textId="77777777"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611E2D62" w14:textId="77777777">
        <w:trPr>
          <w:trHeight w:val="283"/>
        </w:trPr>
        <w:tc>
          <w:tcPr>
            <w:tcW w:w="10660" w:type="dxa"/>
            <w:shd w:val="clear" w:color="auto" w:fill="E2EFD9"/>
            <w:vAlign w:val="center"/>
          </w:tcPr>
          <w:p w14:paraId="4395B3C4" w14:textId="77777777" w:rsidR="00D572C8" w:rsidRDefault="00375235">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75A41153" w14:textId="77777777" w:rsidTr="003573E1">
        <w:trPr>
          <w:trHeight w:val="330"/>
        </w:trPr>
        <w:tc>
          <w:tcPr>
            <w:tcW w:w="7365" w:type="dxa"/>
            <w:tcBorders>
              <w:top w:val="single" w:sz="4" w:space="0" w:color="7F7F7F"/>
              <w:left w:val="single" w:sz="4" w:space="0" w:color="7F7F7F"/>
              <w:bottom w:val="single" w:sz="4" w:space="0" w:color="7F7F7F"/>
              <w:right w:val="single" w:sz="4" w:space="0" w:color="7F7F7F"/>
            </w:tcBorders>
            <w:vAlign w:val="center"/>
          </w:tcPr>
          <w:p w14:paraId="5DBFF7DE"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left w:val="single" w:sz="4" w:space="0" w:color="7F7F7F"/>
              <w:bottom w:val="single" w:sz="4" w:space="0" w:color="7F7F7F"/>
              <w:right w:val="single" w:sz="4" w:space="0" w:color="7F7F7F"/>
            </w:tcBorders>
            <w:vAlign w:val="center"/>
          </w:tcPr>
          <w:p w14:paraId="2894F5BD" w14:textId="77777777" w:rsidR="003573E1" w:rsidRDefault="003573E1" w:rsidP="007154DC">
            <w:pPr>
              <w:jc w:val="center"/>
              <w:rPr>
                <w:b/>
                <w:bCs/>
                <w:color w:val="000000"/>
                <w:sz w:val="16"/>
                <w:szCs w:val="16"/>
              </w:rPr>
            </w:pPr>
            <w:r>
              <w:rPr>
                <w:b/>
                <w:bCs/>
                <w:color w:val="000000"/>
                <w:sz w:val="16"/>
                <w:szCs w:val="16"/>
              </w:rPr>
              <w:t>Instrumentos</w:t>
            </w:r>
          </w:p>
        </w:tc>
      </w:tr>
      <w:tr w:rsidR="003573E1" w14:paraId="7241832E"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323989CD"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left w:val="single" w:sz="4" w:space="0" w:color="7F7F7F"/>
              <w:right w:val="single" w:sz="4" w:space="0" w:color="7F7F7F"/>
            </w:tcBorders>
          </w:tcPr>
          <w:p w14:paraId="64683F7C"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0E5852DD"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6D6FA174"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6E91CFAE"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6AD93FA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2B6C6DE5"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79C0BDE2" w14:textId="77777777" w:rsidR="003573E1" w:rsidRDefault="003573E1" w:rsidP="007154DC">
            <w:pPr>
              <w:rPr>
                <w:color w:val="000000"/>
                <w:sz w:val="16"/>
                <w:szCs w:val="16"/>
              </w:rPr>
            </w:pPr>
          </w:p>
        </w:tc>
      </w:tr>
      <w:tr w:rsidR="003573E1" w14:paraId="4EAAED9F" w14:textId="77777777" w:rsidTr="003573E1">
        <w:trPr>
          <w:trHeight w:val="2802"/>
        </w:trPr>
        <w:tc>
          <w:tcPr>
            <w:tcW w:w="7365" w:type="dxa"/>
            <w:tcBorders>
              <w:top w:val="single" w:sz="4" w:space="0" w:color="7F7F7F"/>
              <w:left w:val="single" w:sz="4" w:space="0" w:color="7F7F7F"/>
              <w:right w:val="single" w:sz="4" w:space="0" w:color="7F7F7F"/>
            </w:tcBorders>
          </w:tcPr>
          <w:p w14:paraId="5652741F"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343D9F35"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3B1174D8"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27BC4BF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7DBB709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1ADA2DBD"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Borders>
              <w:top w:val="single" w:sz="4" w:space="0" w:color="7F7F7F"/>
              <w:left w:val="single" w:sz="4" w:space="0" w:color="7F7F7F"/>
              <w:right w:val="single" w:sz="4" w:space="0" w:color="7F7F7F"/>
            </w:tcBorders>
          </w:tcPr>
          <w:p w14:paraId="3F19750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6A7B705"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0E6ADE6E"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Borders>
              <w:top w:val="single" w:sz="4" w:space="0" w:color="7F7F7F"/>
              <w:left w:val="single" w:sz="4" w:space="0" w:color="7F7F7F"/>
              <w:right w:val="single" w:sz="4" w:space="0" w:color="7F7F7F"/>
            </w:tcBorders>
          </w:tcPr>
          <w:p w14:paraId="34E3EA7E"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4388803" w14:textId="77777777" w:rsidTr="003573E1">
        <w:trPr>
          <w:trHeight w:val="3584"/>
        </w:trPr>
        <w:tc>
          <w:tcPr>
            <w:tcW w:w="7365" w:type="dxa"/>
            <w:tcBorders>
              <w:top w:val="single" w:sz="4" w:space="0" w:color="7F7F7F"/>
              <w:left w:val="single" w:sz="4" w:space="0" w:color="7F7F7F"/>
              <w:right w:val="single" w:sz="4" w:space="0" w:color="7F7F7F"/>
            </w:tcBorders>
          </w:tcPr>
          <w:p w14:paraId="0B250D1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2773EFC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25C205D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1F663E6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interacción y la participación activa del alumnado en los procesos de aprendizaje y en la resolución de las situaciones de aprendizaje es una constante en el aula.</w:t>
            </w:r>
          </w:p>
          <w:p w14:paraId="3074CB9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0BB30EF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6F52BD0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542B7DF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238BD894"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47005E90"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8E0D784" w14:textId="77777777" w:rsidTr="003573E1">
        <w:trPr>
          <w:trHeight w:val="263"/>
        </w:trPr>
        <w:tc>
          <w:tcPr>
            <w:tcW w:w="7365" w:type="dxa"/>
            <w:tcBorders>
              <w:top w:val="single" w:sz="4" w:space="0" w:color="7F7F7F"/>
              <w:left w:val="single" w:sz="4" w:space="0" w:color="7F7F7F"/>
              <w:bottom w:val="single" w:sz="4" w:space="0" w:color="7F7F7F"/>
              <w:right w:val="single" w:sz="4" w:space="0" w:color="7F7F7F"/>
            </w:tcBorders>
            <w:shd w:val="clear" w:color="auto" w:fill="F2F2F2"/>
            <w:vAlign w:val="center"/>
          </w:tcPr>
          <w:p w14:paraId="37C6C2CB"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Borders>
              <w:top w:val="single" w:sz="4" w:space="0" w:color="7F7F7F"/>
              <w:left w:val="single" w:sz="4" w:space="0" w:color="7F7F7F"/>
              <w:right w:val="single" w:sz="4" w:space="0" w:color="7F7F7F"/>
            </w:tcBorders>
          </w:tcPr>
          <w:p w14:paraId="5F2BA835"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E9594EE" w14:textId="77777777" w:rsidTr="003573E1">
        <w:trPr>
          <w:trHeight w:val="2780"/>
        </w:trPr>
        <w:tc>
          <w:tcPr>
            <w:tcW w:w="7365" w:type="dxa"/>
            <w:tcBorders>
              <w:top w:val="single" w:sz="4" w:space="0" w:color="7F7F7F"/>
              <w:left w:val="single" w:sz="4" w:space="0" w:color="7F7F7F"/>
              <w:right w:val="single" w:sz="4" w:space="0" w:color="7F7F7F"/>
            </w:tcBorders>
          </w:tcPr>
          <w:p w14:paraId="54B8A9C2"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y sus familias conocen de antemano los procedimientos e instrumentos de evaluación que se van a utilizar.</w:t>
            </w:r>
          </w:p>
          <w:p w14:paraId="4B556A4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26DA9709"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2AE0F01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12666DB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7E8B6EB3"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4622C0D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3E4CBCAA" w14:textId="77777777" w:rsidR="003573E1" w:rsidRDefault="003573E1" w:rsidP="007154DC">
            <w:pPr>
              <w:pStyle w:val="Prrafodelista"/>
              <w:spacing w:after="60"/>
              <w:ind w:left="363"/>
              <w:contextualSpacing w:val="0"/>
              <w:rPr>
                <w:b/>
                <w:bCs/>
                <w:color w:val="000000"/>
                <w:sz w:val="16"/>
                <w:szCs w:val="16"/>
              </w:rPr>
            </w:pPr>
          </w:p>
        </w:tc>
        <w:tc>
          <w:tcPr>
            <w:tcW w:w="3294" w:type="dxa"/>
            <w:vMerge/>
            <w:tcBorders>
              <w:top w:val="single" w:sz="4" w:space="0" w:color="7F7F7F"/>
              <w:left w:val="single" w:sz="4" w:space="0" w:color="7F7F7F"/>
              <w:right w:val="single" w:sz="4" w:space="0" w:color="7F7F7F"/>
            </w:tcBorders>
          </w:tcPr>
          <w:p w14:paraId="20EEA751"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2552678" w14:textId="77777777" w:rsidTr="007154DC">
        <w:trPr>
          <w:trHeight w:val="263"/>
        </w:trPr>
        <w:tc>
          <w:tcPr>
            <w:tcW w:w="10659" w:type="dxa"/>
            <w:gridSpan w:val="2"/>
            <w:tcBorders>
              <w:top w:val="single" w:sz="4" w:space="0" w:color="7F7F7F"/>
              <w:left w:val="single" w:sz="4" w:space="0" w:color="7F7F7F"/>
              <w:bottom w:val="single" w:sz="4" w:space="0" w:color="7F7F7F"/>
              <w:right w:val="single" w:sz="4" w:space="0" w:color="7F7F7F"/>
            </w:tcBorders>
            <w:shd w:val="clear" w:color="auto" w:fill="F2F2F2"/>
            <w:vAlign w:val="center"/>
          </w:tcPr>
          <w:p w14:paraId="4B7F6BBE"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2E3044E3" w14:textId="77777777" w:rsidTr="007154DC">
        <w:trPr>
          <w:trHeight w:val="1179"/>
        </w:trPr>
        <w:tc>
          <w:tcPr>
            <w:tcW w:w="10659" w:type="dxa"/>
            <w:gridSpan w:val="2"/>
            <w:tcBorders>
              <w:top w:val="single" w:sz="4" w:space="0" w:color="7F7F7F"/>
              <w:left w:val="single" w:sz="4" w:space="0" w:color="7F7F7F"/>
              <w:bottom w:val="single" w:sz="4" w:space="0" w:color="7F7F7F"/>
              <w:right w:val="single" w:sz="4" w:space="0" w:color="7F7F7F"/>
            </w:tcBorders>
          </w:tcPr>
          <w:p w14:paraId="47B1D09D" w14:textId="77777777" w:rsidR="003573E1" w:rsidRDefault="003573E1" w:rsidP="007154DC">
            <w:pPr>
              <w:rPr>
                <w:color w:val="000000"/>
                <w:sz w:val="16"/>
                <w:szCs w:val="16"/>
              </w:rPr>
            </w:pPr>
          </w:p>
          <w:p w14:paraId="0B9CFD04" w14:textId="77777777" w:rsidR="003573E1" w:rsidRDefault="003573E1" w:rsidP="007154DC">
            <w:pPr>
              <w:rPr>
                <w:color w:val="000000"/>
                <w:sz w:val="16"/>
                <w:szCs w:val="16"/>
              </w:rPr>
            </w:pPr>
          </w:p>
          <w:p w14:paraId="20A33E19" w14:textId="77777777" w:rsidR="003573E1" w:rsidRDefault="003573E1" w:rsidP="007154DC">
            <w:pPr>
              <w:rPr>
                <w:color w:val="000000"/>
                <w:sz w:val="16"/>
                <w:szCs w:val="16"/>
              </w:rPr>
            </w:pPr>
          </w:p>
          <w:p w14:paraId="31920F0A" w14:textId="77777777" w:rsidR="003573E1" w:rsidRDefault="003573E1" w:rsidP="007154DC">
            <w:pPr>
              <w:rPr>
                <w:color w:val="000000"/>
                <w:sz w:val="16"/>
                <w:szCs w:val="16"/>
              </w:rPr>
            </w:pPr>
          </w:p>
          <w:p w14:paraId="4B57B0D3" w14:textId="77777777" w:rsidR="003573E1" w:rsidRDefault="003573E1" w:rsidP="007154DC">
            <w:pPr>
              <w:rPr>
                <w:color w:val="000000"/>
                <w:sz w:val="16"/>
                <w:szCs w:val="16"/>
              </w:rPr>
            </w:pPr>
          </w:p>
          <w:p w14:paraId="7E275F59" w14:textId="77777777" w:rsidR="003573E1" w:rsidRDefault="003573E1" w:rsidP="007154DC">
            <w:pPr>
              <w:rPr>
                <w:color w:val="000000"/>
                <w:sz w:val="16"/>
                <w:szCs w:val="16"/>
              </w:rPr>
            </w:pPr>
          </w:p>
          <w:p w14:paraId="4781CB39" w14:textId="77777777" w:rsidR="003573E1" w:rsidRDefault="003573E1" w:rsidP="007154DC">
            <w:pPr>
              <w:rPr>
                <w:color w:val="000000"/>
                <w:sz w:val="16"/>
                <w:szCs w:val="16"/>
              </w:rPr>
            </w:pPr>
          </w:p>
          <w:p w14:paraId="595E2724" w14:textId="77777777" w:rsidR="003573E1" w:rsidRDefault="003573E1" w:rsidP="007154DC">
            <w:pPr>
              <w:rPr>
                <w:color w:val="000000"/>
                <w:sz w:val="16"/>
                <w:szCs w:val="16"/>
              </w:rPr>
            </w:pPr>
          </w:p>
          <w:p w14:paraId="0C107D54" w14:textId="77777777" w:rsidR="003573E1" w:rsidRDefault="003573E1" w:rsidP="007154DC">
            <w:pPr>
              <w:rPr>
                <w:color w:val="000000"/>
                <w:sz w:val="16"/>
                <w:szCs w:val="16"/>
              </w:rPr>
            </w:pPr>
          </w:p>
          <w:p w14:paraId="6FA4AC8C" w14:textId="77777777" w:rsidR="003573E1" w:rsidRDefault="003573E1" w:rsidP="007154DC">
            <w:pPr>
              <w:rPr>
                <w:color w:val="000000"/>
                <w:sz w:val="16"/>
                <w:szCs w:val="16"/>
              </w:rPr>
            </w:pPr>
          </w:p>
          <w:p w14:paraId="1B7C5712" w14:textId="77777777" w:rsidR="003573E1" w:rsidRDefault="003573E1" w:rsidP="007154DC">
            <w:pPr>
              <w:rPr>
                <w:color w:val="000000"/>
                <w:sz w:val="16"/>
                <w:szCs w:val="16"/>
              </w:rPr>
            </w:pPr>
          </w:p>
          <w:p w14:paraId="0C2509B6" w14:textId="77777777" w:rsidR="003573E1" w:rsidRDefault="003573E1" w:rsidP="007154DC">
            <w:pPr>
              <w:rPr>
                <w:color w:val="000000"/>
                <w:sz w:val="16"/>
                <w:szCs w:val="16"/>
              </w:rPr>
            </w:pPr>
          </w:p>
          <w:p w14:paraId="03F23921" w14:textId="77777777" w:rsidR="003573E1" w:rsidRDefault="003573E1" w:rsidP="007154DC">
            <w:pPr>
              <w:rPr>
                <w:color w:val="000000"/>
                <w:sz w:val="16"/>
                <w:szCs w:val="16"/>
              </w:rPr>
            </w:pPr>
          </w:p>
          <w:p w14:paraId="7E864854" w14:textId="77777777" w:rsidR="003573E1" w:rsidRDefault="003573E1" w:rsidP="007154DC">
            <w:pPr>
              <w:rPr>
                <w:color w:val="000000"/>
                <w:sz w:val="16"/>
                <w:szCs w:val="16"/>
              </w:rPr>
            </w:pPr>
          </w:p>
          <w:p w14:paraId="0091B834" w14:textId="77777777" w:rsidR="003573E1" w:rsidRDefault="003573E1" w:rsidP="007154DC">
            <w:pPr>
              <w:rPr>
                <w:color w:val="000000"/>
                <w:sz w:val="16"/>
                <w:szCs w:val="16"/>
              </w:rPr>
            </w:pPr>
          </w:p>
          <w:p w14:paraId="715455C4" w14:textId="77777777" w:rsidR="003573E1" w:rsidRDefault="003573E1" w:rsidP="007154DC">
            <w:pPr>
              <w:rPr>
                <w:color w:val="000000"/>
                <w:sz w:val="16"/>
                <w:szCs w:val="16"/>
              </w:rPr>
            </w:pPr>
          </w:p>
          <w:p w14:paraId="4B6B26DB" w14:textId="77777777" w:rsidR="003573E1" w:rsidRDefault="003573E1" w:rsidP="007154DC">
            <w:pPr>
              <w:rPr>
                <w:color w:val="000000"/>
                <w:sz w:val="16"/>
                <w:szCs w:val="16"/>
              </w:rPr>
            </w:pPr>
          </w:p>
          <w:p w14:paraId="68BE7F17" w14:textId="77777777" w:rsidR="003573E1" w:rsidRDefault="003573E1" w:rsidP="007154DC">
            <w:pPr>
              <w:rPr>
                <w:color w:val="000000"/>
                <w:sz w:val="16"/>
                <w:szCs w:val="16"/>
              </w:rPr>
            </w:pPr>
          </w:p>
          <w:p w14:paraId="6F1E85E5" w14:textId="77777777" w:rsidR="003573E1" w:rsidRDefault="003573E1" w:rsidP="007154DC">
            <w:pPr>
              <w:rPr>
                <w:color w:val="000000"/>
                <w:sz w:val="16"/>
                <w:szCs w:val="16"/>
              </w:rPr>
            </w:pPr>
          </w:p>
          <w:p w14:paraId="01039BA8" w14:textId="77777777" w:rsidR="003573E1" w:rsidRDefault="003573E1" w:rsidP="007154DC">
            <w:pPr>
              <w:rPr>
                <w:color w:val="000000"/>
                <w:sz w:val="16"/>
                <w:szCs w:val="16"/>
              </w:rPr>
            </w:pPr>
          </w:p>
          <w:p w14:paraId="02771A15" w14:textId="77777777" w:rsidR="003573E1" w:rsidRDefault="003573E1" w:rsidP="007154DC">
            <w:pPr>
              <w:rPr>
                <w:color w:val="000000"/>
                <w:sz w:val="16"/>
                <w:szCs w:val="16"/>
              </w:rPr>
            </w:pPr>
          </w:p>
        </w:tc>
      </w:tr>
    </w:tbl>
    <w:p w14:paraId="0CCF92B8" w14:textId="77777777" w:rsidR="00D572C8" w:rsidRDefault="00D572C8">
      <w:pPr>
        <w:pBdr>
          <w:top w:val="nil"/>
          <w:left w:val="nil"/>
          <w:bottom w:val="nil"/>
          <w:right w:val="nil"/>
          <w:between w:val="nil"/>
        </w:pBdr>
        <w:spacing w:line="276" w:lineRule="auto"/>
        <w:rPr>
          <w:b/>
          <w:bCs/>
          <w:sz w:val="18"/>
          <w:szCs w:val="18"/>
        </w:rPr>
      </w:pPr>
    </w:p>
    <w:p w14:paraId="123C444C" w14:textId="77777777" w:rsidR="00D572C8" w:rsidRDefault="00D572C8">
      <w:pPr>
        <w:rPr>
          <w:color w:val="000000"/>
          <w:sz w:val="16"/>
          <w:szCs w:val="16"/>
        </w:rPr>
      </w:pPr>
    </w:p>
    <w:p w14:paraId="2D14D038"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C1EEA" w14:textId="77777777" w:rsidR="00814C43" w:rsidRDefault="00814C43">
      <w:r>
        <w:separator/>
      </w:r>
    </w:p>
  </w:endnote>
  <w:endnote w:type="continuationSeparator" w:id="0">
    <w:p w14:paraId="2358E8B0" w14:textId="77777777" w:rsidR="00814C43" w:rsidRDefault="00814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E5F732F8-E254-442D-B288-24369D43B97C}"/>
  </w:font>
  <w:font w:name="Calibri Light">
    <w:panose1 w:val="020F0302020204030204"/>
    <w:charset w:val="00"/>
    <w:family w:val="swiss"/>
    <w:pitch w:val="variable"/>
    <w:sig w:usb0="E4002EFF" w:usb1="C200247B" w:usb2="00000009" w:usb3="00000000" w:csb0="000001FF" w:csb1="00000000"/>
    <w:embedRegular r:id="rId2" w:fontKey="{078CA381-2BC7-419F-A461-68486028FBF2}"/>
  </w:font>
  <w:font w:name="Calibri">
    <w:panose1 w:val="020F0502020204030204"/>
    <w:charset w:val="00"/>
    <w:family w:val="swiss"/>
    <w:pitch w:val="variable"/>
    <w:sig w:usb0="E4002EFF" w:usb1="C200247B" w:usb2="00000009" w:usb3="00000000" w:csb0="000001FF" w:csb1="00000000"/>
    <w:embedRegular r:id="rId3" w:fontKey="{B48095F6-AABD-4AB9-A597-318CCD9177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16C2B"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9A145" w14:textId="77777777" w:rsidR="00D572C8" w:rsidRDefault="00375235">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F1CF7"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A9A91" w14:textId="77777777" w:rsidR="00814C43" w:rsidRDefault="00814C43">
      <w:r>
        <w:separator/>
      </w:r>
    </w:p>
  </w:footnote>
  <w:footnote w:type="continuationSeparator" w:id="0">
    <w:p w14:paraId="27AE7AA0" w14:textId="77777777" w:rsidR="00814C43" w:rsidRDefault="00814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6382B"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E7F73" w14:textId="77777777" w:rsidR="00D572C8" w:rsidRDefault="00375235">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7399B799" wp14:editId="277314F8">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Religión Católica</w:t>
    </w:r>
    <w:r>
      <w:rPr>
        <w:color w:val="000000"/>
      </w:rPr>
      <w:t> </w:t>
    </w:r>
    <w:r>
      <w:rPr>
        <w:color w:val="383A42"/>
      </w:rPr>
      <w:t>1</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6ED7"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52376"/>
    <w:rsid w:val="00172D91"/>
    <w:rsid w:val="00210802"/>
    <w:rsid w:val="002D7FF9"/>
    <w:rsid w:val="00352C48"/>
    <w:rsid w:val="003573E1"/>
    <w:rsid w:val="00375235"/>
    <w:rsid w:val="00390A6A"/>
    <w:rsid w:val="00424273"/>
    <w:rsid w:val="004C324E"/>
    <w:rsid w:val="004D170D"/>
    <w:rsid w:val="004F6DF2"/>
    <w:rsid w:val="0056384D"/>
    <w:rsid w:val="00634FAA"/>
    <w:rsid w:val="0064726D"/>
    <w:rsid w:val="00663517"/>
    <w:rsid w:val="006E70B6"/>
    <w:rsid w:val="007C3D58"/>
    <w:rsid w:val="00802B6A"/>
    <w:rsid w:val="00814C43"/>
    <w:rsid w:val="00882506"/>
    <w:rsid w:val="008A6D33"/>
    <w:rsid w:val="0097580F"/>
    <w:rsid w:val="009C475A"/>
    <w:rsid w:val="009D232C"/>
    <w:rsid w:val="00A534F5"/>
    <w:rsid w:val="00A92596"/>
    <w:rsid w:val="00AD43EB"/>
    <w:rsid w:val="00B02A1E"/>
    <w:rsid w:val="00B35A8A"/>
    <w:rsid w:val="00B653DE"/>
    <w:rsid w:val="00B767EE"/>
    <w:rsid w:val="00BA598E"/>
    <w:rsid w:val="00BB2FED"/>
    <w:rsid w:val="00BB664C"/>
    <w:rsid w:val="00D135CC"/>
    <w:rsid w:val="00D40E26"/>
    <w:rsid w:val="00D52307"/>
    <w:rsid w:val="00D572C8"/>
    <w:rsid w:val="00DF08E4"/>
    <w:rsid w:val="00EA726C"/>
    <w:rsid w:val="00EC5528"/>
    <w:rsid w:val="00FC6F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46C2D"/>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81EBA7-AAA8-40DE-B247-13DA514ED0ED}">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BF08F24-DF7C-45DE-8732-24B037580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62A873-48DC-4663-B3A4-4A3D15A4FC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9</Pages>
  <Words>6406</Words>
  <Characters>35235</Characters>
  <Application>Microsoft Office Word</Application>
  <DocSecurity>0</DocSecurity>
  <Lines>293</Lines>
  <Paragraphs>83</Paragraphs>
  <ScaleCrop>false</ScaleCrop>
  <Company/>
  <LinksUpToDate>false</LinksUpToDate>
  <CharactersWithSpaces>41558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19</cp:revision>
  <dcterms:created xsi:type="dcterms:W3CDTF">2023-04-04T08:30:00Z</dcterms:created>
  <dcterms:modified xsi:type="dcterms:W3CDTF">2026-04-10T17:23:00Z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