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CA0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3AD0D218" w14:textId="77777777">
        <w:trPr>
          <w:trHeight w:val="283"/>
        </w:trPr>
        <w:tc>
          <w:tcPr>
            <w:tcW w:w="10660" w:type="dxa"/>
            <w:gridSpan w:val="2"/>
            <w:shd w:val="clear" w:color="auto" w:fill="FFC000"/>
            <w:vAlign w:val="center"/>
          </w:tcPr>
          <w:p w14:paraId="634A7755" w14:textId="77777777" w:rsidR="00D572C8" w:rsidRDefault="00F71E1B">
            <w:pPr>
              <w:jc w:val="center"/>
              <w:rPr>
                <w:color w:val="000000"/>
                <w:sz w:val="18"/>
                <w:szCs w:val="18"/>
              </w:rPr>
            </w:pPr>
            <w:r>
              <w:rPr>
                <w:b/>
                <w:bCs/>
                <w:color w:val="000000"/>
                <w:sz w:val="18"/>
                <w:szCs w:val="18"/>
              </w:rPr>
              <w:t>SITUACIÓN DE APRENDIZAJE</w:t>
            </w:r>
          </w:p>
        </w:tc>
      </w:tr>
      <w:tr w:rsidR="00D572C8" w14:paraId="66461FCB" w14:textId="77777777">
        <w:trPr>
          <w:trHeight w:val="283"/>
        </w:trPr>
        <w:tc>
          <w:tcPr>
            <w:tcW w:w="10660" w:type="dxa"/>
            <w:gridSpan w:val="2"/>
            <w:shd w:val="clear" w:color="auto" w:fill="E2EFD9"/>
            <w:vAlign w:val="center"/>
          </w:tcPr>
          <w:p w14:paraId="7818B0DE" w14:textId="77777777" w:rsidR="00D572C8" w:rsidRDefault="00F71E1B">
            <w:pPr>
              <w:jc w:val="center"/>
              <w:rPr>
                <w:color w:val="000000"/>
                <w:sz w:val="18"/>
                <w:szCs w:val="18"/>
              </w:rPr>
            </w:pPr>
            <w:r>
              <w:rPr>
                <w:b/>
                <w:bCs/>
                <w:color w:val="000000"/>
                <w:sz w:val="18"/>
                <w:szCs w:val="18"/>
              </w:rPr>
              <w:t>1. IDENTIFICACIÓN</w:t>
            </w:r>
          </w:p>
        </w:tc>
      </w:tr>
      <w:tr w:rsidR="00D572C8" w14:paraId="109CC3FD" w14:textId="77777777">
        <w:trPr>
          <w:trHeight w:val="397"/>
        </w:trPr>
        <w:tc>
          <w:tcPr>
            <w:tcW w:w="2721" w:type="dxa"/>
          </w:tcPr>
          <w:p w14:paraId="2B3EA536" w14:textId="77777777" w:rsidR="00D572C8" w:rsidRDefault="00F71E1B">
            <w:pPr>
              <w:rPr>
                <w:b/>
                <w:bCs/>
                <w:color w:val="000000"/>
                <w:sz w:val="16"/>
                <w:szCs w:val="16"/>
              </w:rPr>
            </w:pPr>
            <w:r>
              <w:rPr>
                <w:b/>
                <w:bCs/>
                <w:color w:val="000000"/>
                <w:sz w:val="16"/>
                <w:szCs w:val="16"/>
              </w:rPr>
              <w:t>CURSO 1.º Primaria</w:t>
            </w:r>
          </w:p>
          <w:p w14:paraId="1D54C2C4" w14:textId="77777777" w:rsidR="00D572C8" w:rsidRDefault="00F71E1B">
            <w:pPr>
              <w:rPr>
                <w:color w:val="000000"/>
                <w:sz w:val="16"/>
                <w:szCs w:val="16"/>
              </w:rPr>
            </w:pPr>
            <w:r>
              <w:rPr>
                <w:color w:val="000000"/>
                <w:sz w:val="16"/>
                <w:szCs w:val="16"/>
              </w:rPr>
              <w:t>Ciencias Sociales</w:t>
            </w:r>
          </w:p>
        </w:tc>
        <w:tc>
          <w:tcPr>
            <w:tcW w:w="7939" w:type="dxa"/>
          </w:tcPr>
          <w:p w14:paraId="57C08AE1" w14:textId="77777777" w:rsidR="00D572C8" w:rsidRDefault="00F71E1B">
            <w:pPr>
              <w:rPr>
                <w:b/>
                <w:bCs/>
                <w:color w:val="000000"/>
                <w:sz w:val="16"/>
                <w:szCs w:val="16"/>
              </w:rPr>
            </w:pPr>
            <w:r>
              <w:rPr>
                <w:b/>
                <w:bCs/>
                <w:color w:val="000000"/>
                <w:sz w:val="16"/>
                <w:szCs w:val="16"/>
              </w:rPr>
              <w:t>TÍTULO O TAREA: 1. De casa al colegio</w:t>
            </w:r>
          </w:p>
        </w:tc>
      </w:tr>
    </w:tbl>
    <w:p w14:paraId="69178A1D"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71A662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357AD5C7" w14:textId="77777777">
        <w:trPr>
          <w:trHeight w:val="190"/>
        </w:trPr>
        <w:tc>
          <w:tcPr>
            <w:tcW w:w="2148" w:type="dxa"/>
            <w:tcBorders>
              <w:top w:val="nil"/>
              <w:left w:val="nil"/>
              <w:bottom w:val="single" w:sz="8" w:space="0" w:color="BFBFBF"/>
              <w:right w:val="nil"/>
            </w:tcBorders>
          </w:tcPr>
          <w:p w14:paraId="5ACCF9E5"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049BB457" w14:textId="77777777" w:rsidR="00D572C8" w:rsidRDefault="00F71E1B">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64622187" w14:textId="77777777" w:rsidR="00D572C8" w:rsidRDefault="00F71E1B">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3AD3387" w14:textId="77777777" w:rsidR="00D572C8" w:rsidRDefault="00F71E1B">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469E82B5" w14:textId="77777777" w:rsidR="00D572C8" w:rsidRDefault="00F71E1B">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4A092A3A" w14:textId="77777777" w:rsidR="00D572C8" w:rsidRDefault="00F71E1B">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5CA5D00E" w14:textId="77777777" w:rsidR="00D572C8" w:rsidRDefault="00F71E1B">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602B92E2" w14:textId="77777777" w:rsidR="00D572C8" w:rsidRDefault="00F71E1B">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02AED43A" w14:textId="77777777" w:rsidR="00D572C8" w:rsidRDefault="00F71E1B">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08106CAC" w14:textId="77777777" w:rsidR="00D572C8" w:rsidRDefault="00F71E1B">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7925AD6B" w14:textId="77777777" w:rsidR="00D572C8" w:rsidRDefault="00F71E1B">
            <w:pPr>
              <w:jc w:val="center"/>
              <w:rPr>
                <w:b/>
                <w:bCs/>
                <w:color w:val="000000"/>
                <w:sz w:val="18"/>
                <w:szCs w:val="18"/>
              </w:rPr>
            </w:pPr>
            <w:r>
              <w:rPr>
                <w:b/>
                <w:bCs/>
                <w:color w:val="000000"/>
                <w:sz w:val="18"/>
                <w:szCs w:val="18"/>
              </w:rPr>
              <w:t>J</w:t>
            </w:r>
          </w:p>
        </w:tc>
      </w:tr>
      <w:tr w:rsidR="00D572C8" w14:paraId="6A5784F8" w14:textId="77777777">
        <w:trPr>
          <w:trHeight w:val="227"/>
        </w:trPr>
        <w:tc>
          <w:tcPr>
            <w:tcW w:w="2148" w:type="dxa"/>
            <w:tcBorders>
              <w:top w:val="single" w:sz="8" w:space="0" w:color="BFBFBF"/>
              <w:left w:val="single" w:sz="8" w:space="0" w:color="BFBFBF"/>
              <w:bottom w:val="nil"/>
              <w:right w:val="single" w:sz="8" w:space="0" w:color="BFBFBF"/>
            </w:tcBorders>
          </w:tcPr>
          <w:p w14:paraId="4467FDD9" w14:textId="77777777" w:rsidR="00D572C8" w:rsidRDefault="00F71E1B"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64823D6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37A94D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0AE23E6"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73A4162D"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78F3C490"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AC8D10F"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4508F2F5"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035D77ED"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33CE672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05956B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E6129E9"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0091B1A8"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70591D9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5D2415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E209CAA"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1426F03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4DB1CC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4EB656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59E8805"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DD512F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2455DD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A2D6E8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BF5E2B9"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307972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353F1CC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1407F3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25D81A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4842C1B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40FA86F"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7BD815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C16D5D8"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3169C02"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156BB8B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609A22F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43C507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68E702C6"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01624C36"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331264C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3B0B96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0DC56F9D" w14:textId="77777777" w:rsidR="00D572C8" w:rsidRDefault="00D572C8">
            <w:pPr>
              <w:jc w:val="center"/>
              <w:rPr>
                <w:color w:val="000000"/>
                <w:sz w:val="16"/>
                <w:szCs w:val="16"/>
              </w:rPr>
            </w:pPr>
          </w:p>
        </w:tc>
      </w:tr>
      <w:tr w:rsidR="00D572C8" w14:paraId="2C1C04BD" w14:textId="77777777">
        <w:trPr>
          <w:trHeight w:val="170"/>
        </w:trPr>
        <w:tc>
          <w:tcPr>
            <w:tcW w:w="2148" w:type="dxa"/>
            <w:tcBorders>
              <w:top w:val="nil"/>
              <w:left w:val="single" w:sz="8" w:space="0" w:color="BFBFBF"/>
              <w:bottom w:val="single" w:sz="8" w:space="0" w:color="BFBFBF"/>
              <w:right w:val="single" w:sz="8" w:space="0" w:color="BFBFBF"/>
            </w:tcBorders>
          </w:tcPr>
          <w:p w14:paraId="3A94FB01" w14:textId="77777777" w:rsidR="00D572C8" w:rsidRDefault="00F71E1B">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06E383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F6EA00C"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1FEA394"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0D66B73"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CE4F49E"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6892313"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61342ED"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BFB72B0"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86B95B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25A734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3054BA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35005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5BEBC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27195E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A90798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392721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42F3AC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2EF22D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18423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CB0DC9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80CA9C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DA5EA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6F312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0BE376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60632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8C7B47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062298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DF9E5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DC982C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AC22E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4C4D53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35314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9B0E38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16D29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98FAE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7DEAE9D"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4DD7B15"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FC77C8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301297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EA07101" w14:textId="77777777" w:rsidR="00D572C8" w:rsidRDefault="00D572C8">
            <w:pPr>
              <w:jc w:val="center"/>
              <w:rPr>
                <w:color w:val="000000"/>
                <w:sz w:val="10"/>
                <w:szCs w:val="10"/>
              </w:rPr>
            </w:pPr>
          </w:p>
        </w:tc>
      </w:tr>
      <w:tr w:rsidR="00D572C8" w14:paraId="48F3B793" w14:textId="77777777">
        <w:trPr>
          <w:trHeight w:val="20"/>
        </w:trPr>
        <w:tc>
          <w:tcPr>
            <w:tcW w:w="2148" w:type="dxa"/>
            <w:tcBorders>
              <w:top w:val="single" w:sz="8" w:space="0" w:color="BFBFBF"/>
              <w:left w:val="nil"/>
              <w:bottom w:val="nil"/>
              <w:right w:val="nil"/>
            </w:tcBorders>
          </w:tcPr>
          <w:p w14:paraId="49EE842D"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E51910E"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A36B6B3"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00BF17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53AD5B9"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3D25C0DF"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C64FA5C"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78E582F8"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17DE655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49E2C78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C0E12E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2F75DD0"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6D6DC1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BC71F6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10D58B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81210B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818365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3E8823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9D93C9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DF581C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E80C03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C5A6FF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486583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0F2BE4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B7B49A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3C5F9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D09BE2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9D1459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68C1F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9E645C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1082F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E7C3D9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5425E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A3F94A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36438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CA483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B42726D"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2F2C9BC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5D604B59"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237886C"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7797113" w14:textId="77777777" w:rsidR="00D572C8" w:rsidRDefault="00D572C8">
            <w:pPr>
              <w:jc w:val="center"/>
              <w:rPr>
                <w:color w:val="000000"/>
                <w:sz w:val="4"/>
                <w:szCs w:val="4"/>
              </w:rPr>
            </w:pPr>
          </w:p>
        </w:tc>
      </w:tr>
      <w:tr w:rsidR="00D572C8" w14:paraId="6BAFD710" w14:textId="77777777">
        <w:trPr>
          <w:trHeight w:val="113"/>
        </w:trPr>
        <w:tc>
          <w:tcPr>
            <w:tcW w:w="2148" w:type="dxa"/>
            <w:tcBorders>
              <w:top w:val="nil"/>
              <w:left w:val="nil"/>
              <w:bottom w:val="nil"/>
              <w:right w:val="nil"/>
            </w:tcBorders>
          </w:tcPr>
          <w:p w14:paraId="48D65BCB"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28C48F8"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3AD84436"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15BD979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56D831A"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754B50F6"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656DE95F"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49ED307"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C129481"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FD7CDF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506346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A1651C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54C15C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2EBA4D8"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51FC57E"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EE8302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C8BA5D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666EB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B1559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62E55A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A98DDE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585D8E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ADE3A8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A774FF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E4470A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2A39FE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3A087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F642CEE"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11C5C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17B95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12DD4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63D746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EA6BD8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DC29DE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E31161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C29426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E53F4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06B9B382"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D28297E"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28CC8125"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48832F06" w14:textId="77777777" w:rsidR="00D572C8" w:rsidRDefault="00D572C8">
            <w:pPr>
              <w:jc w:val="center"/>
              <w:rPr>
                <w:color w:val="000000"/>
                <w:sz w:val="4"/>
                <w:szCs w:val="4"/>
              </w:rPr>
            </w:pPr>
          </w:p>
        </w:tc>
      </w:tr>
      <w:tr w:rsidR="00D572C8" w14:paraId="2A9777CA" w14:textId="77777777">
        <w:trPr>
          <w:trHeight w:val="227"/>
        </w:trPr>
        <w:tc>
          <w:tcPr>
            <w:tcW w:w="2148" w:type="dxa"/>
            <w:tcBorders>
              <w:top w:val="nil"/>
              <w:left w:val="nil"/>
              <w:bottom w:val="nil"/>
              <w:right w:val="nil"/>
            </w:tcBorders>
          </w:tcPr>
          <w:p w14:paraId="53DA718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7E4142E4"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8B02DA6"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09D406B6" w14:textId="77777777" w:rsidR="00D572C8" w:rsidRDefault="00F71E1B">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26121995" w14:textId="77777777" w:rsidR="00D572C8" w:rsidRDefault="00F71E1B">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1F6C3C14" w14:textId="77777777" w:rsidR="00D572C8" w:rsidRDefault="00F71E1B">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164981AB"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D002BA7" w14:textId="77777777" w:rsidR="00D572C8" w:rsidRDefault="00D572C8">
            <w:pPr>
              <w:jc w:val="center"/>
              <w:rPr>
                <w:color w:val="000000"/>
                <w:sz w:val="16"/>
                <w:szCs w:val="16"/>
              </w:rPr>
            </w:pPr>
          </w:p>
        </w:tc>
      </w:tr>
    </w:tbl>
    <w:p w14:paraId="0FDB5D39"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D94093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0DA0EE7" w14:textId="77777777" w:rsidTr="6D4BF9B3">
        <w:trPr>
          <w:trHeight w:val="283"/>
        </w:trPr>
        <w:tc>
          <w:tcPr>
            <w:tcW w:w="10660" w:type="dxa"/>
            <w:shd w:val="clear" w:color="auto" w:fill="E2EFD9" w:themeFill="accent6" w:themeFillTint="33"/>
            <w:vAlign w:val="center"/>
          </w:tcPr>
          <w:p w14:paraId="63320441" w14:textId="77777777" w:rsidR="00D572C8" w:rsidRDefault="00F71E1B">
            <w:pPr>
              <w:jc w:val="center"/>
              <w:rPr>
                <w:color w:val="000000"/>
                <w:sz w:val="18"/>
                <w:szCs w:val="18"/>
              </w:rPr>
            </w:pPr>
            <w:r>
              <w:rPr>
                <w:b/>
                <w:bCs/>
                <w:color w:val="000000"/>
                <w:sz w:val="18"/>
                <w:szCs w:val="18"/>
              </w:rPr>
              <w:t>2. JUSTIFICACIÓN</w:t>
            </w:r>
          </w:p>
        </w:tc>
      </w:tr>
      <w:tr w:rsidR="00D572C8" w14:paraId="56D9C52A" w14:textId="77777777" w:rsidTr="6D4BF9B3">
        <w:trPr>
          <w:trHeight w:val="898"/>
        </w:trPr>
        <w:tc>
          <w:tcPr>
            <w:tcW w:w="10660" w:type="dxa"/>
          </w:tcPr>
          <w:p w14:paraId="187A6CDE" w14:textId="77777777" w:rsidR="00D572C8" w:rsidRDefault="00F71E1B">
            <w:pPr>
              <w:spacing w:after="60"/>
              <w:jc w:val="both"/>
              <w:rPr>
                <w:color w:val="000000"/>
                <w:sz w:val="16"/>
                <w:szCs w:val="16"/>
              </w:rPr>
            </w:pPr>
            <w:r>
              <w:rPr>
                <w:color w:val="000000"/>
                <w:sz w:val="16"/>
                <w:szCs w:val="16"/>
              </w:rPr>
              <w:t>Esta situación de aprendizaje parte del interés del alumnado por su entorno más cercano, que abarca tanto el colegio como la casa y las relaciones con quienes los rodean. Se propone que el alumnado observe, identifique y reflexione sobre los espacios y las personas que forman parte de su día a día, así como sobre las normas y comportamientos adecuados en cada contexto. El reto final consistirá en jugar a adivinar qué es lo que más y lo que menos les gusta del colegio a sus compañeros y compañeras, lo que fomentará la empatía y el conocimiento mutuo dentro del grupo.</w:t>
            </w:r>
          </w:p>
          <w:p w14:paraId="2BAF35ED" w14:textId="77777777" w:rsidR="00D572C8" w:rsidRDefault="00F71E1B">
            <w:pPr>
              <w:spacing w:after="60"/>
              <w:jc w:val="both"/>
              <w:rPr>
                <w:color w:val="000000"/>
                <w:sz w:val="16"/>
                <w:szCs w:val="16"/>
              </w:rPr>
            </w:pPr>
            <w:r>
              <w:rPr>
                <w:color w:val="000000"/>
                <w:sz w:val="16"/>
                <w:szCs w:val="16"/>
              </w:rPr>
              <w:t>La imagen de apertura muestra a una niña que pinta un dibujo sobre una hoja de papel con un pincel, mientras una paleta de colores reposa sobre la mesa. Esta escena refleja la creatividad y la expresión personal, aspectos que se relacionan directamente con la exploración de las preferencias y vivencias del alumnado en el colegio.</w:t>
            </w:r>
          </w:p>
          <w:p w14:paraId="7BB47E31" w14:textId="77777777" w:rsidR="00D572C8" w:rsidRDefault="00F71E1B">
            <w:pPr>
              <w:spacing w:after="60"/>
              <w:jc w:val="both"/>
              <w:rPr>
                <w:color w:val="000000"/>
                <w:sz w:val="16"/>
                <w:szCs w:val="16"/>
              </w:rPr>
            </w:pPr>
            <w:r>
              <w:rPr>
                <w:sz w:val="16"/>
              </w:rPr>
              <w:t xml:space="preserve">Las preguntas motivadoras: </w:t>
            </w:r>
            <w:r>
              <w:rPr>
                <w:i/>
                <w:sz w:val="16"/>
              </w:rPr>
              <w:t>¿Qué es lo que más te gusta del colegio?</w:t>
            </w:r>
            <w:r>
              <w:rPr>
                <w:sz w:val="16"/>
              </w:rPr>
              <w:t xml:space="preserve"> </w:t>
            </w:r>
            <w:r>
              <w:rPr>
                <w:i/>
                <w:sz w:val="16"/>
              </w:rPr>
              <w:t>¿Y lo que menos?</w:t>
            </w:r>
            <w:r>
              <w:rPr>
                <w:sz w:val="16"/>
              </w:rPr>
              <w:t xml:space="preserve"> invitarán al alumnado a reflexionar sobre sus propias experiencias y emociones en el entorno escolar. Estas preguntas permitirán que cada niño y niña exprese sus gustos y dificultades, de modo que se generará un clima de confianza y respeto en el aula.</w:t>
            </w:r>
          </w:p>
          <w:p w14:paraId="565A0760" w14:textId="02A9D122" w:rsidR="00D572C8" w:rsidRDefault="00F71E1B" w:rsidP="6D4BF9B3">
            <w:pPr>
              <w:spacing w:after="60"/>
              <w:jc w:val="both"/>
              <w:rPr>
                <w:color w:val="000000"/>
                <w:sz w:val="16"/>
                <w:szCs w:val="16"/>
                <w:lang w:val="es-ES"/>
              </w:rPr>
            </w:pPr>
            <w:r w:rsidRPr="6D4BF9B3">
              <w:rPr>
                <w:color w:val="000000" w:themeColor="text1"/>
                <w:sz w:val="16"/>
                <w:szCs w:val="16"/>
                <w:lang w:val="es-ES"/>
              </w:rPr>
              <w:t xml:space="preserve">A lo largo de la situación de aprendizaje, el alumnado descubrirá que todo lo aprendido contribuirá a la realización del producto final. El proceso permitirá que el alumnado observe, identifique y represente gráficamente tanto los espacios del colegio como los de la casa, y que reflexione sobre la convivencia y la colaboración en ambos ámbitos. </w:t>
            </w:r>
            <w:r w:rsidR="22CF76F2" w:rsidRPr="6D4BF9B3">
              <w:rPr>
                <w:color w:val="000000" w:themeColor="text1"/>
                <w:sz w:val="16"/>
                <w:szCs w:val="16"/>
                <w:lang w:val="es-ES"/>
              </w:rPr>
              <w:t>Todo ello se desarrollará en el marco del contexto interdisciplinar común a todas las áreas en esta primera situación de aprendizaje: el colegio.</w:t>
            </w:r>
          </w:p>
        </w:tc>
      </w:tr>
    </w:tbl>
    <w:p w14:paraId="7B6DCD8C"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C27735A" w14:textId="77777777" w:rsidTr="6D4BF9B3">
        <w:trPr>
          <w:trHeight w:val="283"/>
        </w:trPr>
        <w:tc>
          <w:tcPr>
            <w:tcW w:w="10660" w:type="dxa"/>
            <w:shd w:val="clear" w:color="auto" w:fill="E2EFD9" w:themeFill="accent6" w:themeFillTint="33"/>
            <w:vAlign w:val="center"/>
          </w:tcPr>
          <w:p w14:paraId="3E736646" w14:textId="77777777" w:rsidR="00D572C8" w:rsidRDefault="00F71E1B">
            <w:pPr>
              <w:jc w:val="center"/>
              <w:rPr>
                <w:color w:val="000000"/>
                <w:sz w:val="18"/>
                <w:szCs w:val="18"/>
              </w:rPr>
            </w:pPr>
            <w:r>
              <w:rPr>
                <w:b/>
                <w:bCs/>
                <w:color w:val="000000"/>
                <w:sz w:val="18"/>
                <w:szCs w:val="18"/>
              </w:rPr>
              <w:t>3. DESCRIPCIÓN DEL PRODUCTO FINAL</w:t>
            </w:r>
          </w:p>
        </w:tc>
      </w:tr>
      <w:tr w:rsidR="00D572C8" w14:paraId="39B7C47F" w14:textId="77777777" w:rsidTr="6D4BF9B3">
        <w:trPr>
          <w:trHeight w:val="425"/>
        </w:trPr>
        <w:tc>
          <w:tcPr>
            <w:tcW w:w="10660" w:type="dxa"/>
          </w:tcPr>
          <w:p w14:paraId="4081416D" w14:textId="77777777" w:rsidR="00F14034" w:rsidRDefault="00F71E1B">
            <w:r w:rsidRPr="6D4BF9B3">
              <w:rPr>
                <w:sz w:val="16"/>
                <w:szCs w:val="16"/>
                <w:lang w:val="es-ES"/>
              </w:rPr>
              <w:t xml:space="preserve">El producto final será </w:t>
            </w:r>
            <w:r w:rsidRPr="6D4BF9B3">
              <w:rPr>
                <w:b/>
                <w:bCs/>
                <w:sz w:val="16"/>
                <w:szCs w:val="16"/>
                <w:lang w:val="es-ES"/>
              </w:rPr>
              <w:t>un juego en el que todos los alumnos y alumnas adivinarán lo que más y lo que menos les gusta del colegio a sus compañeros y compañeras, compartiendo sus opiniones en voz alta</w:t>
            </w:r>
            <w:r w:rsidRPr="6D4BF9B3">
              <w:rPr>
                <w:sz w:val="16"/>
                <w:szCs w:val="16"/>
                <w:lang w:val="es-ES"/>
              </w:rPr>
              <w:t>.</w:t>
            </w:r>
            <w:r>
              <w:br/>
            </w:r>
            <w:r w:rsidRPr="6D4BF9B3">
              <w:rPr>
                <w:sz w:val="16"/>
                <w:szCs w:val="16"/>
                <w:lang w:val="es-ES"/>
              </w:rPr>
              <w:t>El alumnado escuchará a sus compañeras y compañeros expresar lo que les gusta y lo que no les gusta del colegio. Después, compartirán sus propias preferencias y opiniones con el grupo, lo que permitirá conocer mejor los gustos de cada persona y fomentar la convivencia y el respeto en el aula.</w:t>
            </w:r>
          </w:p>
        </w:tc>
      </w:tr>
    </w:tbl>
    <w:p w14:paraId="59FA041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132844B" w14:textId="77777777">
        <w:trPr>
          <w:trHeight w:val="283"/>
        </w:trPr>
        <w:tc>
          <w:tcPr>
            <w:tcW w:w="10660" w:type="dxa"/>
            <w:shd w:val="clear" w:color="auto" w:fill="E2EFD9"/>
            <w:vAlign w:val="center"/>
          </w:tcPr>
          <w:p w14:paraId="677AE866" w14:textId="77777777" w:rsidR="00D572C8" w:rsidRDefault="00F71E1B">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1"/>
        <w:gridCol w:w="3560"/>
        <w:gridCol w:w="3549"/>
      </w:tblGrid>
      <w:tr w:rsidR="00F14034" w14:paraId="306EC4B0" w14:textId="77777777" w:rsidTr="6D4BF9B3">
        <w:tc>
          <w:tcPr>
            <w:tcW w:w="10773" w:type="dxa"/>
            <w:gridSpan w:val="3"/>
            <w:shd w:val="clear" w:color="auto" w:fill="FFF2CC" w:themeFill="accent4" w:themeFillTint="33"/>
          </w:tcPr>
          <w:p w14:paraId="3A0A1906" w14:textId="77777777" w:rsidR="00F14034" w:rsidRDefault="00F71E1B">
            <w:pPr>
              <w:jc w:val="center"/>
            </w:pPr>
            <w:r>
              <w:rPr>
                <w:sz w:val="16"/>
              </w:rPr>
              <w:t>COMPETENCIAS ESPECÍFICAS</w:t>
            </w:r>
          </w:p>
        </w:tc>
      </w:tr>
      <w:tr w:rsidR="00F14034" w14:paraId="4FE352A2" w14:textId="77777777" w:rsidTr="6D4BF9B3">
        <w:tc>
          <w:tcPr>
            <w:tcW w:w="10773" w:type="dxa"/>
            <w:gridSpan w:val="3"/>
          </w:tcPr>
          <w:p w14:paraId="247C4EAF" w14:textId="77777777" w:rsidR="00F14034" w:rsidRDefault="00F71E1B">
            <w:r>
              <w:rPr>
                <w:b/>
                <w:sz w:val="16"/>
              </w:rPr>
              <w:t>1. Identificar las características de los diferentes elementos o sistemas del medio, analizando su organización y propiedades y estableciendo relaciones entre los mismos, para reconocer el valor del patrimonio cultural y natural, conservarlo y mejorarlo.</w:t>
            </w:r>
          </w:p>
        </w:tc>
      </w:tr>
      <w:tr w:rsidR="00F14034" w14:paraId="4BA74410" w14:textId="77777777" w:rsidTr="6D4BF9B3">
        <w:tc>
          <w:tcPr>
            <w:tcW w:w="3591" w:type="dxa"/>
            <w:shd w:val="clear" w:color="auto" w:fill="FFF2CC" w:themeFill="accent4" w:themeFillTint="33"/>
          </w:tcPr>
          <w:p w14:paraId="5EE6007E" w14:textId="77777777" w:rsidR="00F14034" w:rsidRDefault="00F71E1B">
            <w:pPr>
              <w:jc w:val="center"/>
            </w:pPr>
            <w:r>
              <w:rPr>
                <w:sz w:val="16"/>
              </w:rPr>
              <w:t>CRITERIOS DE EVALUACIÓN</w:t>
            </w:r>
          </w:p>
        </w:tc>
        <w:tc>
          <w:tcPr>
            <w:tcW w:w="3591" w:type="dxa"/>
            <w:shd w:val="clear" w:color="auto" w:fill="FFF2CC" w:themeFill="accent4" w:themeFillTint="33"/>
          </w:tcPr>
          <w:p w14:paraId="38ADD457" w14:textId="77777777" w:rsidR="00F14034" w:rsidRDefault="00F71E1B">
            <w:pPr>
              <w:jc w:val="center"/>
            </w:pPr>
            <w:r>
              <w:rPr>
                <w:sz w:val="16"/>
              </w:rPr>
              <w:t>SABERES BÁSICOS</w:t>
            </w:r>
          </w:p>
        </w:tc>
        <w:tc>
          <w:tcPr>
            <w:tcW w:w="3591" w:type="dxa"/>
            <w:shd w:val="clear" w:color="auto" w:fill="FBE5D5"/>
          </w:tcPr>
          <w:p w14:paraId="7FB7DD07" w14:textId="77777777" w:rsidR="00F14034" w:rsidRDefault="00F71E1B">
            <w:pPr>
              <w:jc w:val="center"/>
            </w:pPr>
            <w:r>
              <w:rPr>
                <w:sz w:val="16"/>
              </w:rPr>
              <w:t>EVIDENCIAS</w:t>
            </w:r>
          </w:p>
        </w:tc>
      </w:tr>
      <w:tr w:rsidR="00F14034" w14:paraId="2D978247" w14:textId="77777777" w:rsidTr="6D4BF9B3">
        <w:tc>
          <w:tcPr>
            <w:tcW w:w="3591" w:type="dxa"/>
          </w:tcPr>
          <w:p w14:paraId="6AEAF0A7" w14:textId="77777777" w:rsidR="00F14034" w:rsidRDefault="00F71E1B">
            <w:r>
              <w:rPr>
                <w:sz w:val="16"/>
              </w:rPr>
              <w:t>1.1. Reconocer las características, la organización y las propiedades de los elementos del medio a través de la indagación, utilizando las herramientas y procesos adecuados de forma pautada.</w:t>
            </w:r>
          </w:p>
        </w:tc>
        <w:tc>
          <w:tcPr>
            <w:tcW w:w="3591" w:type="dxa"/>
          </w:tcPr>
          <w:p w14:paraId="521F2483" w14:textId="77777777" w:rsidR="00F14034" w:rsidRDefault="00F71E1B">
            <w:pPr>
              <w:spacing w:after="60"/>
            </w:pPr>
            <w:r>
              <w:rPr>
                <w:b/>
                <w:sz w:val="16"/>
              </w:rPr>
              <w:t>A. Sociedades y territorios</w:t>
            </w:r>
          </w:p>
          <w:p w14:paraId="0FC89A5F" w14:textId="77777777" w:rsidR="00F14034" w:rsidRDefault="00F71E1B">
            <w:pPr>
              <w:spacing w:after="60"/>
              <w:ind w:left="137"/>
            </w:pPr>
            <w:r>
              <w:rPr>
                <w:b/>
                <w:sz w:val="16"/>
              </w:rPr>
              <w:t>Retos del mundo actual</w:t>
            </w:r>
          </w:p>
          <w:p w14:paraId="1DD6EDC1" w14:textId="77777777" w:rsidR="00F14034" w:rsidRDefault="00F71E1B">
            <w:pPr>
              <w:spacing w:after="60"/>
              <w:ind w:left="413" w:hanging="138"/>
            </w:pPr>
            <w:r>
              <w:rPr>
                <w:sz w:val="16"/>
              </w:rPr>
              <w:t>− Retos sobre situaciones cotidianas. Funciones básicas del pensamiento espacial y temporal para la interacción con el medio y la resolución de situaciones de la vida cotidiana. Itinerarios y trayectos, puntos cardinales, desplazamientos y viajes.</w:t>
            </w:r>
          </w:p>
        </w:tc>
        <w:tc>
          <w:tcPr>
            <w:tcW w:w="3591" w:type="dxa"/>
          </w:tcPr>
          <w:p w14:paraId="596BC447" w14:textId="77777777" w:rsidR="00F14034" w:rsidRDefault="00F71E1B">
            <w:pPr>
              <w:spacing w:after="60"/>
            </w:pPr>
            <w:r>
              <w:rPr>
                <w:b/>
                <w:sz w:val="16"/>
              </w:rPr>
              <w:t>Presentación de la situación de aprendizaje</w:t>
            </w:r>
            <w:r>
              <w:rPr>
                <w:sz w:val="16"/>
              </w:rPr>
              <w:t xml:space="preserve"> (págs. 14-15)</w:t>
            </w:r>
          </w:p>
          <w:p w14:paraId="1655B65B" w14:textId="77777777" w:rsidR="00F14034" w:rsidRDefault="00F71E1B">
            <w:pPr>
              <w:spacing w:after="60"/>
            </w:pPr>
            <w:r>
              <w:rPr>
                <w:b/>
                <w:sz w:val="16"/>
              </w:rPr>
              <w:t>El colegio</w:t>
            </w:r>
            <w:r>
              <w:rPr>
                <w:sz w:val="16"/>
              </w:rPr>
              <w:t xml:space="preserve"> (págs. 16-17)</w:t>
            </w:r>
          </w:p>
          <w:p w14:paraId="71417D60" w14:textId="77777777" w:rsidR="00F14034" w:rsidRDefault="00F71E1B">
            <w:pPr>
              <w:spacing w:after="60"/>
            </w:pPr>
            <w:r>
              <w:rPr>
                <w:b/>
                <w:sz w:val="16"/>
              </w:rPr>
              <w:t>Convivimos en el colegio</w:t>
            </w:r>
            <w:r>
              <w:rPr>
                <w:sz w:val="16"/>
              </w:rPr>
              <w:t xml:space="preserve"> (págs. 18-19)</w:t>
            </w:r>
          </w:p>
          <w:p w14:paraId="7873AE2E" w14:textId="77777777" w:rsidR="00F14034" w:rsidRDefault="00F71E1B">
            <w:pPr>
              <w:spacing w:after="60"/>
            </w:pPr>
            <w:r>
              <w:rPr>
                <w:b/>
                <w:sz w:val="16"/>
              </w:rPr>
              <w:t>¿Cómo son las casas?</w:t>
            </w:r>
            <w:r>
              <w:rPr>
                <w:sz w:val="16"/>
              </w:rPr>
              <w:t xml:space="preserve"> (págs. 20-21)</w:t>
            </w:r>
          </w:p>
          <w:p w14:paraId="08EE008B" w14:textId="77777777" w:rsidR="00F14034" w:rsidRDefault="00F71E1B">
            <w:pPr>
              <w:spacing w:after="60"/>
            </w:pPr>
            <w:r>
              <w:rPr>
                <w:b/>
                <w:sz w:val="16"/>
              </w:rPr>
              <w:t>Repasa</w:t>
            </w:r>
            <w:r>
              <w:rPr>
                <w:sz w:val="16"/>
              </w:rPr>
              <w:t xml:space="preserve"> (pág. 28)</w:t>
            </w:r>
          </w:p>
        </w:tc>
      </w:tr>
      <w:tr w:rsidR="00F14034" w14:paraId="6D874860" w14:textId="77777777" w:rsidTr="6D4BF9B3">
        <w:tc>
          <w:tcPr>
            <w:tcW w:w="3591" w:type="dxa"/>
          </w:tcPr>
          <w:p w14:paraId="286DB6F6" w14:textId="77777777" w:rsidR="00F14034" w:rsidRDefault="00F71E1B">
            <w:r>
              <w:rPr>
                <w:sz w:val="16"/>
              </w:rPr>
              <w:t>1.3. Mostrar actitudes de respeto ante el patrimonio natural y cultural.</w:t>
            </w:r>
          </w:p>
        </w:tc>
        <w:tc>
          <w:tcPr>
            <w:tcW w:w="3591" w:type="dxa"/>
          </w:tcPr>
          <w:p w14:paraId="1410B4B1" w14:textId="77777777" w:rsidR="00F14034" w:rsidRDefault="00F71E1B">
            <w:pPr>
              <w:spacing w:after="60"/>
            </w:pPr>
            <w:r>
              <w:rPr>
                <w:b/>
                <w:sz w:val="16"/>
              </w:rPr>
              <w:t>A. Sociedades y territorios</w:t>
            </w:r>
          </w:p>
          <w:p w14:paraId="5FF09C0D" w14:textId="77777777" w:rsidR="00F14034" w:rsidRDefault="00F71E1B">
            <w:pPr>
              <w:spacing w:after="60"/>
              <w:ind w:left="137"/>
            </w:pPr>
            <w:r>
              <w:rPr>
                <w:b/>
                <w:sz w:val="16"/>
              </w:rPr>
              <w:t>Alfabetización cívica</w:t>
            </w:r>
          </w:p>
          <w:p w14:paraId="2C9F8FF1" w14:textId="77777777" w:rsidR="00F14034" w:rsidRDefault="00F71E1B">
            <w:pPr>
              <w:ind w:left="413" w:hanging="138"/>
            </w:pPr>
            <w:r w:rsidRPr="6D4BF9B3">
              <w:rPr>
                <w:sz w:val="16"/>
                <w:szCs w:val="16"/>
                <w:lang w:val="es-ES"/>
              </w:rPr>
              <w:t>− Identidad y cultura: existencia de realidades diferentes y aproximación a las distintas etnoculturas presentes en el entorno. La convivencia con los demás y el rechazo a las actitudes discriminatorias. Cultura de paz y no violencia en libertad.</w:t>
            </w:r>
          </w:p>
          <w:p w14:paraId="0061D5A4" w14:textId="77777777" w:rsidR="00F14034" w:rsidRDefault="00F71E1B">
            <w:pPr>
              <w:spacing w:after="60"/>
              <w:ind w:left="413" w:hanging="138"/>
            </w:pPr>
            <w:r>
              <w:rPr>
                <w:sz w:val="16"/>
              </w:rPr>
              <w:t>− La vida en sociedad. Espacios, recursos y servicios del entorno. Formas y modos de interacción social en espacios públicos con referentes de igualdad entre hombres y mujeres. Relaciones humanas.</w:t>
            </w:r>
          </w:p>
          <w:p w14:paraId="444D93D3" w14:textId="77777777" w:rsidR="00F14034" w:rsidRDefault="00F71E1B">
            <w:pPr>
              <w:spacing w:after="60"/>
              <w:ind w:left="137"/>
            </w:pPr>
            <w:r>
              <w:rPr>
                <w:b/>
                <w:sz w:val="16"/>
              </w:rPr>
              <w:t>Conciencia social y medioambiental</w:t>
            </w:r>
          </w:p>
          <w:p w14:paraId="6F2CD5AD" w14:textId="77777777" w:rsidR="00F14034" w:rsidRDefault="00F71E1B">
            <w:pPr>
              <w:ind w:left="413" w:hanging="138"/>
            </w:pPr>
            <w:r>
              <w:rPr>
                <w:sz w:val="16"/>
              </w:rPr>
              <w:t xml:space="preserve">− Conocimiento de nuestro entorno. Paisajes naturales y paisajes humanizados, y sus elementos. La </w:t>
            </w:r>
            <w:r>
              <w:rPr>
                <w:sz w:val="16"/>
              </w:rPr>
              <w:lastRenderedPageBreak/>
              <w:t>acción humana sobre el medio y sus consecuencias.</w:t>
            </w:r>
          </w:p>
          <w:p w14:paraId="260E35C6" w14:textId="77777777" w:rsidR="00F14034" w:rsidRDefault="00F71E1B">
            <w:pPr>
              <w:spacing w:after="60"/>
              <w:ind w:left="413" w:hanging="138"/>
            </w:pPr>
            <w:r>
              <w:rPr>
                <w:sz w:val="16"/>
              </w:rPr>
              <w:t>− Responsabilidad social y medioambiental. Acciones para la conservación, mejora y uso de los bienes comunes. El maltrato animal y su prevención. Prácticas de respeto hacia el entorno más cercano.</w:t>
            </w:r>
          </w:p>
        </w:tc>
        <w:tc>
          <w:tcPr>
            <w:tcW w:w="3591" w:type="dxa"/>
          </w:tcPr>
          <w:p w14:paraId="0A31C460" w14:textId="77777777" w:rsidR="00F14034" w:rsidRDefault="00F71E1B">
            <w:pPr>
              <w:spacing w:after="60"/>
            </w:pPr>
            <w:r>
              <w:rPr>
                <w:b/>
                <w:sz w:val="16"/>
              </w:rPr>
              <w:lastRenderedPageBreak/>
              <w:t>El colegio</w:t>
            </w:r>
            <w:r>
              <w:rPr>
                <w:sz w:val="16"/>
              </w:rPr>
              <w:t xml:space="preserve"> (págs. 16-17)</w:t>
            </w:r>
          </w:p>
          <w:p w14:paraId="32474961" w14:textId="77777777" w:rsidR="00F14034" w:rsidRDefault="00F71E1B">
            <w:pPr>
              <w:spacing w:after="60"/>
            </w:pPr>
            <w:r>
              <w:rPr>
                <w:b/>
                <w:sz w:val="16"/>
              </w:rPr>
              <w:t>Convivimos en el colegio</w:t>
            </w:r>
            <w:r>
              <w:rPr>
                <w:sz w:val="16"/>
              </w:rPr>
              <w:t xml:space="preserve"> (págs. 18-19)</w:t>
            </w:r>
          </w:p>
          <w:p w14:paraId="1344FEF6" w14:textId="77777777" w:rsidR="00F14034" w:rsidRDefault="00F71E1B">
            <w:pPr>
              <w:spacing w:after="60"/>
            </w:pPr>
            <w:r>
              <w:rPr>
                <w:b/>
                <w:sz w:val="16"/>
              </w:rPr>
              <w:t>Repasa</w:t>
            </w:r>
            <w:r>
              <w:rPr>
                <w:sz w:val="16"/>
              </w:rPr>
              <w:t xml:space="preserve"> (pág. 28)</w:t>
            </w:r>
          </w:p>
          <w:p w14:paraId="58F5ECB9" w14:textId="77777777" w:rsidR="00F14034" w:rsidRDefault="00F71E1B">
            <w:pPr>
              <w:spacing w:after="60"/>
            </w:pPr>
            <w:r>
              <w:rPr>
                <w:b/>
                <w:sz w:val="16"/>
              </w:rPr>
              <w:t>Y reflexiona</w:t>
            </w:r>
            <w:r>
              <w:rPr>
                <w:sz w:val="16"/>
              </w:rPr>
              <w:t xml:space="preserve"> (pág. 29)</w:t>
            </w:r>
          </w:p>
        </w:tc>
      </w:tr>
      <w:tr w:rsidR="00F14034" w14:paraId="19E6A91B" w14:textId="77777777" w:rsidTr="6D4BF9B3">
        <w:tc>
          <w:tcPr>
            <w:tcW w:w="10773" w:type="dxa"/>
            <w:gridSpan w:val="3"/>
            <w:shd w:val="clear" w:color="auto" w:fill="FFF2CC" w:themeFill="accent4" w:themeFillTint="33"/>
          </w:tcPr>
          <w:p w14:paraId="79F07C8A" w14:textId="77777777" w:rsidR="00F14034" w:rsidRDefault="00F71E1B">
            <w:pPr>
              <w:jc w:val="center"/>
            </w:pPr>
            <w:r>
              <w:rPr>
                <w:sz w:val="16"/>
              </w:rPr>
              <w:t>COMPETENCIAS ESPECÍFICAS</w:t>
            </w:r>
          </w:p>
        </w:tc>
      </w:tr>
      <w:tr w:rsidR="00F14034" w14:paraId="2478156B" w14:textId="77777777" w:rsidTr="6D4BF9B3">
        <w:tc>
          <w:tcPr>
            <w:tcW w:w="10773" w:type="dxa"/>
            <w:gridSpan w:val="3"/>
          </w:tcPr>
          <w:p w14:paraId="40F224BC" w14:textId="77777777" w:rsidR="00F14034" w:rsidRDefault="00F71E1B">
            <w:r>
              <w:rPr>
                <w:b/>
                <w:sz w:val="16"/>
              </w:rPr>
              <w:t>4. Reconocer y valorar la pluralidad mostrando empatía y respeto por otras culturas para contribuir a la mejora de una sociedad en continua transformación y al logro de los valores de integración europea.</w:t>
            </w:r>
          </w:p>
        </w:tc>
      </w:tr>
      <w:tr w:rsidR="00F14034" w14:paraId="3530BA07" w14:textId="77777777" w:rsidTr="6D4BF9B3">
        <w:tc>
          <w:tcPr>
            <w:tcW w:w="3591" w:type="dxa"/>
            <w:shd w:val="clear" w:color="auto" w:fill="FFF2CC" w:themeFill="accent4" w:themeFillTint="33"/>
          </w:tcPr>
          <w:p w14:paraId="2DDA6A89" w14:textId="77777777" w:rsidR="00F14034" w:rsidRDefault="00F71E1B">
            <w:pPr>
              <w:jc w:val="center"/>
            </w:pPr>
            <w:r>
              <w:rPr>
                <w:sz w:val="16"/>
              </w:rPr>
              <w:t>CRITERIOS DE EVALUACIÓN</w:t>
            </w:r>
          </w:p>
        </w:tc>
        <w:tc>
          <w:tcPr>
            <w:tcW w:w="3591" w:type="dxa"/>
            <w:shd w:val="clear" w:color="auto" w:fill="FFF2CC" w:themeFill="accent4" w:themeFillTint="33"/>
          </w:tcPr>
          <w:p w14:paraId="2F35DA3E" w14:textId="77777777" w:rsidR="00F14034" w:rsidRDefault="00F71E1B">
            <w:pPr>
              <w:jc w:val="center"/>
            </w:pPr>
            <w:r>
              <w:rPr>
                <w:sz w:val="16"/>
              </w:rPr>
              <w:t>SABERES BÁSICOS</w:t>
            </w:r>
          </w:p>
        </w:tc>
        <w:tc>
          <w:tcPr>
            <w:tcW w:w="3591" w:type="dxa"/>
            <w:shd w:val="clear" w:color="auto" w:fill="FBE5D5"/>
          </w:tcPr>
          <w:p w14:paraId="40025983" w14:textId="77777777" w:rsidR="00F14034" w:rsidRDefault="00F71E1B">
            <w:pPr>
              <w:jc w:val="center"/>
            </w:pPr>
            <w:r>
              <w:rPr>
                <w:sz w:val="16"/>
              </w:rPr>
              <w:t>EVIDENCIAS</w:t>
            </w:r>
          </w:p>
        </w:tc>
      </w:tr>
      <w:tr w:rsidR="00F14034" w14:paraId="5D60E78C" w14:textId="77777777" w:rsidTr="6D4BF9B3">
        <w:tc>
          <w:tcPr>
            <w:tcW w:w="3591" w:type="dxa"/>
          </w:tcPr>
          <w:p w14:paraId="295D644E" w14:textId="77777777" w:rsidR="00F14034" w:rsidRDefault="00F71E1B">
            <w:r>
              <w:rPr>
                <w:sz w:val="16"/>
              </w:rPr>
              <w:t>4.1. Recoger información acerca de manifestaciones culturales del entorno, mostrando respeto, valorando su diversidad y riqueza, y apreciándolas como fuente de aprendizaje.</w:t>
            </w:r>
          </w:p>
        </w:tc>
        <w:tc>
          <w:tcPr>
            <w:tcW w:w="3591" w:type="dxa"/>
          </w:tcPr>
          <w:p w14:paraId="7EDDBBEE" w14:textId="77777777" w:rsidR="00F14034" w:rsidRDefault="00F71E1B">
            <w:pPr>
              <w:spacing w:after="60"/>
            </w:pPr>
            <w:r>
              <w:rPr>
                <w:b/>
                <w:sz w:val="16"/>
              </w:rPr>
              <w:t>A. Sociedades y territorios</w:t>
            </w:r>
          </w:p>
          <w:p w14:paraId="1B7F9120" w14:textId="77777777" w:rsidR="00F14034" w:rsidRDefault="00F71E1B">
            <w:pPr>
              <w:spacing w:after="60"/>
              <w:ind w:left="137"/>
            </w:pPr>
            <w:r>
              <w:rPr>
                <w:b/>
                <w:sz w:val="16"/>
              </w:rPr>
              <w:t>Alfabetización cívica</w:t>
            </w:r>
          </w:p>
          <w:p w14:paraId="07EF2F40" w14:textId="77777777" w:rsidR="00F14034" w:rsidRDefault="00F71E1B">
            <w:pPr>
              <w:ind w:left="413" w:hanging="138"/>
            </w:pPr>
            <w:r w:rsidRPr="6D4BF9B3">
              <w:rPr>
                <w:sz w:val="16"/>
                <w:szCs w:val="16"/>
                <w:lang w:val="es-ES"/>
              </w:rPr>
              <w:t>− Identidad y cultura: existencia de realidades diferentes y aproximación a las distintas etnoculturas presentes en el entorno. La convivencia con los demás y el rechazo a las actitudes discriminatorias. Cultura de paz y no violencia en libertad.</w:t>
            </w:r>
          </w:p>
          <w:p w14:paraId="7DF46DAF" w14:textId="77777777" w:rsidR="00F14034" w:rsidRDefault="00F71E1B">
            <w:pPr>
              <w:spacing w:after="60"/>
              <w:ind w:left="413" w:hanging="138"/>
            </w:pPr>
            <w:r>
              <w:rPr>
                <w:sz w:val="16"/>
              </w:rPr>
              <w:t>− Igualdad y conducta no discriminatoria. Igualdad entre hombres y mujeres y empatía entre personas.</w:t>
            </w:r>
          </w:p>
        </w:tc>
        <w:tc>
          <w:tcPr>
            <w:tcW w:w="3591" w:type="dxa"/>
          </w:tcPr>
          <w:p w14:paraId="2520BEB3" w14:textId="77777777" w:rsidR="00F14034" w:rsidRDefault="00F71E1B">
            <w:pPr>
              <w:spacing w:after="60"/>
            </w:pPr>
            <w:r>
              <w:rPr>
                <w:b/>
                <w:sz w:val="16"/>
              </w:rPr>
              <w:t>Convivimos en el colegio</w:t>
            </w:r>
            <w:r>
              <w:rPr>
                <w:sz w:val="16"/>
              </w:rPr>
              <w:t xml:space="preserve"> (págs. 18-19)</w:t>
            </w:r>
          </w:p>
          <w:p w14:paraId="744090B2" w14:textId="77777777" w:rsidR="00F14034" w:rsidRDefault="00F71E1B">
            <w:pPr>
              <w:spacing w:after="60"/>
            </w:pPr>
            <w:r>
              <w:rPr>
                <w:b/>
                <w:sz w:val="16"/>
              </w:rPr>
              <w:t>Mis amigas y amigos</w:t>
            </w:r>
            <w:r>
              <w:rPr>
                <w:sz w:val="16"/>
              </w:rPr>
              <w:t xml:space="preserve"> (págs. 24-25)</w:t>
            </w:r>
          </w:p>
          <w:p w14:paraId="6BFBFB4A" w14:textId="77777777" w:rsidR="00F14034" w:rsidRDefault="00F71E1B">
            <w:pPr>
              <w:spacing w:after="60"/>
            </w:pPr>
            <w:r>
              <w:rPr>
                <w:b/>
                <w:sz w:val="16"/>
              </w:rPr>
              <w:t>Mira a tu alrededor</w:t>
            </w:r>
            <w:r>
              <w:rPr>
                <w:sz w:val="16"/>
              </w:rPr>
              <w:t xml:space="preserve"> (págs. 26-27)</w:t>
            </w:r>
          </w:p>
          <w:p w14:paraId="3CE44509" w14:textId="77777777" w:rsidR="00F14034" w:rsidRDefault="00F71E1B">
            <w:pPr>
              <w:spacing w:after="60"/>
            </w:pPr>
            <w:r>
              <w:rPr>
                <w:b/>
                <w:sz w:val="16"/>
              </w:rPr>
              <w:t>Repasa</w:t>
            </w:r>
            <w:r>
              <w:rPr>
                <w:sz w:val="16"/>
              </w:rPr>
              <w:t xml:space="preserve"> (pág. 28)</w:t>
            </w:r>
          </w:p>
          <w:p w14:paraId="1C394D8D" w14:textId="77777777" w:rsidR="00F14034" w:rsidRDefault="00F71E1B">
            <w:pPr>
              <w:spacing w:after="60"/>
            </w:pPr>
            <w:r>
              <w:rPr>
                <w:b/>
                <w:sz w:val="16"/>
              </w:rPr>
              <w:t>Crea. El reto final</w:t>
            </w:r>
            <w:r>
              <w:rPr>
                <w:sz w:val="16"/>
              </w:rPr>
              <w:t xml:space="preserve"> (pág. 29)</w:t>
            </w:r>
          </w:p>
        </w:tc>
      </w:tr>
      <w:tr w:rsidR="00F14034" w14:paraId="2FF4E957" w14:textId="77777777" w:rsidTr="6D4BF9B3">
        <w:tc>
          <w:tcPr>
            <w:tcW w:w="3591" w:type="dxa"/>
          </w:tcPr>
          <w:p w14:paraId="699FD114" w14:textId="77777777" w:rsidR="00F14034" w:rsidRDefault="00F71E1B">
            <w:r>
              <w:rPr>
                <w:sz w:val="16"/>
              </w:rPr>
              <w:t>4.2. Mostrar actitudes que fomenten la igualdad, el respeto, la libertad y todas las conductas no discriminatorias, reconociendo modelos positivos en el entorno cercano e identificar las cualidades individuales adecuadas para vivir en sociedad.</w:t>
            </w:r>
          </w:p>
        </w:tc>
        <w:tc>
          <w:tcPr>
            <w:tcW w:w="3591" w:type="dxa"/>
          </w:tcPr>
          <w:p w14:paraId="3324E9B2" w14:textId="77777777" w:rsidR="00F14034" w:rsidRDefault="00F71E1B">
            <w:pPr>
              <w:spacing w:after="60"/>
            </w:pPr>
            <w:r>
              <w:rPr>
                <w:b/>
                <w:sz w:val="16"/>
              </w:rPr>
              <w:t>A. Sociedades y territorios</w:t>
            </w:r>
          </w:p>
          <w:p w14:paraId="2A262E0D" w14:textId="77777777" w:rsidR="00F14034" w:rsidRDefault="00F71E1B">
            <w:pPr>
              <w:spacing w:after="60"/>
              <w:ind w:left="137"/>
            </w:pPr>
            <w:r>
              <w:rPr>
                <w:b/>
                <w:sz w:val="16"/>
              </w:rPr>
              <w:t>Alfabetización cívica</w:t>
            </w:r>
          </w:p>
          <w:p w14:paraId="15C18124" w14:textId="77777777" w:rsidR="00F14034" w:rsidRDefault="00F71E1B">
            <w:pPr>
              <w:ind w:left="413" w:hanging="138"/>
            </w:pPr>
            <w:r w:rsidRPr="6D4BF9B3">
              <w:rPr>
                <w:sz w:val="16"/>
                <w:szCs w:val="16"/>
                <w:lang w:val="es-ES"/>
              </w:rPr>
              <w:t>− Identidad y cultura: existencia de realidades diferentes y aproximación a las distintas etnoculturas presentes en el entorno. La convivencia con los demás y el rechazo a las actitudes discriminatorias. Cultura de paz y no violencia en libertad.</w:t>
            </w:r>
          </w:p>
          <w:p w14:paraId="3B840271" w14:textId="77777777" w:rsidR="00F14034" w:rsidRDefault="00F71E1B">
            <w:pPr>
              <w:ind w:left="413" w:hanging="138"/>
            </w:pPr>
            <w:r>
              <w:rPr>
                <w:sz w:val="16"/>
              </w:rPr>
              <w:t>− Igualdad y conducta no discriminatoria. Igualdad entre hombres y mujeres y empatía entre personas.</w:t>
            </w:r>
          </w:p>
          <w:p w14:paraId="525E8403" w14:textId="77777777" w:rsidR="00F14034" w:rsidRDefault="00F71E1B">
            <w:pPr>
              <w:ind w:left="413" w:hanging="138"/>
            </w:pPr>
            <w:r>
              <w:rPr>
                <w:sz w:val="16"/>
              </w:rPr>
              <w:t>− La vida en sociedad. Espacios, recursos y servicios del entorno. Formas y modos de interacción social en espacios públicos con referentes de igualdad entre hombres y mujeres. Relaciones humanas.</w:t>
            </w:r>
          </w:p>
          <w:p w14:paraId="0EFB5490" w14:textId="77777777" w:rsidR="00F14034" w:rsidRDefault="00F71E1B">
            <w:pPr>
              <w:ind w:left="413" w:hanging="138"/>
            </w:pPr>
            <w:r>
              <w:rPr>
                <w:sz w:val="16"/>
              </w:rPr>
              <w:t>− La vida en sociedad. La familia. Compromisos, participación y normas en el entorno familiar, vecinal y escolar. Prevención, gestión y resolución dialogada de conflictos.</w:t>
            </w:r>
          </w:p>
          <w:p w14:paraId="5AE7DA40" w14:textId="77777777" w:rsidR="00F14034" w:rsidRDefault="00F71E1B">
            <w:pPr>
              <w:spacing w:after="60"/>
              <w:ind w:left="413" w:hanging="138"/>
            </w:pPr>
            <w:r>
              <w:rPr>
                <w:sz w:val="16"/>
              </w:rPr>
              <w:t>− Ocupación y trabajo. Identificación de las principales actividades profesionales y laborales en el entorno y, de manera específica, en la Comunidad de Madrid.</w:t>
            </w:r>
          </w:p>
        </w:tc>
        <w:tc>
          <w:tcPr>
            <w:tcW w:w="3591" w:type="dxa"/>
          </w:tcPr>
          <w:p w14:paraId="0BAC9D19" w14:textId="77777777" w:rsidR="00F14034" w:rsidRDefault="00F71E1B">
            <w:pPr>
              <w:spacing w:after="60"/>
            </w:pPr>
            <w:r>
              <w:rPr>
                <w:b/>
                <w:sz w:val="16"/>
              </w:rPr>
              <w:t>Convivimos en el colegio</w:t>
            </w:r>
            <w:r>
              <w:rPr>
                <w:sz w:val="16"/>
              </w:rPr>
              <w:t xml:space="preserve"> (págs. 18-19)</w:t>
            </w:r>
          </w:p>
          <w:p w14:paraId="7813855F" w14:textId="77777777" w:rsidR="00F14034" w:rsidRDefault="00F71E1B">
            <w:pPr>
              <w:spacing w:after="60"/>
            </w:pPr>
            <w:r>
              <w:rPr>
                <w:b/>
                <w:sz w:val="16"/>
              </w:rPr>
              <w:t>Colaboramos en casa</w:t>
            </w:r>
            <w:r>
              <w:rPr>
                <w:sz w:val="16"/>
              </w:rPr>
              <w:t xml:space="preserve"> (págs. 22-23)</w:t>
            </w:r>
          </w:p>
          <w:p w14:paraId="1FF07DAF" w14:textId="77777777" w:rsidR="00F14034" w:rsidRDefault="00F71E1B">
            <w:pPr>
              <w:spacing w:after="60"/>
            </w:pPr>
            <w:r>
              <w:rPr>
                <w:b/>
                <w:sz w:val="16"/>
              </w:rPr>
              <w:t>Mis amigas y amigos</w:t>
            </w:r>
            <w:r>
              <w:rPr>
                <w:sz w:val="16"/>
              </w:rPr>
              <w:t xml:space="preserve"> (págs. 24-25)</w:t>
            </w:r>
          </w:p>
          <w:p w14:paraId="681252E7" w14:textId="77777777" w:rsidR="00F14034" w:rsidRDefault="00F71E1B">
            <w:pPr>
              <w:spacing w:after="60"/>
            </w:pPr>
            <w:r>
              <w:rPr>
                <w:b/>
                <w:sz w:val="16"/>
              </w:rPr>
              <w:t>Mira a tu alrededor</w:t>
            </w:r>
            <w:r>
              <w:rPr>
                <w:sz w:val="16"/>
              </w:rPr>
              <w:t xml:space="preserve"> (págs. 26-27)</w:t>
            </w:r>
          </w:p>
          <w:p w14:paraId="220347D4" w14:textId="77777777" w:rsidR="00F14034" w:rsidRDefault="00F71E1B">
            <w:pPr>
              <w:spacing w:after="60"/>
            </w:pPr>
            <w:r>
              <w:rPr>
                <w:b/>
                <w:sz w:val="16"/>
              </w:rPr>
              <w:t>Repasa</w:t>
            </w:r>
            <w:r>
              <w:rPr>
                <w:sz w:val="16"/>
              </w:rPr>
              <w:t xml:space="preserve"> (pág. 28)</w:t>
            </w:r>
          </w:p>
          <w:p w14:paraId="72E756AC" w14:textId="77777777" w:rsidR="00F14034" w:rsidRDefault="00F71E1B">
            <w:pPr>
              <w:spacing w:after="60"/>
            </w:pPr>
            <w:r>
              <w:rPr>
                <w:b/>
                <w:sz w:val="16"/>
              </w:rPr>
              <w:t>Crea. El reto final</w:t>
            </w:r>
            <w:r>
              <w:rPr>
                <w:sz w:val="16"/>
              </w:rPr>
              <w:t xml:space="preserve"> (pág. 29)</w:t>
            </w:r>
          </w:p>
        </w:tc>
      </w:tr>
      <w:tr w:rsidR="00F14034" w14:paraId="169630F9" w14:textId="77777777" w:rsidTr="6D4BF9B3">
        <w:tc>
          <w:tcPr>
            <w:tcW w:w="10773" w:type="dxa"/>
            <w:gridSpan w:val="3"/>
            <w:shd w:val="clear" w:color="auto" w:fill="FFF2CC" w:themeFill="accent4" w:themeFillTint="33"/>
          </w:tcPr>
          <w:p w14:paraId="61A874D0" w14:textId="77777777" w:rsidR="00F14034" w:rsidRDefault="00F71E1B">
            <w:pPr>
              <w:jc w:val="center"/>
            </w:pPr>
            <w:r>
              <w:rPr>
                <w:sz w:val="16"/>
              </w:rPr>
              <w:t>COMPETENCIAS ESPECÍFICAS</w:t>
            </w:r>
          </w:p>
        </w:tc>
      </w:tr>
      <w:tr w:rsidR="00F14034" w14:paraId="56ECE0B3" w14:textId="77777777" w:rsidTr="6D4BF9B3">
        <w:tc>
          <w:tcPr>
            <w:tcW w:w="10773" w:type="dxa"/>
            <w:gridSpan w:val="3"/>
          </w:tcPr>
          <w:p w14:paraId="1AE17908" w14:textId="77777777" w:rsidR="00F14034" w:rsidRDefault="00F71E1B">
            <w:r>
              <w:rPr>
                <w:b/>
                <w:sz w:val="16"/>
              </w:rPr>
              <w:t>5. Participar en el entorno y la vida social de forma eficaz y constructiva desde el respeto a los valores democráticos, los derechos humanos y de la infancia y los principios y valores de la Constitución española y la Unión Europea, valorando la función del Estado y sus instituciones en el mantenimiento de la paz y la seguridad ciudadana.</w:t>
            </w:r>
          </w:p>
        </w:tc>
      </w:tr>
      <w:tr w:rsidR="00F14034" w14:paraId="07D392E8" w14:textId="77777777" w:rsidTr="6D4BF9B3">
        <w:tc>
          <w:tcPr>
            <w:tcW w:w="3591" w:type="dxa"/>
            <w:shd w:val="clear" w:color="auto" w:fill="FFF2CC" w:themeFill="accent4" w:themeFillTint="33"/>
          </w:tcPr>
          <w:p w14:paraId="58752717" w14:textId="77777777" w:rsidR="00F14034" w:rsidRDefault="00F71E1B">
            <w:pPr>
              <w:jc w:val="center"/>
            </w:pPr>
            <w:r>
              <w:rPr>
                <w:sz w:val="16"/>
              </w:rPr>
              <w:t>CRITERIOS DE EVALUACIÓN</w:t>
            </w:r>
          </w:p>
        </w:tc>
        <w:tc>
          <w:tcPr>
            <w:tcW w:w="3591" w:type="dxa"/>
            <w:shd w:val="clear" w:color="auto" w:fill="FFF2CC" w:themeFill="accent4" w:themeFillTint="33"/>
          </w:tcPr>
          <w:p w14:paraId="2169850F" w14:textId="77777777" w:rsidR="00F14034" w:rsidRDefault="00F71E1B">
            <w:pPr>
              <w:jc w:val="center"/>
            </w:pPr>
            <w:r>
              <w:rPr>
                <w:sz w:val="16"/>
              </w:rPr>
              <w:t>SABERES BÁSICOS</w:t>
            </w:r>
          </w:p>
        </w:tc>
        <w:tc>
          <w:tcPr>
            <w:tcW w:w="3591" w:type="dxa"/>
            <w:shd w:val="clear" w:color="auto" w:fill="FBE5D5"/>
          </w:tcPr>
          <w:p w14:paraId="682252E9" w14:textId="77777777" w:rsidR="00F14034" w:rsidRDefault="00F71E1B">
            <w:pPr>
              <w:jc w:val="center"/>
            </w:pPr>
            <w:r>
              <w:rPr>
                <w:sz w:val="16"/>
              </w:rPr>
              <w:t>EVIDENCIAS</w:t>
            </w:r>
          </w:p>
        </w:tc>
      </w:tr>
      <w:tr w:rsidR="00F14034" w14:paraId="7900A745" w14:textId="77777777" w:rsidTr="6D4BF9B3">
        <w:tc>
          <w:tcPr>
            <w:tcW w:w="3591" w:type="dxa"/>
          </w:tcPr>
          <w:p w14:paraId="5AB79516" w14:textId="77777777" w:rsidR="00F14034" w:rsidRDefault="00F71E1B">
            <w:r>
              <w:rPr>
                <w:sz w:val="16"/>
              </w:rPr>
              <w:t>5.2. Identificar instituciones cercanas, señalando y valorando las funciones que realizan en pro de una buena convivencia.</w:t>
            </w:r>
          </w:p>
        </w:tc>
        <w:tc>
          <w:tcPr>
            <w:tcW w:w="3591" w:type="dxa"/>
          </w:tcPr>
          <w:p w14:paraId="4FDF5FC8" w14:textId="77777777" w:rsidR="00F14034" w:rsidRDefault="00F71E1B">
            <w:pPr>
              <w:spacing w:after="60"/>
            </w:pPr>
            <w:r>
              <w:rPr>
                <w:b/>
                <w:sz w:val="16"/>
              </w:rPr>
              <w:t>A. Sociedades y territorios</w:t>
            </w:r>
          </w:p>
          <w:p w14:paraId="476A5FFC" w14:textId="77777777" w:rsidR="00F14034" w:rsidRDefault="00F71E1B">
            <w:pPr>
              <w:spacing w:after="60"/>
              <w:ind w:left="137"/>
            </w:pPr>
            <w:r>
              <w:rPr>
                <w:b/>
                <w:sz w:val="16"/>
              </w:rPr>
              <w:t>Alfabetización cívica</w:t>
            </w:r>
          </w:p>
          <w:p w14:paraId="56F128B4" w14:textId="77777777" w:rsidR="00F14034" w:rsidRDefault="00F71E1B">
            <w:pPr>
              <w:ind w:left="413" w:hanging="138"/>
            </w:pPr>
            <w:r>
              <w:rPr>
                <w:sz w:val="16"/>
              </w:rPr>
              <w:t>− La vida en sociedad. Espacios, recursos y servicios del entorno. Formas y modos de interacción social en espacios públicos con referentes de igualdad entre hombres y mujeres. Relaciones humanas.</w:t>
            </w:r>
          </w:p>
          <w:p w14:paraId="7CB35947" w14:textId="77777777" w:rsidR="00F14034" w:rsidRDefault="00F71E1B">
            <w:pPr>
              <w:spacing w:after="60"/>
              <w:ind w:left="413" w:hanging="138"/>
            </w:pPr>
            <w:r>
              <w:rPr>
                <w:sz w:val="16"/>
              </w:rPr>
              <w:t>− Ocupación y trabajo. Identificación de las principales actividades profesionales y laborales en el entorno y, de manera específica, en la Comunidad de Madrid.</w:t>
            </w:r>
          </w:p>
        </w:tc>
        <w:tc>
          <w:tcPr>
            <w:tcW w:w="3591" w:type="dxa"/>
          </w:tcPr>
          <w:p w14:paraId="0774FB79" w14:textId="77777777" w:rsidR="00F14034" w:rsidRDefault="00F71E1B">
            <w:pPr>
              <w:spacing w:after="60"/>
            </w:pPr>
            <w:r>
              <w:rPr>
                <w:b/>
                <w:sz w:val="16"/>
              </w:rPr>
              <w:t>El colegio</w:t>
            </w:r>
            <w:r>
              <w:rPr>
                <w:sz w:val="16"/>
              </w:rPr>
              <w:t xml:space="preserve"> (págs. 16-17)</w:t>
            </w:r>
          </w:p>
          <w:p w14:paraId="2DDFFC0B" w14:textId="77777777" w:rsidR="00F14034" w:rsidRDefault="00F71E1B">
            <w:pPr>
              <w:spacing w:after="60"/>
            </w:pPr>
            <w:r>
              <w:rPr>
                <w:b/>
                <w:sz w:val="16"/>
              </w:rPr>
              <w:t>Convivimos en el colegio</w:t>
            </w:r>
            <w:r>
              <w:rPr>
                <w:sz w:val="16"/>
              </w:rPr>
              <w:t xml:space="preserve"> (págs. 18-19)</w:t>
            </w:r>
          </w:p>
          <w:p w14:paraId="04D4F67C" w14:textId="77777777" w:rsidR="00F14034" w:rsidRDefault="00F71E1B">
            <w:pPr>
              <w:spacing w:after="60"/>
            </w:pPr>
            <w:r>
              <w:rPr>
                <w:b/>
                <w:sz w:val="16"/>
              </w:rPr>
              <w:t>Repasa</w:t>
            </w:r>
            <w:r>
              <w:rPr>
                <w:sz w:val="16"/>
              </w:rPr>
              <w:t xml:space="preserve"> (pág. 28)</w:t>
            </w:r>
          </w:p>
        </w:tc>
      </w:tr>
    </w:tbl>
    <w:p w14:paraId="291DF30F"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7D025CFD"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EB64E3E"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2AF65CA9"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605ECE1C"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55DF387B"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1BE2B9AE"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12E495CA"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6653241F" w14:textId="77777777" w:rsidR="00634FAA" w:rsidRPr="00152376" w:rsidRDefault="002D7FF9" w:rsidP="00152376">
      <w:pPr>
        <w:rPr>
          <w:i/>
          <w:sz w:val="16"/>
          <w:szCs w:val="16"/>
        </w:rPr>
      </w:pPr>
      <w:r w:rsidRPr="00CB23BE">
        <w:rPr>
          <w:i/>
          <w:sz w:val="16"/>
          <w:szCs w:val="16"/>
        </w:rPr>
        <w:lastRenderedPageBreak/>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21FDF1A2" w14:textId="77777777" w:rsidTr="00056B07">
        <w:trPr>
          <w:trHeight w:val="283"/>
        </w:trPr>
        <w:tc>
          <w:tcPr>
            <w:tcW w:w="10660" w:type="dxa"/>
            <w:shd w:val="clear" w:color="auto" w:fill="E2EFD9"/>
            <w:vAlign w:val="center"/>
          </w:tcPr>
          <w:p w14:paraId="1E9DACE1"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1"/>
        <w:gridCol w:w="2947"/>
        <w:gridCol w:w="848"/>
        <w:gridCol w:w="688"/>
        <w:gridCol w:w="2255"/>
        <w:gridCol w:w="2011"/>
      </w:tblGrid>
      <w:tr w:rsidR="00F14034" w14:paraId="2D6D526F" w14:textId="77777777" w:rsidTr="6D4BF9B3">
        <w:tc>
          <w:tcPr>
            <w:tcW w:w="1972" w:type="dxa"/>
            <w:shd w:val="clear" w:color="auto" w:fill="FBE5D5"/>
            <w:vAlign w:val="center"/>
          </w:tcPr>
          <w:p w14:paraId="262B88AE" w14:textId="77777777" w:rsidR="00F14034" w:rsidRDefault="00F71E1B">
            <w:pPr>
              <w:jc w:val="center"/>
            </w:pPr>
            <w:r>
              <w:rPr>
                <w:b/>
                <w:sz w:val="16"/>
              </w:rPr>
              <w:t>ACTIVIDADES</w:t>
            </w:r>
            <w:r>
              <w:rPr>
                <w:b/>
                <w:sz w:val="16"/>
              </w:rPr>
              <w:br/>
              <w:t>y DESCRIPCIÓN</w:t>
            </w:r>
          </w:p>
        </w:tc>
        <w:tc>
          <w:tcPr>
            <w:tcW w:w="3091" w:type="dxa"/>
            <w:shd w:val="clear" w:color="auto" w:fill="FBE5D5"/>
            <w:vAlign w:val="center"/>
          </w:tcPr>
          <w:p w14:paraId="6F2730DB" w14:textId="77777777" w:rsidR="00F14034" w:rsidRDefault="00F71E1B">
            <w:pPr>
              <w:jc w:val="center"/>
            </w:pPr>
            <w:r>
              <w:rPr>
                <w:b/>
                <w:sz w:val="16"/>
              </w:rPr>
              <w:t>EJERCICIOS</w:t>
            </w:r>
          </w:p>
        </w:tc>
        <w:tc>
          <w:tcPr>
            <w:tcW w:w="586" w:type="dxa"/>
            <w:shd w:val="clear" w:color="auto" w:fill="FBE5D5"/>
            <w:vAlign w:val="center"/>
          </w:tcPr>
          <w:p w14:paraId="4D8A43DC" w14:textId="77777777" w:rsidR="00F14034" w:rsidRDefault="00F71E1B" w:rsidP="6D4BF9B3">
            <w:pPr>
              <w:jc w:val="center"/>
              <w:rPr>
                <w:b/>
                <w:bCs/>
                <w:sz w:val="16"/>
                <w:szCs w:val="16"/>
                <w:lang w:val="es-ES"/>
              </w:rPr>
            </w:pPr>
            <w:r w:rsidRPr="6D4BF9B3">
              <w:rPr>
                <w:b/>
                <w:bCs/>
                <w:sz w:val="16"/>
                <w:szCs w:val="16"/>
                <w:lang w:val="es-ES"/>
              </w:rPr>
              <w:t>TEMP.*</w:t>
            </w:r>
          </w:p>
        </w:tc>
        <w:tc>
          <w:tcPr>
            <w:tcW w:w="586" w:type="dxa"/>
            <w:shd w:val="clear" w:color="auto" w:fill="FBE5D5"/>
            <w:vAlign w:val="center"/>
          </w:tcPr>
          <w:p w14:paraId="4C5A23F7" w14:textId="77777777" w:rsidR="00F14034" w:rsidRDefault="00F71E1B">
            <w:pPr>
              <w:jc w:val="center"/>
            </w:pPr>
            <w:r>
              <w:rPr>
                <w:b/>
                <w:sz w:val="16"/>
              </w:rPr>
              <w:t>C. EVAL.</w:t>
            </w:r>
          </w:p>
        </w:tc>
        <w:tc>
          <w:tcPr>
            <w:tcW w:w="2345" w:type="dxa"/>
            <w:shd w:val="clear" w:color="auto" w:fill="FBE5D5"/>
            <w:vAlign w:val="center"/>
          </w:tcPr>
          <w:p w14:paraId="39229ACA" w14:textId="77777777" w:rsidR="00F14034" w:rsidRDefault="00F71E1B">
            <w:pPr>
              <w:jc w:val="center"/>
            </w:pPr>
            <w:r>
              <w:rPr>
                <w:b/>
                <w:sz w:val="16"/>
              </w:rPr>
              <w:t>RECURSOS</w:t>
            </w:r>
          </w:p>
        </w:tc>
        <w:tc>
          <w:tcPr>
            <w:tcW w:w="2079" w:type="dxa"/>
            <w:shd w:val="clear" w:color="auto" w:fill="FBE5D5"/>
            <w:vAlign w:val="center"/>
          </w:tcPr>
          <w:p w14:paraId="7F990BF9" w14:textId="77777777" w:rsidR="00F14034" w:rsidRDefault="00F71E1B">
            <w:pPr>
              <w:jc w:val="center"/>
            </w:pPr>
            <w:r>
              <w:rPr>
                <w:b/>
                <w:sz w:val="16"/>
              </w:rPr>
              <w:t>METODOLOGÍA</w:t>
            </w:r>
          </w:p>
        </w:tc>
      </w:tr>
      <w:tr w:rsidR="00F14034" w14:paraId="60BC2B85" w14:textId="77777777" w:rsidTr="6D4BF9B3">
        <w:tc>
          <w:tcPr>
            <w:tcW w:w="2079" w:type="dxa"/>
            <w:gridSpan w:val="6"/>
            <w:shd w:val="clear" w:color="auto" w:fill="FFF2CC" w:themeFill="accent4" w:themeFillTint="33"/>
          </w:tcPr>
          <w:p w14:paraId="56003348" w14:textId="77777777" w:rsidR="00F14034" w:rsidRDefault="00F71E1B">
            <w:pPr>
              <w:jc w:val="center"/>
            </w:pPr>
            <w:r>
              <w:rPr>
                <w:b/>
                <w:sz w:val="16"/>
              </w:rPr>
              <w:t>MOTIVACIÓN *: Planteamiento del reto y objetivos de aprendizaje</w:t>
            </w:r>
          </w:p>
        </w:tc>
      </w:tr>
      <w:tr w:rsidR="00F14034" w14:paraId="5F5EBC0F" w14:textId="77777777" w:rsidTr="6D4BF9B3">
        <w:tc>
          <w:tcPr>
            <w:tcW w:w="1972" w:type="dxa"/>
          </w:tcPr>
          <w:p w14:paraId="2DDE6968" w14:textId="77777777" w:rsidR="00F14034" w:rsidRDefault="00F71E1B">
            <w:r>
              <w:rPr>
                <w:b/>
                <w:sz w:val="16"/>
              </w:rPr>
              <w:t>Presentación de la situación de aprendizaje.</w:t>
            </w:r>
            <w:r>
              <w:rPr>
                <w:sz w:val="16"/>
              </w:rPr>
              <w:t xml:space="preserve"> Se invita al alumnado a que reflexione y se exprese acerca de lo que más y menos le gusta del colegio.</w:t>
            </w:r>
          </w:p>
        </w:tc>
        <w:tc>
          <w:tcPr>
            <w:tcW w:w="3091" w:type="dxa"/>
          </w:tcPr>
          <w:p w14:paraId="487E7753" w14:textId="77777777" w:rsidR="00F14034" w:rsidRDefault="00F71E1B">
            <w:pPr>
              <w:ind w:left="228" w:hanging="98"/>
            </w:pPr>
            <w:r>
              <w:rPr>
                <w:sz w:val="16"/>
              </w:rPr>
              <w:t xml:space="preserve">- </w:t>
            </w:r>
            <w:r>
              <w:rPr>
                <w:b/>
                <w:sz w:val="16"/>
              </w:rPr>
              <w:t>Título:</w:t>
            </w:r>
            <w:r>
              <w:rPr>
                <w:sz w:val="16"/>
              </w:rPr>
              <w:t xml:space="preserve"> se invita al alumnado a que reflexione y se exprese acerca de lo que más y menos le gusta del colegio. (pág. 14)</w:t>
            </w:r>
          </w:p>
          <w:p w14:paraId="36B47C00" w14:textId="77777777" w:rsidR="00F14034" w:rsidRDefault="00F71E1B">
            <w:pPr>
              <w:ind w:left="228" w:hanging="98"/>
            </w:pPr>
            <w:r>
              <w:rPr>
                <w:sz w:val="16"/>
              </w:rPr>
              <w:t xml:space="preserve">- </w:t>
            </w:r>
            <w:r>
              <w:rPr>
                <w:b/>
                <w:sz w:val="16"/>
              </w:rPr>
              <w:t>Imagen:</w:t>
            </w:r>
            <w:r>
              <w:rPr>
                <w:sz w:val="16"/>
              </w:rPr>
              <w:t xml:space="preserve"> con esta imagen se conecta la situación de aprendizaje con la realidad del alumnado. (págs. 14-15)</w:t>
            </w:r>
          </w:p>
          <w:p w14:paraId="4505E577" w14:textId="77777777" w:rsidR="00F14034" w:rsidRDefault="00F71E1B">
            <w:pPr>
              <w:ind w:left="228" w:hanging="98"/>
            </w:pPr>
            <w:r>
              <w:rPr>
                <w:sz w:val="16"/>
              </w:rPr>
              <w:t xml:space="preserve">- </w:t>
            </w:r>
            <w:r>
              <w:rPr>
                <w:b/>
                <w:sz w:val="16"/>
              </w:rPr>
              <w:t>Pregunta motivadora:</w:t>
            </w:r>
            <w:r>
              <w:rPr>
                <w:sz w:val="16"/>
              </w:rPr>
              <w:t xml:space="preserve"> </w:t>
            </w:r>
            <w:r>
              <w:rPr>
                <w:i/>
                <w:sz w:val="16"/>
              </w:rPr>
              <w:t>¿Qué es lo que más te gusta del colegio? ¿Y lo que menos?</w:t>
            </w:r>
            <w:r>
              <w:rPr>
                <w:sz w:val="16"/>
              </w:rPr>
              <w:t xml:space="preserve"> (pág. 14)</w:t>
            </w:r>
          </w:p>
          <w:p w14:paraId="0E40DB6D" w14:textId="77777777" w:rsidR="00F14034" w:rsidRDefault="00F71E1B">
            <w:pPr>
              <w:ind w:left="228" w:hanging="98"/>
            </w:pPr>
            <w:r>
              <w:rPr>
                <w:sz w:val="16"/>
              </w:rPr>
              <w:t xml:space="preserve">- Presentación del </w:t>
            </w:r>
            <w:r>
              <w:rPr>
                <w:b/>
                <w:sz w:val="16"/>
              </w:rPr>
              <w:t>reto final</w:t>
            </w:r>
            <w:r>
              <w:rPr>
                <w:sz w:val="16"/>
              </w:rPr>
              <w:t xml:space="preserve"> en el que se concretará lo aprendido en esta situación de aprendizaje. (pág. 14)</w:t>
            </w:r>
          </w:p>
        </w:tc>
        <w:tc>
          <w:tcPr>
            <w:tcW w:w="586" w:type="dxa"/>
            <w:vAlign w:val="center"/>
          </w:tcPr>
          <w:p w14:paraId="692EAC3A" w14:textId="77777777" w:rsidR="00F14034" w:rsidRDefault="00F71E1B">
            <w:r>
              <w:rPr>
                <w:sz w:val="16"/>
              </w:rPr>
              <w:t>½ sesión</w:t>
            </w:r>
          </w:p>
        </w:tc>
        <w:tc>
          <w:tcPr>
            <w:tcW w:w="586" w:type="dxa"/>
            <w:vAlign w:val="center"/>
          </w:tcPr>
          <w:p w14:paraId="3E921FC9" w14:textId="77777777" w:rsidR="00F14034" w:rsidRDefault="00F71E1B">
            <w:r>
              <w:rPr>
                <w:sz w:val="16"/>
              </w:rPr>
              <w:t>1.1</w:t>
            </w:r>
          </w:p>
        </w:tc>
        <w:tc>
          <w:tcPr>
            <w:tcW w:w="2345" w:type="dxa"/>
          </w:tcPr>
          <w:p w14:paraId="06DA3F62" w14:textId="77777777" w:rsidR="00F14034" w:rsidRDefault="00F71E1B">
            <w:r>
              <w:rPr>
                <w:b/>
                <w:sz w:val="16"/>
              </w:rPr>
              <w:t>Recursos impresos</w:t>
            </w:r>
          </w:p>
          <w:p w14:paraId="7DBE5283" w14:textId="77777777" w:rsidR="00F14034" w:rsidRDefault="00F71E1B">
            <w:pPr>
              <w:ind w:left="228" w:hanging="98"/>
            </w:pPr>
            <w:r>
              <w:rPr>
                <w:sz w:val="16"/>
              </w:rPr>
              <w:t>- Libro del alumnado.</w:t>
            </w:r>
          </w:p>
          <w:p w14:paraId="09706979" w14:textId="77777777" w:rsidR="00F14034" w:rsidRDefault="00F71E1B">
            <w:pPr>
              <w:ind w:left="228" w:hanging="98"/>
            </w:pPr>
            <w:r>
              <w:rPr>
                <w:sz w:val="16"/>
              </w:rPr>
              <w:t>- Cuaderno de refuerzo.</w:t>
            </w:r>
          </w:p>
          <w:p w14:paraId="388B006E" w14:textId="77777777" w:rsidR="00F14034" w:rsidRDefault="00F71E1B">
            <w:pPr>
              <w:ind w:left="228" w:hanging="98"/>
            </w:pPr>
            <w:r>
              <w:rPr>
                <w:sz w:val="16"/>
              </w:rPr>
              <w:t>- Propuesta didáctica.</w:t>
            </w:r>
          </w:p>
          <w:p w14:paraId="479C3BA6" w14:textId="77777777" w:rsidR="00F14034" w:rsidRDefault="00F14034"/>
          <w:p w14:paraId="4FA93847" w14:textId="77777777" w:rsidR="00F14034" w:rsidRDefault="00F71E1B">
            <w:r>
              <w:rPr>
                <w:b/>
                <w:sz w:val="16"/>
              </w:rPr>
              <w:t>Recursos digitales</w:t>
            </w:r>
          </w:p>
          <w:p w14:paraId="29E0E7FE" w14:textId="77777777" w:rsidR="00F14034" w:rsidRDefault="00F71E1B">
            <w:pPr>
              <w:ind w:left="228" w:hanging="98"/>
            </w:pPr>
            <w:r>
              <w:rPr>
                <w:sz w:val="16"/>
              </w:rPr>
              <w:t>- Vídeo motivador.</w:t>
            </w:r>
          </w:p>
        </w:tc>
        <w:tc>
          <w:tcPr>
            <w:tcW w:w="2079" w:type="dxa"/>
          </w:tcPr>
          <w:p w14:paraId="3430B9D7" w14:textId="77777777" w:rsidR="00F14034" w:rsidRDefault="00F71E1B">
            <w:r>
              <w:rPr>
                <w:sz w:val="16"/>
              </w:rPr>
              <w:t>La metodología que seguiremos en el planteamiento de estas actividades es coherente con la establecida en la programación didáctica del área. En este sentido podemos destacar:</w:t>
            </w:r>
          </w:p>
          <w:p w14:paraId="4C563A48" w14:textId="77777777" w:rsidR="00F14034" w:rsidRDefault="00F71E1B" w:rsidP="6D4BF9B3">
            <w:pPr>
              <w:ind w:left="101" w:hanging="101"/>
              <w:rPr>
                <w:sz w:val="16"/>
                <w:szCs w:val="16"/>
                <w:lang w:val="es-ES"/>
              </w:rPr>
            </w:pPr>
            <w:r w:rsidRPr="6D4BF9B3">
              <w:rPr>
                <w:sz w:val="16"/>
                <w:szCs w:val="16"/>
                <w:lang w:val="es-ES"/>
              </w:rPr>
              <w:t>• Uso de la imagen como elemento motivador que, posteriormente, conllevará a plantear el reto de la situación de aprendizaje.</w:t>
            </w:r>
          </w:p>
          <w:p w14:paraId="2306B972" w14:textId="77777777" w:rsidR="00F14034" w:rsidRDefault="00F71E1B">
            <w:pPr>
              <w:ind w:left="101" w:hanging="101"/>
            </w:pPr>
            <w:r>
              <w:rPr>
                <w:sz w:val="16"/>
              </w:rPr>
              <w:t>• Activación y conexión con los conocimientos previos del alumnado: Reflexión y expresión mediante un interrogante que se plantea como pregunta detonante y motivadora.</w:t>
            </w:r>
          </w:p>
          <w:p w14:paraId="5405035C" w14:textId="77777777" w:rsidR="00F14034" w:rsidRDefault="00F71E1B">
            <w:pPr>
              <w:ind w:left="101" w:hanging="101"/>
            </w:pPr>
            <w:r w:rsidRPr="6D4BF9B3">
              <w:rPr>
                <w:sz w:val="16"/>
                <w:szCs w:val="16"/>
                <w:lang w:val="es-ES"/>
              </w:rPr>
              <w:t>• Interacción y participación activa del alumnado como elemento clave.</w:t>
            </w:r>
          </w:p>
        </w:tc>
      </w:tr>
      <w:tr w:rsidR="00F14034" w14:paraId="444F2FDB" w14:textId="77777777" w:rsidTr="6D4BF9B3">
        <w:tc>
          <w:tcPr>
            <w:tcW w:w="2079" w:type="dxa"/>
            <w:gridSpan w:val="6"/>
            <w:shd w:val="clear" w:color="auto" w:fill="FFF2CC" w:themeFill="accent4" w:themeFillTint="33"/>
          </w:tcPr>
          <w:p w14:paraId="50616AE8" w14:textId="77777777" w:rsidR="00F14034" w:rsidRDefault="00F71E1B">
            <w:pPr>
              <w:jc w:val="center"/>
            </w:pPr>
            <w:r>
              <w:rPr>
                <w:b/>
                <w:sz w:val="16"/>
              </w:rPr>
              <w:t>ACTIVACIÓN *: Conexión con los conocimientos previos.</w:t>
            </w:r>
          </w:p>
        </w:tc>
      </w:tr>
      <w:tr w:rsidR="00F14034" w14:paraId="5AEE2B57" w14:textId="77777777" w:rsidTr="6D4BF9B3">
        <w:tc>
          <w:tcPr>
            <w:tcW w:w="1972" w:type="dxa"/>
          </w:tcPr>
          <w:p w14:paraId="2CEBBBC7" w14:textId="77777777" w:rsidR="00F14034" w:rsidRDefault="00F71E1B" w:rsidP="6D4BF9B3">
            <w:pPr>
              <w:rPr>
                <w:sz w:val="16"/>
                <w:szCs w:val="16"/>
                <w:lang w:val="es-ES"/>
              </w:rPr>
            </w:pPr>
            <w:r w:rsidRPr="6D4BF9B3">
              <w:rPr>
                <w:b/>
                <w:bCs/>
                <w:sz w:val="16"/>
                <w:szCs w:val="16"/>
                <w:lang w:val="es-ES"/>
              </w:rPr>
              <w:t>Iniciamos la situación de aprendizaje.</w:t>
            </w:r>
            <w:r w:rsidRPr="6D4BF9B3">
              <w:rPr>
                <w:sz w:val="16"/>
                <w:szCs w:val="16"/>
                <w:lang w:val="es-ES"/>
              </w:rPr>
              <w:t xml:space="preserve"> Se analizan los conocimientos previos que tiene el alumnado y lo que va a aprender en esta situación de aprendizaje.</w:t>
            </w:r>
          </w:p>
        </w:tc>
        <w:tc>
          <w:tcPr>
            <w:tcW w:w="3091" w:type="dxa"/>
          </w:tcPr>
          <w:p w14:paraId="6A8F8540" w14:textId="77777777" w:rsidR="00F14034" w:rsidRDefault="00F71E1B">
            <w:pPr>
              <w:ind w:left="228" w:hanging="98"/>
            </w:pPr>
            <w:r>
              <w:rPr>
                <w:sz w:val="16"/>
              </w:rPr>
              <w:t xml:space="preserve">- </w:t>
            </w:r>
            <w:r>
              <w:rPr>
                <w:b/>
                <w:sz w:val="16"/>
              </w:rPr>
              <w:t>¿Qué sabes?:</w:t>
            </w:r>
            <w:r>
              <w:rPr>
                <w:sz w:val="16"/>
              </w:rPr>
              <w:t xml:space="preserve"> preguntas para la detección de conocimientos previos. (pág. 15)</w:t>
            </w:r>
          </w:p>
          <w:p w14:paraId="1EF7DECA" w14:textId="77777777" w:rsidR="00F14034" w:rsidRDefault="00F71E1B">
            <w:pPr>
              <w:ind w:left="228" w:hanging="98"/>
            </w:pPr>
            <w:r>
              <w:rPr>
                <w:sz w:val="16"/>
              </w:rPr>
              <w:t xml:space="preserve">- </w:t>
            </w:r>
            <w:r>
              <w:rPr>
                <w:b/>
                <w:sz w:val="16"/>
              </w:rPr>
              <w:t>¿Qué vas a aprender?:</w:t>
            </w:r>
            <w:r>
              <w:rPr>
                <w:sz w:val="16"/>
              </w:rPr>
              <w:t xml:space="preserve"> esquema de los aprendizajes para trabajar la planificación y anticipación. (pág. 15)</w:t>
            </w:r>
          </w:p>
        </w:tc>
        <w:tc>
          <w:tcPr>
            <w:tcW w:w="586" w:type="dxa"/>
            <w:vAlign w:val="center"/>
          </w:tcPr>
          <w:p w14:paraId="262AAC7F" w14:textId="77777777" w:rsidR="00F14034" w:rsidRDefault="00F71E1B">
            <w:r>
              <w:rPr>
                <w:sz w:val="16"/>
              </w:rPr>
              <w:t>½ sesión</w:t>
            </w:r>
          </w:p>
        </w:tc>
        <w:tc>
          <w:tcPr>
            <w:tcW w:w="586" w:type="dxa"/>
            <w:vAlign w:val="center"/>
          </w:tcPr>
          <w:p w14:paraId="4E28580E" w14:textId="77777777" w:rsidR="00F14034" w:rsidRDefault="00F71E1B">
            <w:r>
              <w:rPr>
                <w:sz w:val="16"/>
              </w:rPr>
              <w:t>1.1</w:t>
            </w:r>
          </w:p>
        </w:tc>
        <w:tc>
          <w:tcPr>
            <w:tcW w:w="2345" w:type="dxa"/>
          </w:tcPr>
          <w:p w14:paraId="7CC6FBB5" w14:textId="77777777" w:rsidR="00F14034" w:rsidRDefault="00F71E1B">
            <w:r>
              <w:rPr>
                <w:b/>
                <w:sz w:val="16"/>
              </w:rPr>
              <w:t>Recursos impresos</w:t>
            </w:r>
          </w:p>
          <w:p w14:paraId="78B33ACC" w14:textId="77777777" w:rsidR="00F14034" w:rsidRDefault="00F71E1B">
            <w:pPr>
              <w:ind w:left="228" w:hanging="98"/>
            </w:pPr>
            <w:r>
              <w:rPr>
                <w:sz w:val="16"/>
              </w:rPr>
              <w:t>- Libro del alumnado.</w:t>
            </w:r>
          </w:p>
          <w:p w14:paraId="0EE3A178" w14:textId="77777777" w:rsidR="00F14034" w:rsidRDefault="00F71E1B">
            <w:pPr>
              <w:ind w:left="228" w:hanging="98"/>
            </w:pPr>
            <w:r>
              <w:rPr>
                <w:sz w:val="16"/>
              </w:rPr>
              <w:t>- Cuaderno de refuerzo.</w:t>
            </w:r>
          </w:p>
          <w:p w14:paraId="4DB627B9" w14:textId="77777777" w:rsidR="00F14034" w:rsidRDefault="00F71E1B">
            <w:pPr>
              <w:ind w:left="228" w:hanging="98"/>
            </w:pPr>
            <w:r>
              <w:rPr>
                <w:sz w:val="16"/>
              </w:rPr>
              <w:t>- Propuesta didáctica.</w:t>
            </w:r>
          </w:p>
          <w:p w14:paraId="601EC7B6" w14:textId="77777777" w:rsidR="00F14034" w:rsidRDefault="00F14034"/>
          <w:p w14:paraId="17E0735A" w14:textId="77777777" w:rsidR="00F14034" w:rsidRDefault="00F71E1B">
            <w:r>
              <w:rPr>
                <w:b/>
                <w:sz w:val="16"/>
              </w:rPr>
              <w:t>Recursos digitales</w:t>
            </w:r>
          </w:p>
          <w:p w14:paraId="18B5FC32" w14:textId="77777777" w:rsidR="00F14034" w:rsidRDefault="00F71E1B">
            <w:pPr>
              <w:ind w:left="228" w:hanging="98"/>
            </w:pPr>
            <w:r>
              <w:rPr>
                <w:sz w:val="16"/>
              </w:rPr>
              <w:t>- Vídeo motivador.</w:t>
            </w:r>
          </w:p>
        </w:tc>
        <w:tc>
          <w:tcPr>
            <w:tcW w:w="2079" w:type="dxa"/>
          </w:tcPr>
          <w:p w14:paraId="1898BBFE" w14:textId="77777777" w:rsidR="00F14034" w:rsidRDefault="00F71E1B">
            <w:r>
              <w:rPr>
                <w:sz w:val="16"/>
              </w:rPr>
              <w:t>En esta fase destacan:</w:t>
            </w:r>
          </w:p>
          <w:p w14:paraId="3670D119" w14:textId="77777777" w:rsidR="00F14034" w:rsidRDefault="00F71E1B">
            <w:pPr>
              <w:ind w:left="101" w:hanging="101"/>
            </w:pPr>
            <w:r>
              <w:rPr>
                <w:sz w:val="16"/>
              </w:rPr>
              <w:t>• Activación y conexión con los conocimientos previos del alumnado: Reflexión y expresión mediante un interrogante que se plantea como pregunta detonante y motivadora.</w:t>
            </w:r>
          </w:p>
          <w:p w14:paraId="21126D0C" w14:textId="77777777" w:rsidR="00F14034" w:rsidRDefault="00F71E1B">
            <w:pPr>
              <w:ind w:left="101" w:hanging="101"/>
            </w:pPr>
            <w:r w:rsidRPr="6D4BF9B3">
              <w:rPr>
                <w:sz w:val="16"/>
                <w:szCs w:val="16"/>
                <w:lang w:val="es-ES"/>
              </w:rPr>
              <w:t>• Interacción y participación activa del alumnado como elemento clave.</w:t>
            </w:r>
          </w:p>
        </w:tc>
      </w:tr>
      <w:tr w:rsidR="00F14034" w14:paraId="1EB635E5" w14:textId="77777777" w:rsidTr="6D4BF9B3">
        <w:tc>
          <w:tcPr>
            <w:tcW w:w="2079" w:type="dxa"/>
            <w:gridSpan w:val="6"/>
            <w:shd w:val="clear" w:color="auto" w:fill="FFF2CC" w:themeFill="accent4" w:themeFillTint="33"/>
          </w:tcPr>
          <w:p w14:paraId="7E019B78" w14:textId="77777777" w:rsidR="00F14034" w:rsidRDefault="00F71E1B">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F14034" w14:paraId="7C585BE7" w14:textId="77777777" w:rsidTr="6D4BF9B3">
        <w:tc>
          <w:tcPr>
            <w:tcW w:w="1972" w:type="dxa"/>
          </w:tcPr>
          <w:p w14:paraId="4F3E49DD" w14:textId="77777777" w:rsidR="00F14034" w:rsidRDefault="00F71E1B">
            <w:r>
              <w:rPr>
                <w:b/>
                <w:sz w:val="16"/>
              </w:rPr>
              <w:t>El colegio</w:t>
            </w:r>
            <w:r>
              <w:rPr>
                <w:sz w:val="16"/>
              </w:rPr>
              <w:t>. Lectura de los contenidos y realización de las actividades sobre la identificación y reconocimiento de los espacios del colegio y el desarrollo de la orientación espacial.</w:t>
            </w:r>
          </w:p>
        </w:tc>
        <w:tc>
          <w:tcPr>
            <w:tcW w:w="3091" w:type="dxa"/>
          </w:tcPr>
          <w:p w14:paraId="23A47B8E" w14:textId="77777777" w:rsidR="00F14034" w:rsidRDefault="00F71E1B">
            <w:pPr>
              <w:ind w:left="228" w:hanging="98"/>
            </w:pPr>
            <w:r>
              <w:rPr>
                <w:sz w:val="16"/>
              </w:rPr>
              <w:t>- Identificar lugares del colegio a partir de una imagen y nombrar otros espacios del centro escolar. (pág. 16)</w:t>
            </w:r>
          </w:p>
          <w:p w14:paraId="7824A902" w14:textId="77777777" w:rsidR="00F14034" w:rsidRDefault="00F71E1B">
            <w:pPr>
              <w:ind w:left="228" w:hanging="98"/>
            </w:pPr>
            <w:r>
              <w:rPr>
                <w:sz w:val="16"/>
              </w:rPr>
              <w:t>- Trazar un recorrido para llevar a una niña hasta el patio del colegio. (pág. 16)</w:t>
            </w:r>
          </w:p>
          <w:p w14:paraId="3174BB4C" w14:textId="77777777" w:rsidR="00F14034" w:rsidRDefault="00F71E1B">
            <w:pPr>
              <w:ind w:left="228" w:hanging="98"/>
            </w:pPr>
            <w:r>
              <w:rPr>
                <w:sz w:val="16"/>
              </w:rPr>
              <w:t>- Relacionar diferentes espacios del colegio con sus nombres correspondientes. (pág. 17)</w:t>
            </w:r>
          </w:p>
        </w:tc>
        <w:tc>
          <w:tcPr>
            <w:tcW w:w="586" w:type="dxa"/>
            <w:vAlign w:val="center"/>
          </w:tcPr>
          <w:p w14:paraId="664218F7" w14:textId="77777777" w:rsidR="00F14034" w:rsidRDefault="00F71E1B">
            <w:r>
              <w:rPr>
                <w:sz w:val="16"/>
              </w:rPr>
              <w:t>1.5 sesiones</w:t>
            </w:r>
          </w:p>
        </w:tc>
        <w:tc>
          <w:tcPr>
            <w:tcW w:w="586" w:type="dxa"/>
            <w:vAlign w:val="center"/>
          </w:tcPr>
          <w:p w14:paraId="10C4AB14" w14:textId="77777777" w:rsidR="00F14034" w:rsidRDefault="00F71E1B">
            <w:r>
              <w:rPr>
                <w:sz w:val="16"/>
              </w:rPr>
              <w:t>1.1</w:t>
            </w:r>
            <w:r>
              <w:rPr>
                <w:sz w:val="16"/>
              </w:rPr>
              <w:br/>
              <w:t>1.3</w:t>
            </w:r>
            <w:r>
              <w:rPr>
                <w:sz w:val="16"/>
              </w:rPr>
              <w:br/>
              <w:t>5.2</w:t>
            </w:r>
          </w:p>
        </w:tc>
        <w:tc>
          <w:tcPr>
            <w:tcW w:w="2345" w:type="dxa"/>
            <w:vMerge w:val="restart"/>
          </w:tcPr>
          <w:p w14:paraId="63E3CE98" w14:textId="77777777" w:rsidR="00F14034" w:rsidRDefault="00F71E1B">
            <w:r>
              <w:rPr>
                <w:b/>
                <w:sz w:val="16"/>
              </w:rPr>
              <w:t>Recursos impresos</w:t>
            </w:r>
          </w:p>
          <w:p w14:paraId="35797D21" w14:textId="77777777" w:rsidR="00F14034" w:rsidRDefault="00F71E1B">
            <w:pPr>
              <w:ind w:left="228" w:hanging="98"/>
            </w:pPr>
            <w:r>
              <w:rPr>
                <w:sz w:val="16"/>
              </w:rPr>
              <w:t>- Libro del alumnado.</w:t>
            </w:r>
          </w:p>
          <w:p w14:paraId="10C221A6" w14:textId="77777777" w:rsidR="00F14034" w:rsidRDefault="00F71E1B">
            <w:pPr>
              <w:ind w:left="228" w:hanging="98"/>
            </w:pPr>
            <w:r>
              <w:rPr>
                <w:sz w:val="16"/>
              </w:rPr>
              <w:t>- Cuaderno de refuerzo.</w:t>
            </w:r>
          </w:p>
          <w:p w14:paraId="02919BCD" w14:textId="77777777" w:rsidR="00F14034" w:rsidRDefault="00F71E1B">
            <w:pPr>
              <w:ind w:left="228" w:hanging="98"/>
            </w:pPr>
            <w:r>
              <w:rPr>
                <w:sz w:val="16"/>
              </w:rPr>
              <w:t>- Propuesta didáctica.</w:t>
            </w:r>
          </w:p>
          <w:p w14:paraId="2712A752" w14:textId="77777777" w:rsidR="00F14034" w:rsidRDefault="00F14034"/>
          <w:p w14:paraId="11A9AFD7" w14:textId="77777777" w:rsidR="00F14034" w:rsidRDefault="00F71E1B">
            <w:r>
              <w:rPr>
                <w:b/>
                <w:sz w:val="16"/>
              </w:rPr>
              <w:t>Recursos digitales</w:t>
            </w:r>
          </w:p>
          <w:p w14:paraId="35CB7451" w14:textId="77777777" w:rsidR="00F14034" w:rsidRDefault="00F71E1B">
            <w:pPr>
              <w:ind w:left="101" w:hanging="101"/>
            </w:pPr>
            <w:r>
              <w:rPr>
                <w:sz w:val="16"/>
              </w:rPr>
              <w:t>• Recurso pautas DUA: ¿Cómo quieres que te lo cuente?:</w:t>
            </w:r>
          </w:p>
          <w:p w14:paraId="593A1D84" w14:textId="77777777" w:rsidR="00F14034" w:rsidRDefault="00F71E1B">
            <w:pPr>
              <w:ind w:left="228" w:hanging="98"/>
            </w:pPr>
            <w:r>
              <w:rPr>
                <w:sz w:val="16"/>
              </w:rPr>
              <w:t>- Vídeo.</w:t>
            </w:r>
          </w:p>
          <w:p w14:paraId="258B45D8" w14:textId="77777777" w:rsidR="00F14034" w:rsidRDefault="00F71E1B">
            <w:pPr>
              <w:ind w:left="228" w:hanging="98"/>
            </w:pPr>
            <w:r>
              <w:rPr>
                <w:sz w:val="16"/>
              </w:rPr>
              <w:t>- Infografía.</w:t>
            </w:r>
          </w:p>
          <w:p w14:paraId="6B0330BB" w14:textId="77777777" w:rsidR="00F14034" w:rsidRDefault="00F71E1B">
            <w:pPr>
              <w:ind w:left="228" w:hanging="98"/>
            </w:pPr>
            <w:r>
              <w:rPr>
                <w:sz w:val="16"/>
              </w:rPr>
              <w:t>- Audio.</w:t>
            </w:r>
          </w:p>
          <w:p w14:paraId="747157C9" w14:textId="77777777" w:rsidR="00F14034" w:rsidRDefault="00F71E1B">
            <w:pPr>
              <w:ind w:left="101" w:hanging="101"/>
            </w:pPr>
            <w:r>
              <w:rPr>
                <w:sz w:val="16"/>
              </w:rPr>
              <w:t>• Vídeos para motivar y exponer en clase.</w:t>
            </w:r>
          </w:p>
          <w:p w14:paraId="3B41C2C4" w14:textId="77777777" w:rsidR="00F14034" w:rsidRDefault="00F71E1B">
            <w:pPr>
              <w:ind w:left="101" w:hanging="101"/>
            </w:pPr>
            <w:r>
              <w:rPr>
                <w:sz w:val="16"/>
              </w:rPr>
              <w:t>• Galerías de imágenes.</w:t>
            </w:r>
          </w:p>
          <w:p w14:paraId="64D99FB5" w14:textId="77777777" w:rsidR="00F14034" w:rsidRDefault="00F71E1B">
            <w:pPr>
              <w:ind w:left="101" w:hanging="101"/>
            </w:pPr>
            <w:r>
              <w:rPr>
                <w:sz w:val="16"/>
              </w:rPr>
              <w:t>• Actividades interactivas.</w:t>
            </w:r>
          </w:p>
          <w:p w14:paraId="0BD0E00A" w14:textId="77777777" w:rsidR="00F14034" w:rsidRDefault="00F71E1B">
            <w:pPr>
              <w:ind w:left="101" w:hanging="101"/>
            </w:pPr>
            <w:r>
              <w:rPr>
                <w:sz w:val="16"/>
              </w:rPr>
              <w:t>• Presentaciones.</w:t>
            </w:r>
          </w:p>
          <w:p w14:paraId="672F87B8" w14:textId="77777777" w:rsidR="00F14034" w:rsidRDefault="00F14034"/>
          <w:p w14:paraId="25767E81" w14:textId="77777777" w:rsidR="00F14034" w:rsidRDefault="00F71E1B">
            <w:r>
              <w:rPr>
                <w:b/>
                <w:sz w:val="16"/>
              </w:rPr>
              <w:t>Otros recursos</w:t>
            </w:r>
          </w:p>
          <w:p w14:paraId="4DDFDA7A" w14:textId="77777777" w:rsidR="00F14034" w:rsidRDefault="00F71E1B">
            <w:pPr>
              <w:ind w:left="101" w:hanging="101"/>
            </w:pPr>
            <w:r>
              <w:rPr>
                <w:sz w:val="16"/>
              </w:rPr>
              <w:t>• Fichas de atención a la diversidad:</w:t>
            </w:r>
          </w:p>
          <w:p w14:paraId="1FCD5C54" w14:textId="77777777" w:rsidR="00F14034" w:rsidRDefault="00F71E1B">
            <w:pPr>
              <w:ind w:left="228" w:hanging="98"/>
            </w:pPr>
            <w:r>
              <w:rPr>
                <w:sz w:val="16"/>
              </w:rPr>
              <w:t>- Fichas de repaso.</w:t>
            </w:r>
          </w:p>
          <w:p w14:paraId="245BCC79" w14:textId="77777777" w:rsidR="00F14034" w:rsidRDefault="00F71E1B">
            <w:pPr>
              <w:ind w:left="228" w:hanging="98"/>
            </w:pPr>
            <w:r>
              <w:rPr>
                <w:sz w:val="16"/>
              </w:rPr>
              <w:t>- Fichas de repaso lúdicas.</w:t>
            </w:r>
          </w:p>
          <w:p w14:paraId="70BFFC25" w14:textId="77777777" w:rsidR="00F14034" w:rsidRDefault="00F71E1B">
            <w:pPr>
              <w:ind w:left="228" w:hanging="98"/>
            </w:pPr>
            <w:r>
              <w:rPr>
                <w:sz w:val="16"/>
              </w:rPr>
              <w:t>- Fichas de profundización competencial.</w:t>
            </w:r>
          </w:p>
          <w:p w14:paraId="10390E81" w14:textId="77777777" w:rsidR="00F14034" w:rsidRDefault="00F71E1B">
            <w:pPr>
              <w:ind w:left="228" w:hanging="98"/>
            </w:pPr>
            <w:r>
              <w:rPr>
                <w:sz w:val="16"/>
              </w:rPr>
              <w:t xml:space="preserve">- Fichas manipulativas. </w:t>
            </w:r>
          </w:p>
          <w:p w14:paraId="08AC57A3" w14:textId="77777777" w:rsidR="00F14034" w:rsidRDefault="00F71E1B">
            <w:pPr>
              <w:ind w:left="101" w:hanging="101"/>
            </w:pPr>
            <w:r>
              <w:rPr>
                <w:sz w:val="16"/>
              </w:rPr>
              <w:t>• Generador de fichas de atención a la diversidad.</w:t>
            </w:r>
          </w:p>
          <w:p w14:paraId="56AACAFA" w14:textId="63FA0D5E" w:rsidR="00F14034" w:rsidRDefault="00F14034">
            <w:pPr>
              <w:ind w:left="101" w:hanging="101"/>
            </w:pPr>
          </w:p>
        </w:tc>
        <w:tc>
          <w:tcPr>
            <w:tcW w:w="2079" w:type="dxa"/>
            <w:vMerge w:val="restart"/>
          </w:tcPr>
          <w:p w14:paraId="7139AC96" w14:textId="77777777" w:rsidR="00F14034" w:rsidRDefault="00F71E1B">
            <w:r>
              <w:rPr>
                <w:sz w:val="16"/>
              </w:rPr>
              <w:lastRenderedPageBreak/>
              <w:t>En la misma línea de la metodología planteada en las fases de motivación y activación, se fomenta:</w:t>
            </w:r>
          </w:p>
          <w:p w14:paraId="4C9EF98B" w14:textId="77777777" w:rsidR="00F14034" w:rsidRDefault="00F71E1B">
            <w:pPr>
              <w:ind w:left="101" w:hanging="101"/>
            </w:pPr>
            <w:r>
              <w:rPr>
                <w:sz w:val="16"/>
              </w:rPr>
              <w:t>• La actividad y la participación del alumnado como uno de los activos básicos.</w:t>
            </w:r>
          </w:p>
          <w:p w14:paraId="09D81780" w14:textId="77777777" w:rsidR="00F14034" w:rsidRDefault="00F71E1B">
            <w:pPr>
              <w:ind w:left="101" w:hanging="101"/>
            </w:pPr>
            <w:r>
              <w:rPr>
                <w:sz w:val="16"/>
              </w:rPr>
              <w:t>• El trabajo individual y cooperativo del alumnado.</w:t>
            </w:r>
          </w:p>
          <w:p w14:paraId="420A4059" w14:textId="77777777" w:rsidR="00F14034" w:rsidRDefault="00F71E1B">
            <w:pPr>
              <w:ind w:left="101" w:hanging="101"/>
            </w:pPr>
            <w:r>
              <w:rPr>
                <w:sz w:val="16"/>
              </w:rPr>
              <w:t>• Puesta en acción de múltiples oportunidades de aprendizaje,</w:t>
            </w:r>
          </w:p>
          <w:p w14:paraId="1E536EAD" w14:textId="77777777" w:rsidR="00F14034" w:rsidRDefault="00F71E1B">
            <w:pPr>
              <w:ind w:left="101" w:hanging="101"/>
            </w:pPr>
            <w:r>
              <w:rPr>
                <w:sz w:val="16"/>
              </w:rPr>
              <w:t>• Metodologías activas.</w:t>
            </w:r>
          </w:p>
          <w:p w14:paraId="01C99C3F" w14:textId="77777777" w:rsidR="00F14034" w:rsidRDefault="00F71E1B">
            <w:pPr>
              <w:ind w:left="101" w:hanging="101"/>
            </w:pPr>
            <w:r>
              <w:rPr>
                <w:sz w:val="16"/>
              </w:rPr>
              <w:t>• Estrategias interactivas.</w:t>
            </w:r>
          </w:p>
          <w:p w14:paraId="2E7BD59C" w14:textId="77777777" w:rsidR="00F14034" w:rsidRDefault="00F71E1B">
            <w:pPr>
              <w:ind w:left="101" w:hanging="101"/>
            </w:pPr>
            <w:r>
              <w:rPr>
                <w:sz w:val="16"/>
              </w:rPr>
              <w:t>• Uso de las tecnologías de la información y de la comunicación.</w:t>
            </w:r>
          </w:p>
          <w:p w14:paraId="5FBE8868" w14:textId="77777777" w:rsidR="00F14034" w:rsidRDefault="00F71E1B">
            <w:pPr>
              <w:ind w:left="101" w:hanging="101"/>
            </w:pPr>
            <w:r>
              <w:rPr>
                <w:sz w:val="16"/>
              </w:rPr>
              <w:t>• Recursos, estrategias y herramientas enmarcados en el Diseño Universal para el Aprendizaje (DUA).</w:t>
            </w:r>
          </w:p>
          <w:p w14:paraId="2B83DA3F" w14:textId="77777777" w:rsidR="00F14034" w:rsidRDefault="00F71E1B">
            <w:pPr>
              <w:ind w:left="101" w:hanging="101"/>
            </w:pPr>
            <w:r>
              <w:rPr>
                <w:sz w:val="16"/>
              </w:rPr>
              <w:t>• Uso de las TIC-TAC.</w:t>
            </w:r>
          </w:p>
        </w:tc>
      </w:tr>
      <w:tr w:rsidR="00F14034" w14:paraId="4DE8B86F" w14:textId="77777777" w:rsidTr="6D4BF9B3">
        <w:tc>
          <w:tcPr>
            <w:tcW w:w="1972" w:type="dxa"/>
          </w:tcPr>
          <w:p w14:paraId="64CAB5E3" w14:textId="77777777" w:rsidR="00F14034" w:rsidRDefault="00F71E1B">
            <w:r>
              <w:rPr>
                <w:b/>
                <w:sz w:val="16"/>
              </w:rPr>
              <w:t>Convivimos en el colegio</w:t>
            </w:r>
            <w:r>
              <w:rPr>
                <w:sz w:val="16"/>
              </w:rPr>
              <w:t>. Lectura de los contenidos y realización de las actividades sobre la identificación de los miembros de la comunidad escolar, sus funciones y las normas de convivencia en el colegio.</w:t>
            </w:r>
          </w:p>
        </w:tc>
        <w:tc>
          <w:tcPr>
            <w:tcW w:w="3091" w:type="dxa"/>
          </w:tcPr>
          <w:p w14:paraId="4FB0A0CD" w14:textId="77777777" w:rsidR="00F14034" w:rsidRDefault="00F71E1B">
            <w:pPr>
              <w:ind w:left="228" w:hanging="98"/>
            </w:pPr>
            <w:r>
              <w:rPr>
                <w:sz w:val="16"/>
              </w:rPr>
              <w:t>- Identificar a las personas que trabajan en el colegio y describir sus funciones. (pág. 18)</w:t>
            </w:r>
          </w:p>
          <w:p w14:paraId="4615C26C" w14:textId="77777777" w:rsidR="00F14034" w:rsidRDefault="00F71E1B">
            <w:pPr>
              <w:ind w:left="228" w:hanging="98"/>
            </w:pPr>
            <w:r>
              <w:rPr>
                <w:sz w:val="16"/>
              </w:rPr>
              <w:t>- Reconocer y eliminar al elemento que no pertenece al grupo de personas que trabajan en el colegio. (pág. 18)</w:t>
            </w:r>
          </w:p>
          <w:p w14:paraId="4BD07CEE" w14:textId="77777777" w:rsidR="00F14034" w:rsidRDefault="00F71E1B">
            <w:pPr>
              <w:ind w:left="228" w:hanging="98"/>
            </w:pPr>
            <w:r>
              <w:rPr>
                <w:sz w:val="16"/>
              </w:rPr>
              <w:t>- Comentar imágenes y seleccionar comportamientos adecuados en el colegio. (pág. 19)</w:t>
            </w:r>
          </w:p>
          <w:p w14:paraId="18558C2F" w14:textId="77777777" w:rsidR="00F14034" w:rsidRDefault="00F71E1B">
            <w:pPr>
              <w:ind w:left="228" w:hanging="98"/>
            </w:pPr>
            <w:r>
              <w:rPr>
                <w:sz w:val="16"/>
              </w:rPr>
              <w:t>- Unir números para descubrir una norma en el aula. (pág. 19)</w:t>
            </w:r>
          </w:p>
        </w:tc>
        <w:tc>
          <w:tcPr>
            <w:tcW w:w="586" w:type="dxa"/>
            <w:vAlign w:val="center"/>
          </w:tcPr>
          <w:p w14:paraId="24EF92C2" w14:textId="77777777" w:rsidR="00F14034" w:rsidRDefault="00F71E1B">
            <w:r>
              <w:rPr>
                <w:sz w:val="16"/>
              </w:rPr>
              <w:t>1.5 sesiones</w:t>
            </w:r>
          </w:p>
        </w:tc>
        <w:tc>
          <w:tcPr>
            <w:tcW w:w="586" w:type="dxa"/>
            <w:vAlign w:val="center"/>
          </w:tcPr>
          <w:p w14:paraId="15DDF259" w14:textId="77777777" w:rsidR="00F14034" w:rsidRDefault="00F71E1B">
            <w:r>
              <w:rPr>
                <w:sz w:val="16"/>
              </w:rPr>
              <w:t>1.1</w:t>
            </w:r>
            <w:r>
              <w:rPr>
                <w:sz w:val="16"/>
              </w:rPr>
              <w:br/>
              <w:t>1.3</w:t>
            </w:r>
            <w:r>
              <w:rPr>
                <w:sz w:val="16"/>
              </w:rPr>
              <w:br/>
              <w:t>4.1</w:t>
            </w:r>
            <w:r>
              <w:rPr>
                <w:sz w:val="16"/>
              </w:rPr>
              <w:br/>
              <w:t>4.2</w:t>
            </w:r>
            <w:r>
              <w:rPr>
                <w:sz w:val="16"/>
              </w:rPr>
              <w:br/>
              <w:t>5.2</w:t>
            </w:r>
          </w:p>
        </w:tc>
        <w:tc>
          <w:tcPr>
            <w:tcW w:w="1795" w:type="dxa"/>
            <w:vMerge/>
          </w:tcPr>
          <w:p w14:paraId="7EA6F9F3" w14:textId="77777777" w:rsidR="00F14034" w:rsidRDefault="00F14034"/>
        </w:tc>
        <w:tc>
          <w:tcPr>
            <w:tcW w:w="1795" w:type="dxa"/>
            <w:vMerge/>
          </w:tcPr>
          <w:p w14:paraId="66CFD344" w14:textId="77777777" w:rsidR="00F14034" w:rsidRDefault="00F14034"/>
        </w:tc>
      </w:tr>
      <w:tr w:rsidR="00F14034" w14:paraId="5B4B8D26" w14:textId="77777777" w:rsidTr="6D4BF9B3">
        <w:tc>
          <w:tcPr>
            <w:tcW w:w="1972" w:type="dxa"/>
          </w:tcPr>
          <w:p w14:paraId="73F86744" w14:textId="77777777" w:rsidR="00F14034" w:rsidRDefault="00F71E1B">
            <w:r>
              <w:rPr>
                <w:b/>
                <w:sz w:val="16"/>
              </w:rPr>
              <w:t>¿Cómo son las casas?</w:t>
            </w:r>
            <w:r>
              <w:rPr>
                <w:sz w:val="16"/>
              </w:rPr>
              <w:t xml:space="preserve"> Lectura de los contenidos y realización de las actividades sobre las características de las casas y la identificación de sus partes.</w:t>
            </w:r>
          </w:p>
        </w:tc>
        <w:tc>
          <w:tcPr>
            <w:tcW w:w="3091" w:type="dxa"/>
          </w:tcPr>
          <w:p w14:paraId="1B9E9FF4" w14:textId="77777777" w:rsidR="00F14034" w:rsidRDefault="00F71E1B">
            <w:pPr>
              <w:ind w:left="228" w:hanging="98"/>
            </w:pPr>
            <w:r>
              <w:rPr>
                <w:sz w:val="16"/>
              </w:rPr>
              <w:t>- Dibujar la casa propia por fuera y colorearla. (pág. 20)</w:t>
            </w:r>
          </w:p>
          <w:p w14:paraId="2F6B1E0C" w14:textId="77777777" w:rsidR="00F14034" w:rsidRDefault="00F71E1B">
            <w:pPr>
              <w:ind w:left="228" w:hanging="98"/>
            </w:pPr>
            <w:r>
              <w:rPr>
                <w:sz w:val="16"/>
              </w:rPr>
              <w:t>- Observar las distintas partes de la casa y escribir el número correspondiente en cada una. (pág. 21)</w:t>
            </w:r>
          </w:p>
        </w:tc>
        <w:tc>
          <w:tcPr>
            <w:tcW w:w="586" w:type="dxa"/>
            <w:vAlign w:val="center"/>
          </w:tcPr>
          <w:p w14:paraId="3B6C73FF" w14:textId="77777777" w:rsidR="00F14034" w:rsidRDefault="00F71E1B">
            <w:r>
              <w:rPr>
                <w:sz w:val="16"/>
              </w:rPr>
              <w:t>1.5 sesiones</w:t>
            </w:r>
          </w:p>
        </w:tc>
        <w:tc>
          <w:tcPr>
            <w:tcW w:w="586" w:type="dxa"/>
            <w:vAlign w:val="center"/>
          </w:tcPr>
          <w:p w14:paraId="4AAADBF9" w14:textId="5755BE1F" w:rsidR="00F14034" w:rsidRDefault="00F71E1B">
            <w:r>
              <w:rPr>
                <w:sz w:val="16"/>
              </w:rPr>
              <w:t>1.1</w:t>
            </w:r>
          </w:p>
        </w:tc>
        <w:tc>
          <w:tcPr>
            <w:tcW w:w="1795" w:type="dxa"/>
            <w:vMerge/>
          </w:tcPr>
          <w:p w14:paraId="17C5AD3C" w14:textId="77777777" w:rsidR="00F14034" w:rsidRDefault="00F14034"/>
        </w:tc>
        <w:tc>
          <w:tcPr>
            <w:tcW w:w="1795" w:type="dxa"/>
            <w:vMerge/>
          </w:tcPr>
          <w:p w14:paraId="15939F1B" w14:textId="77777777" w:rsidR="00F14034" w:rsidRDefault="00F14034"/>
        </w:tc>
      </w:tr>
      <w:tr w:rsidR="00F14034" w14:paraId="77BA322E" w14:textId="77777777" w:rsidTr="6D4BF9B3">
        <w:tc>
          <w:tcPr>
            <w:tcW w:w="1972" w:type="dxa"/>
          </w:tcPr>
          <w:p w14:paraId="7C72C970" w14:textId="77777777" w:rsidR="00F14034" w:rsidRDefault="00F71E1B">
            <w:r>
              <w:rPr>
                <w:b/>
                <w:sz w:val="16"/>
              </w:rPr>
              <w:lastRenderedPageBreak/>
              <w:t>Colaboramos en casa</w:t>
            </w:r>
            <w:r>
              <w:rPr>
                <w:sz w:val="16"/>
              </w:rPr>
              <w:t>. Lectura de los contenidos y realización de las actividades sobre la colaboración en las tareas del hogar, identificación de acciones cotidianas y desarrollo de la responsabilidad.</w:t>
            </w:r>
          </w:p>
        </w:tc>
        <w:tc>
          <w:tcPr>
            <w:tcW w:w="3091" w:type="dxa"/>
          </w:tcPr>
          <w:p w14:paraId="5AA6B756" w14:textId="77777777" w:rsidR="00F14034" w:rsidRDefault="00F71E1B">
            <w:pPr>
              <w:ind w:left="228" w:hanging="98"/>
            </w:pPr>
            <w:r>
              <w:rPr>
                <w:sz w:val="16"/>
              </w:rPr>
              <w:t>- Observar una fotografía y explicar las tareas que realizan dos personajes, identificando los objetos necesarios para completarlas. (pág. 22)</w:t>
            </w:r>
          </w:p>
          <w:p w14:paraId="48D43C6D" w14:textId="77777777" w:rsidR="00F14034" w:rsidRDefault="00F71E1B">
            <w:pPr>
              <w:ind w:left="228" w:hanging="98"/>
            </w:pPr>
            <w:r>
              <w:rPr>
                <w:sz w:val="16"/>
              </w:rPr>
              <w:t>- Seleccionar otras tareas domésticas adecuadas para la edad del alumnado. (pág. 23)</w:t>
            </w:r>
          </w:p>
          <w:p w14:paraId="111F07CE" w14:textId="77777777" w:rsidR="00F14034" w:rsidRDefault="00F71E1B">
            <w:pPr>
              <w:ind w:left="228" w:hanging="98"/>
            </w:pPr>
            <w:r>
              <w:rPr>
                <w:sz w:val="16"/>
              </w:rPr>
              <w:t>- Dibujar una línea para llevar un peluche al lugar donde debe estar ordenado. (pág. 23)</w:t>
            </w:r>
          </w:p>
        </w:tc>
        <w:tc>
          <w:tcPr>
            <w:tcW w:w="586" w:type="dxa"/>
            <w:vAlign w:val="center"/>
          </w:tcPr>
          <w:p w14:paraId="6E7B1405" w14:textId="77777777" w:rsidR="00F14034" w:rsidRDefault="00F71E1B">
            <w:r>
              <w:rPr>
                <w:sz w:val="16"/>
              </w:rPr>
              <w:t>1.5 sesiones</w:t>
            </w:r>
          </w:p>
        </w:tc>
        <w:tc>
          <w:tcPr>
            <w:tcW w:w="586" w:type="dxa"/>
            <w:vAlign w:val="center"/>
          </w:tcPr>
          <w:p w14:paraId="02BBE7C6" w14:textId="77777777" w:rsidR="00F14034" w:rsidRDefault="00F71E1B">
            <w:r>
              <w:rPr>
                <w:sz w:val="16"/>
              </w:rPr>
              <w:t>4.2</w:t>
            </w:r>
          </w:p>
        </w:tc>
        <w:tc>
          <w:tcPr>
            <w:tcW w:w="1795" w:type="dxa"/>
            <w:vMerge/>
          </w:tcPr>
          <w:p w14:paraId="7DB7563E" w14:textId="77777777" w:rsidR="00F14034" w:rsidRDefault="00F14034"/>
        </w:tc>
        <w:tc>
          <w:tcPr>
            <w:tcW w:w="1795" w:type="dxa"/>
            <w:vMerge/>
          </w:tcPr>
          <w:p w14:paraId="7D747505" w14:textId="77777777" w:rsidR="00F14034" w:rsidRDefault="00F14034"/>
        </w:tc>
      </w:tr>
      <w:tr w:rsidR="00F14034" w14:paraId="0D257E9A" w14:textId="77777777" w:rsidTr="6D4BF9B3">
        <w:tc>
          <w:tcPr>
            <w:tcW w:w="1972" w:type="dxa"/>
          </w:tcPr>
          <w:p w14:paraId="3D24082C" w14:textId="77777777" w:rsidR="00F14034" w:rsidRDefault="00F71E1B">
            <w:r>
              <w:rPr>
                <w:b/>
                <w:sz w:val="16"/>
              </w:rPr>
              <w:t>Mis amigas y amigos</w:t>
            </w:r>
            <w:r>
              <w:rPr>
                <w:sz w:val="16"/>
              </w:rPr>
              <w:t>. Lectura de los contenidos y realización de las actividades sobre la amistad, la integración de nuevos compañeros, la empatía y la resolución de conflictos.</w:t>
            </w:r>
          </w:p>
        </w:tc>
        <w:tc>
          <w:tcPr>
            <w:tcW w:w="3091" w:type="dxa"/>
          </w:tcPr>
          <w:p w14:paraId="2A5A4465" w14:textId="77777777" w:rsidR="00F14034" w:rsidRDefault="00F71E1B">
            <w:pPr>
              <w:ind w:left="228" w:hanging="98"/>
            </w:pPr>
            <w:r w:rsidRPr="6D4BF9B3">
              <w:rPr>
                <w:sz w:val="16"/>
                <w:szCs w:val="16"/>
                <w:lang w:val="es-ES"/>
              </w:rPr>
              <w:t>- Identificar a qué juegan los niños y niñas en una fotografía. (pág. 24)</w:t>
            </w:r>
          </w:p>
          <w:p w14:paraId="63FEAA4F" w14:textId="77777777" w:rsidR="00F14034" w:rsidRDefault="00F71E1B">
            <w:pPr>
              <w:ind w:left="228" w:hanging="98"/>
            </w:pPr>
            <w:r>
              <w:rPr>
                <w:sz w:val="16"/>
              </w:rPr>
              <w:t>- Dibujarse junto a su mejor amigo o amiga en una guirnalda de la amistad. (pág. 24)</w:t>
            </w:r>
          </w:p>
          <w:p w14:paraId="3BD88DD0" w14:textId="77777777" w:rsidR="00F14034" w:rsidRDefault="00F71E1B">
            <w:pPr>
              <w:ind w:left="228" w:hanging="98"/>
            </w:pPr>
            <w:r>
              <w:rPr>
                <w:sz w:val="16"/>
              </w:rPr>
              <w:t>- Explicar cómo ayudar a una compañera nueva en su primer día de clase. (pág. 25)</w:t>
            </w:r>
          </w:p>
          <w:p w14:paraId="7DC53ABA" w14:textId="77777777" w:rsidR="00F14034" w:rsidRDefault="00F71E1B">
            <w:pPr>
              <w:ind w:left="228" w:hanging="98"/>
            </w:pPr>
            <w:r>
              <w:rPr>
                <w:sz w:val="16"/>
              </w:rPr>
              <w:t>- Seleccionar aspectos que gustaría conocer de una compañera nueva. (pág. 25)</w:t>
            </w:r>
          </w:p>
          <w:p w14:paraId="126AED6E" w14:textId="77777777" w:rsidR="00F14034" w:rsidRDefault="00F71E1B">
            <w:pPr>
              <w:ind w:left="228" w:hanging="98"/>
            </w:pPr>
            <w:r>
              <w:rPr>
                <w:sz w:val="16"/>
              </w:rPr>
              <w:t>- Contar a una compañera nueva las propias aficiones. (pág. 25)</w:t>
            </w:r>
          </w:p>
          <w:p w14:paraId="2B23522E" w14:textId="77777777" w:rsidR="00F14034" w:rsidRDefault="00F71E1B">
            <w:pPr>
              <w:ind w:left="228" w:hanging="98"/>
            </w:pPr>
            <w:r>
              <w:rPr>
                <w:sz w:val="16"/>
              </w:rPr>
              <w:t>- Explicar qué le ocurre a una compañera en una escena y cómo se soluciona un problema. (pág. 25)</w:t>
            </w:r>
          </w:p>
          <w:p w14:paraId="0514718D" w14:textId="77777777" w:rsidR="00F14034" w:rsidRDefault="00F71E1B">
            <w:pPr>
              <w:ind w:left="228" w:hanging="98"/>
            </w:pPr>
            <w:r>
              <w:rPr>
                <w:sz w:val="16"/>
              </w:rPr>
              <w:t>- Indicar qué hacer cuando surge un problema en el grupo. (pág. 25)</w:t>
            </w:r>
          </w:p>
          <w:p w14:paraId="7C54E298" w14:textId="77777777" w:rsidR="00F14034" w:rsidRDefault="00F71E1B">
            <w:pPr>
              <w:ind w:left="228" w:hanging="98"/>
            </w:pPr>
            <w:r>
              <w:rPr>
                <w:sz w:val="16"/>
              </w:rPr>
              <w:t>- Colorear una escena relacionada con la resolución de conflictos. (pág. 25)</w:t>
            </w:r>
          </w:p>
        </w:tc>
        <w:tc>
          <w:tcPr>
            <w:tcW w:w="586" w:type="dxa"/>
            <w:vAlign w:val="center"/>
          </w:tcPr>
          <w:p w14:paraId="5F85E025" w14:textId="77777777" w:rsidR="00F14034" w:rsidRDefault="00F71E1B">
            <w:r>
              <w:rPr>
                <w:sz w:val="16"/>
              </w:rPr>
              <w:t>1.5 sesiones</w:t>
            </w:r>
          </w:p>
        </w:tc>
        <w:tc>
          <w:tcPr>
            <w:tcW w:w="586" w:type="dxa"/>
            <w:vAlign w:val="center"/>
          </w:tcPr>
          <w:p w14:paraId="2DF4E01B" w14:textId="77777777" w:rsidR="00F14034" w:rsidRDefault="00F71E1B">
            <w:r>
              <w:rPr>
                <w:sz w:val="16"/>
              </w:rPr>
              <w:t>4.1</w:t>
            </w:r>
            <w:r>
              <w:rPr>
                <w:sz w:val="16"/>
              </w:rPr>
              <w:br/>
              <w:t>4.2</w:t>
            </w:r>
          </w:p>
        </w:tc>
        <w:tc>
          <w:tcPr>
            <w:tcW w:w="1795" w:type="dxa"/>
            <w:vMerge/>
          </w:tcPr>
          <w:p w14:paraId="26463E88" w14:textId="77777777" w:rsidR="00F14034" w:rsidRDefault="00F14034"/>
        </w:tc>
        <w:tc>
          <w:tcPr>
            <w:tcW w:w="1795" w:type="dxa"/>
            <w:vMerge/>
          </w:tcPr>
          <w:p w14:paraId="6FD9AF43" w14:textId="77777777" w:rsidR="00F14034" w:rsidRDefault="00F14034"/>
        </w:tc>
      </w:tr>
      <w:tr w:rsidR="00F14034" w14:paraId="47C9092B" w14:textId="77777777" w:rsidTr="6D4BF9B3">
        <w:tc>
          <w:tcPr>
            <w:tcW w:w="2079" w:type="dxa"/>
            <w:gridSpan w:val="6"/>
            <w:shd w:val="clear" w:color="auto" w:fill="FFF2CC" w:themeFill="accent4" w:themeFillTint="33"/>
          </w:tcPr>
          <w:p w14:paraId="72768494" w14:textId="77777777" w:rsidR="00F14034" w:rsidRDefault="00F71E1B">
            <w:pPr>
              <w:jc w:val="center"/>
            </w:pPr>
            <w:r>
              <w:rPr>
                <w:b/>
                <w:sz w:val="16"/>
              </w:rPr>
              <w:t>APLICACIÓN *: Transferencia de lo aprendido. Realización del producto final.</w:t>
            </w:r>
          </w:p>
        </w:tc>
      </w:tr>
      <w:tr w:rsidR="00F14034" w14:paraId="224D2C2D" w14:textId="77777777" w:rsidTr="6D4BF9B3">
        <w:tc>
          <w:tcPr>
            <w:tcW w:w="1972" w:type="dxa"/>
          </w:tcPr>
          <w:p w14:paraId="06718394" w14:textId="77777777" w:rsidR="00F14034" w:rsidRDefault="00F71E1B">
            <w:r>
              <w:rPr>
                <w:b/>
                <w:sz w:val="16"/>
              </w:rPr>
              <w:t>Mira a tu alrededor</w:t>
            </w:r>
            <w:r>
              <w:rPr>
                <w:sz w:val="16"/>
              </w:rPr>
              <w:t>. Actividades de conexión con la realidad del alumnado que proponen aplicar lo aprendido en entornos cercanos al alumnado.</w:t>
            </w:r>
          </w:p>
        </w:tc>
        <w:tc>
          <w:tcPr>
            <w:tcW w:w="3091" w:type="dxa"/>
          </w:tcPr>
          <w:p w14:paraId="4BD166C8" w14:textId="77777777" w:rsidR="00F14034" w:rsidRDefault="00F71E1B">
            <w:pPr>
              <w:ind w:left="228" w:hanging="98"/>
            </w:pPr>
            <w:r>
              <w:rPr>
                <w:sz w:val="16"/>
              </w:rPr>
              <w:t>- Expresar qué actividades gustan hacer en familia. (pág. 26)</w:t>
            </w:r>
          </w:p>
          <w:p w14:paraId="3B60F254" w14:textId="77777777" w:rsidR="00F14034" w:rsidRDefault="00F71E1B">
            <w:pPr>
              <w:ind w:left="228" w:hanging="98"/>
            </w:pPr>
            <w:r>
              <w:rPr>
                <w:sz w:val="16"/>
              </w:rPr>
              <w:t>- Representar mediante un dibujo una actividad familiar que guste realizar. (pág. 27)</w:t>
            </w:r>
          </w:p>
        </w:tc>
        <w:tc>
          <w:tcPr>
            <w:tcW w:w="586" w:type="dxa"/>
            <w:vAlign w:val="center"/>
          </w:tcPr>
          <w:p w14:paraId="113D5B08" w14:textId="77777777" w:rsidR="00F14034" w:rsidRDefault="00F71E1B">
            <w:r>
              <w:rPr>
                <w:sz w:val="16"/>
              </w:rPr>
              <w:t>1 sesión</w:t>
            </w:r>
          </w:p>
        </w:tc>
        <w:tc>
          <w:tcPr>
            <w:tcW w:w="586" w:type="dxa"/>
            <w:vAlign w:val="center"/>
          </w:tcPr>
          <w:p w14:paraId="79DA0590" w14:textId="77777777" w:rsidR="00F14034" w:rsidRDefault="00F71E1B">
            <w:r>
              <w:rPr>
                <w:sz w:val="16"/>
              </w:rPr>
              <w:t>4.1</w:t>
            </w:r>
            <w:r>
              <w:rPr>
                <w:sz w:val="16"/>
              </w:rPr>
              <w:br/>
              <w:t>4.2</w:t>
            </w:r>
          </w:p>
        </w:tc>
        <w:tc>
          <w:tcPr>
            <w:tcW w:w="2345" w:type="dxa"/>
            <w:vMerge w:val="restart"/>
          </w:tcPr>
          <w:p w14:paraId="3C146657" w14:textId="77777777" w:rsidR="00F14034" w:rsidRDefault="00F71E1B">
            <w:r>
              <w:rPr>
                <w:b/>
                <w:sz w:val="16"/>
              </w:rPr>
              <w:t>Recursos impresos</w:t>
            </w:r>
          </w:p>
          <w:p w14:paraId="75A6E933" w14:textId="77777777" w:rsidR="00F14034" w:rsidRDefault="00F71E1B">
            <w:pPr>
              <w:ind w:left="228" w:hanging="98"/>
            </w:pPr>
            <w:r>
              <w:rPr>
                <w:sz w:val="16"/>
              </w:rPr>
              <w:t>- Libro del alumnado.</w:t>
            </w:r>
          </w:p>
          <w:p w14:paraId="1F4D4250" w14:textId="77777777" w:rsidR="00F14034" w:rsidRDefault="00F71E1B">
            <w:pPr>
              <w:ind w:left="228" w:hanging="98"/>
            </w:pPr>
            <w:r>
              <w:rPr>
                <w:sz w:val="16"/>
              </w:rPr>
              <w:t>- Cuaderno de refuerzo.</w:t>
            </w:r>
          </w:p>
          <w:p w14:paraId="71F5C968" w14:textId="77777777" w:rsidR="00F14034" w:rsidRDefault="00F71E1B">
            <w:pPr>
              <w:ind w:left="228" w:hanging="98"/>
            </w:pPr>
            <w:r>
              <w:rPr>
                <w:sz w:val="16"/>
              </w:rPr>
              <w:t>- Propuesta didáctica.</w:t>
            </w:r>
          </w:p>
          <w:p w14:paraId="7D3C8C85" w14:textId="77777777" w:rsidR="00F14034" w:rsidRDefault="00F14034"/>
          <w:p w14:paraId="16E7C02E" w14:textId="77777777" w:rsidR="00F14034" w:rsidRDefault="00F71E1B">
            <w:r>
              <w:rPr>
                <w:b/>
                <w:sz w:val="16"/>
              </w:rPr>
              <w:t>Otros recursos</w:t>
            </w:r>
          </w:p>
          <w:p w14:paraId="53C473E9" w14:textId="77777777" w:rsidR="00F14034" w:rsidRDefault="00F71E1B">
            <w:pPr>
              <w:ind w:left="101" w:hanging="101"/>
            </w:pPr>
            <w:r>
              <w:rPr>
                <w:sz w:val="16"/>
              </w:rPr>
              <w:t>• Fichas de atención a la diversidad:</w:t>
            </w:r>
          </w:p>
          <w:p w14:paraId="329F8B43" w14:textId="77777777" w:rsidR="00F14034" w:rsidRDefault="00F71E1B">
            <w:pPr>
              <w:ind w:left="228" w:hanging="98"/>
            </w:pPr>
            <w:r>
              <w:rPr>
                <w:sz w:val="16"/>
              </w:rPr>
              <w:t>- Fichas de repaso.</w:t>
            </w:r>
          </w:p>
          <w:p w14:paraId="2DAE461C" w14:textId="77777777" w:rsidR="00F14034" w:rsidRDefault="00F71E1B">
            <w:pPr>
              <w:ind w:left="228" w:hanging="98"/>
            </w:pPr>
            <w:r>
              <w:rPr>
                <w:sz w:val="16"/>
              </w:rPr>
              <w:t>- Fichas de repaso lúdicas.</w:t>
            </w:r>
          </w:p>
          <w:p w14:paraId="11C45F90" w14:textId="77777777" w:rsidR="00F14034" w:rsidRDefault="00F71E1B">
            <w:pPr>
              <w:ind w:left="228" w:hanging="98"/>
            </w:pPr>
            <w:r>
              <w:rPr>
                <w:sz w:val="16"/>
              </w:rPr>
              <w:t>- Fichas de profundización competencial.</w:t>
            </w:r>
          </w:p>
          <w:p w14:paraId="3592E46A" w14:textId="77777777" w:rsidR="00F14034" w:rsidRDefault="00F71E1B">
            <w:pPr>
              <w:ind w:left="228" w:hanging="98"/>
            </w:pPr>
            <w:r>
              <w:rPr>
                <w:sz w:val="16"/>
              </w:rPr>
              <w:t xml:space="preserve">- Fichas manipulativas. </w:t>
            </w:r>
          </w:p>
          <w:p w14:paraId="56945E15" w14:textId="77777777" w:rsidR="00F14034" w:rsidRDefault="00F71E1B">
            <w:pPr>
              <w:ind w:left="101" w:hanging="101"/>
            </w:pPr>
            <w:r>
              <w:rPr>
                <w:sz w:val="16"/>
              </w:rPr>
              <w:t>• Generador de fichas de atención a la diversidad.</w:t>
            </w:r>
          </w:p>
          <w:p w14:paraId="14EA26E5" w14:textId="0ADFC218" w:rsidR="00F14034" w:rsidRDefault="00F14034">
            <w:pPr>
              <w:ind w:left="101" w:hanging="101"/>
            </w:pPr>
          </w:p>
        </w:tc>
        <w:tc>
          <w:tcPr>
            <w:tcW w:w="2079" w:type="dxa"/>
            <w:vMerge w:val="restart"/>
          </w:tcPr>
          <w:p w14:paraId="75E2DBCE" w14:textId="77777777" w:rsidR="00F14034" w:rsidRDefault="00F71E1B">
            <w:r>
              <w:rPr>
                <w:sz w:val="16"/>
              </w:rPr>
              <w:t xml:space="preserve">Continuando con la metodología expresada, en este tipo de actividades se potenciará: </w:t>
            </w:r>
          </w:p>
          <w:p w14:paraId="1B176C05" w14:textId="77777777" w:rsidR="00F14034" w:rsidRDefault="00F71E1B">
            <w:pPr>
              <w:ind w:left="101" w:hanging="101"/>
            </w:pPr>
            <w:r>
              <w:rPr>
                <w:sz w:val="16"/>
              </w:rPr>
              <w:t>• Habilidades que ayuden al alumnado a desenvolverse en los diferentes ámbitos de la vida.</w:t>
            </w:r>
          </w:p>
          <w:p w14:paraId="6C97AACB" w14:textId="77777777" w:rsidR="00F14034" w:rsidRDefault="00F71E1B">
            <w:pPr>
              <w:ind w:left="101" w:hanging="101"/>
            </w:pPr>
            <w:r>
              <w:rPr>
                <w:sz w:val="16"/>
              </w:rPr>
              <w:t>• La actividad y la participación del alumnado como uno de los activos básicos.</w:t>
            </w:r>
          </w:p>
          <w:p w14:paraId="118029AE" w14:textId="77777777" w:rsidR="00F14034" w:rsidRDefault="00F71E1B">
            <w:pPr>
              <w:ind w:left="101" w:hanging="101"/>
            </w:pPr>
            <w:r>
              <w:rPr>
                <w:sz w:val="16"/>
              </w:rPr>
              <w:t>• El trabajo individual y cooperativo del alumnado.</w:t>
            </w:r>
          </w:p>
          <w:p w14:paraId="7CCBBC51" w14:textId="77777777" w:rsidR="00F14034" w:rsidRDefault="00F71E1B">
            <w:pPr>
              <w:ind w:left="101" w:hanging="101"/>
            </w:pPr>
            <w:r>
              <w:rPr>
                <w:sz w:val="16"/>
              </w:rPr>
              <w:t>• Puesta en acción de múltiples oportunidades de aprendizaje.</w:t>
            </w:r>
          </w:p>
          <w:p w14:paraId="2F0473E6" w14:textId="77777777" w:rsidR="00F14034" w:rsidRDefault="00F71E1B">
            <w:pPr>
              <w:ind w:left="101" w:hanging="101"/>
            </w:pPr>
            <w:r>
              <w:rPr>
                <w:sz w:val="16"/>
              </w:rPr>
              <w:t>• Metodologías activas.</w:t>
            </w:r>
          </w:p>
          <w:p w14:paraId="58DF1DCA" w14:textId="77777777" w:rsidR="00F14034" w:rsidRDefault="00F71E1B">
            <w:pPr>
              <w:ind w:left="101" w:hanging="101"/>
            </w:pPr>
            <w:r>
              <w:rPr>
                <w:sz w:val="16"/>
              </w:rPr>
              <w:t>• Estrategias interactivas.</w:t>
            </w:r>
          </w:p>
          <w:p w14:paraId="0286A30E" w14:textId="77777777" w:rsidR="00F14034" w:rsidRDefault="00F71E1B">
            <w:pPr>
              <w:ind w:left="101" w:hanging="101"/>
            </w:pPr>
            <w:r>
              <w:rPr>
                <w:sz w:val="16"/>
              </w:rPr>
              <w:t>• Uso de las tecnologías de la información y de la comunicación.</w:t>
            </w:r>
          </w:p>
          <w:p w14:paraId="022A0D4E" w14:textId="77777777" w:rsidR="00F14034" w:rsidRDefault="00F71E1B">
            <w:pPr>
              <w:ind w:left="101" w:hanging="101"/>
            </w:pPr>
            <w:r>
              <w:rPr>
                <w:sz w:val="16"/>
              </w:rPr>
              <w:t>• Recursos, estrategias y herramientas enmarcados en el Diseño Universal para el Aprendizaje (DUA).</w:t>
            </w:r>
          </w:p>
        </w:tc>
      </w:tr>
      <w:tr w:rsidR="00F14034" w14:paraId="46A278D8" w14:textId="77777777" w:rsidTr="6D4BF9B3">
        <w:tc>
          <w:tcPr>
            <w:tcW w:w="1972" w:type="dxa"/>
          </w:tcPr>
          <w:p w14:paraId="05A485BA" w14:textId="77777777" w:rsidR="00F14034" w:rsidRDefault="00F71E1B">
            <w:r>
              <w:rPr>
                <w:b/>
                <w:sz w:val="16"/>
              </w:rPr>
              <w:t>Crea. El reto final</w:t>
            </w:r>
            <w:r>
              <w:rPr>
                <w:sz w:val="16"/>
              </w:rPr>
              <w:t>. Propuesta de un producto final que servirá para que el alumnado adivine lo que más y menos les gusta del colegio a sus compañeros y compañeras.</w:t>
            </w:r>
          </w:p>
        </w:tc>
        <w:tc>
          <w:tcPr>
            <w:tcW w:w="3091" w:type="dxa"/>
          </w:tcPr>
          <w:p w14:paraId="13AAD211" w14:textId="77777777" w:rsidR="00F14034" w:rsidRDefault="00F71E1B">
            <w:pPr>
              <w:ind w:left="228" w:hanging="98"/>
            </w:pPr>
            <w:r>
              <w:rPr>
                <w:sz w:val="16"/>
              </w:rPr>
              <w:t>- Escuchar a las compañeras y compañeros decir lo que les gusta del colegio.</w:t>
            </w:r>
          </w:p>
          <w:p w14:paraId="1B499112" w14:textId="77777777" w:rsidR="00F14034" w:rsidRDefault="00F71E1B">
            <w:pPr>
              <w:ind w:left="228" w:hanging="98"/>
            </w:pPr>
            <w:r>
              <w:rPr>
                <w:sz w:val="16"/>
              </w:rPr>
              <w:t>- Escuchar a las compañeras y compañeros decir lo que no les gusta del colegio.</w:t>
            </w:r>
          </w:p>
          <w:p w14:paraId="704F3089" w14:textId="77777777" w:rsidR="00F14034" w:rsidRDefault="00F71E1B">
            <w:pPr>
              <w:ind w:left="228" w:hanging="98"/>
            </w:pPr>
            <w:r>
              <w:rPr>
                <w:sz w:val="16"/>
              </w:rPr>
              <w:t>- Compartir en voz alta lo que se ha dicho. (pág. 29)</w:t>
            </w:r>
          </w:p>
        </w:tc>
        <w:tc>
          <w:tcPr>
            <w:tcW w:w="586" w:type="dxa"/>
            <w:vAlign w:val="center"/>
          </w:tcPr>
          <w:p w14:paraId="2905DF2C" w14:textId="77777777" w:rsidR="00F14034" w:rsidRDefault="00F71E1B">
            <w:r>
              <w:rPr>
                <w:sz w:val="16"/>
              </w:rPr>
              <w:t>1 sesión</w:t>
            </w:r>
          </w:p>
        </w:tc>
        <w:tc>
          <w:tcPr>
            <w:tcW w:w="586" w:type="dxa"/>
            <w:vAlign w:val="center"/>
          </w:tcPr>
          <w:p w14:paraId="614F67EF" w14:textId="77777777" w:rsidR="00F14034" w:rsidRDefault="00F71E1B">
            <w:r>
              <w:rPr>
                <w:sz w:val="16"/>
              </w:rPr>
              <w:t>4.1</w:t>
            </w:r>
            <w:r>
              <w:rPr>
                <w:sz w:val="16"/>
              </w:rPr>
              <w:br/>
              <w:t>4.2</w:t>
            </w:r>
          </w:p>
        </w:tc>
        <w:tc>
          <w:tcPr>
            <w:tcW w:w="1795" w:type="dxa"/>
            <w:vMerge/>
          </w:tcPr>
          <w:p w14:paraId="3E532A92" w14:textId="77777777" w:rsidR="00F14034" w:rsidRDefault="00F14034"/>
        </w:tc>
        <w:tc>
          <w:tcPr>
            <w:tcW w:w="1795" w:type="dxa"/>
            <w:vMerge/>
          </w:tcPr>
          <w:p w14:paraId="1794E85A" w14:textId="77777777" w:rsidR="00F14034" w:rsidRDefault="00F14034"/>
        </w:tc>
      </w:tr>
      <w:tr w:rsidR="00F14034" w14:paraId="236B1C70" w14:textId="77777777" w:rsidTr="6D4BF9B3">
        <w:tc>
          <w:tcPr>
            <w:tcW w:w="2079" w:type="dxa"/>
            <w:gridSpan w:val="6"/>
            <w:shd w:val="clear" w:color="auto" w:fill="FFF2CC" w:themeFill="accent4" w:themeFillTint="33"/>
          </w:tcPr>
          <w:p w14:paraId="6202E07E" w14:textId="77777777" w:rsidR="00F14034" w:rsidRDefault="00F71E1B">
            <w:pPr>
              <w:jc w:val="center"/>
            </w:pPr>
            <w:r>
              <w:rPr>
                <w:b/>
                <w:sz w:val="16"/>
              </w:rPr>
              <w:t>CONCLUSIÓN *: Difusión de resultados y evaluación.</w:t>
            </w:r>
          </w:p>
        </w:tc>
      </w:tr>
      <w:tr w:rsidR="00F14034" w14:paraId="2DD86A46" w14:textId="77777777" w:rsidTr="6D4BF9B3">
        <w:tc>
          <w:tcPr>
            <w:tcW w:w="1972" w:type="dxa"/>
          </w:tcPr>
          <w:p w14:paraId="5F2EC648" w14:textId="77777777" w:rsidR="00F14034" w:rsidRDefault="00F71E1B">
            <w:r>
              <w:rPr>
                <w:b/>
                <w:sz w:val="16"/>
              </w:rPr>
              <w:t>Repasa</w:t>
            </w:r>
            <w:r>
              <w:rPr>
                <w:sz w:val="16"/>
              </w:rPr>
              <w:t>. Al elaborar las actividades propuestas, el alumnado podrá volver a poner en práctica todos los contenidos y afianzar su aprendizaje.</w:t>
            </w:r>
          </w:p>
        </w:tc>
        <w:tc>
          <w:tcPr>
            <w:tcW w:w="3091" w:type="dxa"/>
          </w:tcPr>
          <w:p w14:paraId="2079B0F1" w14:textId="77777777" w:rsidR="00F14034" w:rsidRDefault="00F71E1B">
            <w:pPr>
              <w:ind w:left="228" w:hanging="98"/>
            </w:pPr>
            <w:r>
              <w:rPr>
                <w:sz w:val="16"/>
              </w:rPr>
              <w:t>- Identificar lugares del colegio a partir de una imagen. (pág. 28)</w:t>
            </w:r>
          </w:p>
          <w:p w14:paraId="7785DFE5" w14:textId="77777777" w:rsidR="00F14034" w:rsidRDefault="00F71E1B">
            <w:pPr>
              <w:ind w:left="228" w:hanging="98"/>
            </w:pPr>
            <w:r>
              <w:rPr>
                <w:sz w:val="16"/>
              </w:rPr>
              <w:t>- Reconocer a las personas que trabajan en el colegio. (pág. 28)</w:t>
            </w:r>
          </w:p>
          <w:p w14:paraId="65EB45EE" w14:textId="77777777" w:rsidR="00F14034" w:rsidRDefault="00F71E1B">
            <w:pPr>
              <w:ind w:left="228" w:hanging="98"/>
            </w:pPr>
            <w:r>
              <w:rPr>
                <w:sz w:val="16"/>
              </w:rPr>
              <w:t>- Seleccionar a quién ayudar en el colegio. (pág. 28)</w:t>
            </w:r>
          </w:p>
        </w:tc>
        <w:tc>
          <w:tcPr>
            <w:tcW w:w="586" w:type="dxa"/>
            <w:vAlign w:val="center"/>
          </w:tcPr>
          <w:p w14:paraId="0DE6B154" w14:textId="77777777" w:rsidR="00F14034" w:rsidRDefault="00F71E1B">
            <w:r>
              <w:rPr>
                <w:sz w:val="16"/>
              </w:rPr>
              <w:t>½ sesión</w:t>
            </w:r>
          </w:p>
        </w:tc>
        <w:tc>
          <w:tcPr>
            <w:tcW w:w="586" w:type="dxa"/>
            <w:vAlign w:val="center"/>
          </w:tcPr>
          <w:p w14:paraId="662D8C46" w14:textId="77777777" w:rsidR="00F14034" w:rsidRDefault="00F71E1B">
            <w:r>
              <w:rPr>
                <w:sz w:val="16"/>
              </w:rPr>
              <w:t>1.1</w:t>
            </w:r>
            <w:r>
              <w:rPr>
                <w:sz w:val="16"/>
              </w:rPr>
              <w:br/>
              <w:t>1.3</w:t>
            </w:r>
            <w:r>
              <w:rPr>
                <w:sz w:val="16"/>
              </w:rPr>
              <w:br/>
              <w:t>4.1</w:t>
            </w:r>
            <w:r>
              <w:rPr>
                <w:sz w:val="16"/>
              </w:rPr>
              <w:br/>
              <w:t>4.2</w:t>
            </w:r>
            <w:r>
              <w:rPr>
                <w:sz w:val="16"/>
              </w:rPr>
              <w:br/>
              <w:t>5.2</w:t>
            </w:r>
          </w:p>
        </w:tc>
        <w:tc>
          <w:tcPr>
            <w:tcW w:w="2345" w:type="dxa"/>
            <w:vMerge w:val="restart"/>
          </w:tcPr>
          <w:p w14:paraId="7C6B526F" w14:textId="77777777" w:rsidR="00F14034" w:rsidRDefault="00F71E1B">
            <w:r>
              <w:rPr>
                <w:b/>
                <w:sz w:val="16"/>
              </w:rPr>
              <w:t>Recursos impresos</w:t>
            </w:r>
          </w:p>
          <w:p w14:paraId="3C4679F0" w14:textId="77777777" w:rsidR="00F14034" w:rsidRDefault="00F71E1B">
            <w:pPr>
              <w:ind w:left="228" w:hanging="98"/>
            </w:pPr>
            <w:r>
              <w:rPr>
                <w:sz w:val="16"/>
              </w:rPr>
              <w:t>- Libro del alumnado.</w:t>
            </w:r>
          </w:p>
          <w:p w14:paraId="76C0D190" w14:textId="77777777" w:rsidR="00F14034" w:rsidRDefault="00F71E1B">
            <w:pPr>
              <w:ind w:left="228" w:hanging="98"/>
            </w:pPr>
            <w:r>
              <w:rPr>
                <w:sz w:val="16"/>
              </w:rPr>
              <w:t>- Cuaderno de refuerzo.</w:t>
            </w:r>
          </w:p>
          <w:p w14:paraId="5E34784C" w14:textId="77777777" w:rsidR="00F14034" w:rsidRDefault="00F71E1B">
            <w:pPr>
              <w:ind w:left="228" w:hanging="98"/>
            </w:pPr>
            <w:r>
              <w:rPr>
                <w:sz w:val="16"/>
              </w:rPr>
              <w:t>- Propuesta didáctica.</w:t>
            </w:r>
          </w:p>
          <w:p w14:paraId="1DF7E689" w14:textId="77777777" w:rsidR="00F14034" w:rsidRDefault="00F14034"/>
          <w:p w14:paraId="4A53D0F6" w14:textId="77777777" w:rsidR="00F14034" w:rsidRDefault="00F71E1B">
            <w:r>
              <w:rPr>
                <w:b/>
                <w:sz w:val="16"/>
              </w:rPr>
              <w:t>Otros recursos</w:t>
            </w:r>
          </w:p>
          <w:p w14:paraId="0C845A3E" w14:textId="77777777" w:rsidR="00F14034" w:rsidRDefault="00F71E1B">
            <w:pPr>
              <w:ind w:left="101" w:hanging="101"/>
            </w:pPr>
            <w:r>
              <w:rPr>
                <w:sz w:val="16"/>
              </w:rPr>
              <w:t>• Fichas de atención a la diversidad:</w:t>
            </w:r>
          </w:p>
          <w:p w14:paraId="4C86AD14" w14:textId="77777777" w:rsidR="00F14034" w:rsidRDefault="00F71E1B">
            <w:pPr>
              <w:ind w:left="228" w:hanging="98"/>
            </w:pPr>
            <w:r>
              <w:rPr>
                <w:sz w:val="16"/>
              </w:rPr>
              <w:t>- Fichas de repaso.</w:t>
            </w:r>
          </w:p>
          <w:p w14:paraId="65AAA6B7" w14:textId="77777777" w:rsidR="00F14034" w:rsidRDefault="00F71E1B">
            <w:pPr>
              <w:ind w:left="228" w:hanging="98"/>
            </w:pPr>
            <w:r>
              <w:rPr>
                <w:sz w:val="16"/>
              </w:rPr>
              <w:t>- Fichas de repaso lúdicas.</w:t>
            </w:r>
          </w:p>
          <w:p w14:paraId="5ECA9B23" w14:textId="77777777" w:rsidR="00F14034" w:rsidRDefault="00F71E1B">
            <w:pPr>
              <w:ind w:left="228" w:hanging="98"/>
            </w:pPr>
            <w:r>
              <w:rPr>
                <w:sz w:val="16"/>
              </w:rPr>
              <w:t>- Fichas de profundización competencial.</w:t>
            </w:r>
          </w:p>
          <w:p w14:paraId="1DAE73B2" w14:textId="77777777" w:rsidR="00F14034" w:rsidRDefault="00F71E1B">
            <w:pPr>
              <w:ind w:left="228" w:hanging="98"/>
            </w:pPr>
            <w:r>
              <w:rPr>
                <w:sz w:val="16"/>
              </w:rPr>
              <w:t xml:space="preserve">- Fichas manipulativas. </w:t>
            </w:r>
          </w:p>
          <w:p w14:paraId="48992F4F" w14:textId="77777777" w:rsidR="00F14034" w:rsidRDefault="00F71E1B">
            <w:pPr>
              <w:ind w:left="101" w:hanging="101"/>
            </w:pPr>
            <w:r>
              <w:rPr>
                <w:sz w:val="16"/>
              </w:rPr>
              <w:lastRenderedPageBreak/>
              <w:t>• Pruebas prediseñadas de evaluación. Nivel 1 y Nivel 2.</w:t>
            </w:r>
          </w:p>
          <w:p w14:paraId="37B8B3A7" w14:textId="77777777" w:rsidR="00F14034" w:rsidRDefault="00F71E1B">
            <w:pPr>
              <w:ind w:left="101" w:hanging="101"/>
            </w:pPr>
            <w:r>
              <w:rPr>
                <w:sz w:val="16"/>
              </w:rPr>
              <w:t>• Generador de fichas de atención a la diversidad.</w:t>
            </w:r>
          </w:p>
          <w:p w14:paraId="43D0F239" w14:textId="77777777" w:rsidR="00F14034" w:rsidRDefault="00F71E1B">
            <w:pPr>
              <w:ind w:left="101" w:hanging="101"/>
            </w:pPr>
            <w:r>
              <w:rPr>
                <w:sz w:val="16"/>
              </w:rPr>
              <w:t>• Generador de pruebas de evaluación.</w:t>
            </w:r>
          </w:p>
        </w:tc>
        <w:tc>
          <w:tcPr>
            <w:tcW w:w="2079" w:type="dxa"/>
            <w:vMerge w:val="restart"/>
          </w:tcPr>
          <w:p w14:paraId="41E94568" w14:textId="77777777" w:rsidR="00F14034" w:rsidRDefault="00F71E1B">
            <w:r>
              <w:rPr>
                <w:sz w:val="16"/>
              </w:rPr>
              <w:lastRenderedPageBreak/>
              <w:t xml:space="preserve">Para finalizar, en este tipo de actividades se aplicará: </w:t>
            </w:r>
          </w:p>
          <w:p w14:paraId="2D18724F" w14:textId="77777777" w:rsidR="00F14034" w:rsidRDefault="00F71E1B">
            <w:pPr>
              <w:ind w:left="101" w:hanging="101"/>
            </w:pPr>
            <w:r>
              <w:rPr>
                <w:sz w:val="16"/>
              </w:rPr>
              <w:t>• La actividad y la participación del alumnado como uno de los activos básicos.</w:t>
            </w:r>
          </w:p>
          <w:p w14:paraId="1DE61E23" w14:textId="77777777" w:rsidR="00F14034" w:rsidRDefault="00F71E1B">
            <w:pPr>
              <w:ind w:left="101" w:hanging="101"/>
            </w:pPr>
            <w:r>
              <w:rPr>
                <w:sz w:val="16"/>
              </w:rPr>
              <w:t>• El trabajo individual y cooperativo del alumnado.</w:t>
            </w:r>
          </w:p>
          <w:p w14:paraId="201EEB99" w14:textId="77777777" w:rsidR="00F14034" w:rsidRDefault="00F71E1B">
            <w:pPr>
              <w:ind w:left="101" w:hanging="101"/>
            </w:pPr>
            <w:r>
              <w:rPr>
                <w:sz w:val="16"/>
              </w:rPr>
              <w:t>• Puesta en acción de múltiples oportunidades de aprendizaje.</w:t>
            </w:r>
          </w:p>
          <w:p w14:paraId="5D411FFA" w14:textId="77777777" w:rsidR="00F14034" w:rsidRDefault="00F71E1B">
            <w:pPr>
              <w:ind w:left="101" w:hanging="101"/>
            </w:pPr>
            <w:r>
              <w:rPr>
                <w:sz w:val="16"/>
              </w:rPr>
              <w:t>• Metodologías activas.</w:t>
            </w:r>
          </w:p>
          <w:p w14:paraId="26749A08" w14:textId="77777777" w:rsidR="00F14034" w:rsidRDefault="00F71E1B">
            <w:pPr>
              <w:ind w:left="101" w:hanging="101"/>
            </w:pPr>
            <w:r>
              <w:rPr>
                <w:sz w:val="16"/>
              </w:rPr>
              <w:lastRenderedPageBreak/>
              <w:t>• Estrategias interactivas.</w:t>
            </w:r>
          </w:p>
          <w:p w14:paraId="6245E112" w14:textId="77777777" w:rsidR="00F14034" w:rsidRDefault="00F71E1B">
            <w:pPr>
              <w:ind w:left="101" w:hanging="101"/>
            </w:pPr>
            <w:r>
              <w:rPr>
                <w:sz w:val="16"/>
              </w:rPr>
              <w:t>• Recursos, estrategias y herramientas enmarcados en el Diseño Universal para el Aprendizaje (DUA).</w:t>
            </w:r>
          </w:p>
        </w:tc>
      </w:tr>
      <w:tr w:rsidR="00F14034" w14:paraId="79272E0F" w14:textId="77777777" w:rsidTr="6D4BF9B3">
        <w:tc>
          <w:tcPr>
            <w:tcW w:w="1972" w:type="dxa"/>
          </w:tcPr>
          <w:p w14:paraId="6271C722" w14:textId="77777777" w:rsidR="00F14034" w:rsidRDefault="00F71E1B">
            <w:r>
              <w:rPr>
                <w:b/>
                <w:sz w:val="16"/>
              </w:rPr>
              <w:t>Y reflexiona</w:t>
            </w:r>
            <w:r>
              <w:rPr>
                <w:sz w:val="16"/>
              </w:rPr>
              <w:t xml:space="preserve">. Con este proceso de metacognición se pretende que el alumnado sea capaz de reflexionar sobre cómo se ha sentido </w:t>
            </w:r>
            <w:r>
              <w:rPr>
                <w:sz w:val="16"/>
              </w:rPr>
              <w:lastRenderedPageBreak/>
              <w:t>durante el proceso de aprendizaje.</w:t>
            </w:r>
          </w:p>
        </w:tc>
        <w:tc>
          <w:tcPr>
            <w:tcW w:w="3091" w:type="dxa"/>
          </w:tcPr>
          <w:p w14:paraId="41F15D09" w14:textId="77777777" w:rsidR="00F14034" w:rsidRDefault="00F71E1B">
            <w:pPr>
              <w:ind w:left="228" w:hanging="98"/>
            </w:pPr>
            <w:r w:rsidRPr="6D4BF9B3">
              <w:rPr>
                <w:sz w:val="16"/>
                <w:szCs w:val="16"/>
                <w:lang w:val="es-ES"/>
              </w:rPr>
              <w:lastRenderedPageBreak/>
              <w:t>- Momentos de reflexión de cómo el alumnado va progresando a través de las «actividades bandera»:</w:t>
            </w:r>
          </w:p>
          <w:p w14:paraId="638AFB82" w14:textId="77777777" w:rsidR="00F14034" w:rsidRDefault="00F71E1B">
            <w:pPr>
              <w:ind w:left="228" w:hanging="98"/>
            </w:pPr>
            <w:r>
              <w:rPr>
                <w:sz w:val="16"/>
              </w:rPr>
              <w:t>- Actividad 4 (pág. 17)</w:t>
            </w:r>
          </w:p>
          <w:p w14:paraId="65DF90E0" w14:textId="77777777" w:rsidR="00F14034" w:rsidRDefault="00F71E1B">
            <w:pPr>
              <w:ind w:left="228" w:hanging="98"/>
            </w:pPr>
            <w:r>
              <w:rPr>
                <w:sz w:val="16"/>
              </w:rPr>
              <w:t>- Actividad 3 (pág. 19)</w:t>
            </w:r>
          </w:p>
          <w:p w14:paraId="4CC5DBBC" w14:textId="77777777" w:rsidR="00F14034" w:rsidRDefault="00F71E1B">
            <w:pPr>
              <w:ind w:left="228" w:hanging="98"/>
            </w:pPr>
            <w:r>
              <w:rPr>
                <w:sz w:val="16"/>
              </w:rPr>
              <w:t>- Actividad 2 (pág. 21)</w:t>
            </w:r>
          </w:p>
          <w:p w14:paraId="5D8B8686" w14:textId="77777777" w:rsidR="00F14034" w:rsidRDefault="00F71E1B">
            <w:pPr>
              <w:ind w:left="228" w:hanging="98"/>
            </w:pPr>
            <w:r>
              <w:rPr>
                <w:sz w:val="16"/>
              </w:rPr>
              <w:t>- Actividad 2 (pág. 23)</w:t>
            </w:r>
          </w:p>
          <w:p w14:paraId="4CB4AA9B" w14:textId="77777777" w:rsidR="00F14034" w:rsidRDefault="00F71E1B">
            <w:pPr>
              <w:ind w:left="228" w:hanging="98"/>
            </w:pPr>
            <w:r>
              <w:rPr>
                <w:sz w:val="16"/>
              </w:rPr>
              <w:lastRenderedPageBreak/>
              <w:t>- Actividad 4 (pág. 25)</w:t>
            </w:r>
          </w:p>
          <w:p w14:paraId="4A01D3AD" w14:textId="77777777" w:rsidR="00F14034" w:rsidRDefault="00F71E1B">
            <w:pPr>
              <w:ind w:left="228" w:hanging="98"/>
            </w:pPr>
            <w:r>
              <w:rPr>
                <w:sz w:val="16"/>
              </w:rPr>
              <w:t>- Actividad 1 (pág. 28)</w:t>
            </w:r>
          </w:p>
          <w:p w14:paraId="432265BF" w14:textId="77777777" w:rsidR="00F14034" w:rsidRDefault="00F71E1B">
            <w:pPr>
              <w:ind w:left="228" w:hanging="98"/>
            </w:pPr>
            <w:r>
              <w:rPr>
                <w:sz w:val="16"/>
              </w:rPr>
              <w:t>- Actividad 2 (pág. 28)</w:t>
            </w:r>
          </w:p>
          <w:p w14:paraId="19A61852" w14:textId="77777777" w:rsidR="00F14034" w:rsidRDefault="00F71E1B">
            <w:pPr>
              <w:ind w:left="228" w:hanging="98"/>
            </w:pPr>
            <w:r>
              <w:rPr>
                <w:sz w:val="16"/>
              </w:rPr>
              <w:t>- Actividad 3 (pág. 28)</w:t>
            </w:r>
          </w:p>
        </w:tc>
        <w:tc>
          <w:tcPr>
            <w:tcW w:w="586" w:type="dxa"/>
            <w:vAlign w:val="center"/>
          </w:tcPr>
          <w:p w14:paraId="13FFC3A7" w14:textId="77777777" w:rsidR="00F14034" w:rsidRDefault="00F71E1B">
            <w:r>
              <w:rPr>
                <w:sz w:val="16"/>
              </w:rPr>
              <w:lastRenderedPageBreak/>
              <w:t>½ sesión</w:t>
            </w:r>
          </w:p>
        </w:tc>
        <w:tc>
          <w:tcPr>
            <w:tcW w:w="586" w:type="dxa"/>
            <w:vAlign w:val="center"/>
          </w:tcPr>
          <w:p w14:paraId="5601AA8B" w14:textId="77777777" w:rsidR="00F14034" w:rsidRDefault="00F71E1B">
            <w:r>
              <w:rPr>
                <w:sz w:val="16"/>
              </w:rPr>
              <w:t>1.3</w:t>
            </w:r>
          </w:p>
        </w:tc>
        <w:tc>
          <w:tcPr>
            <w:tcW w:w="1795" w:type="dxa"/>
            <w:vMerge/>
          </w:tcPr>
          <w:p w14:paraId="18F87E46" w14:textId="77777777" w:rsidR="00F14034" w:rsidRDefault="00F14034"/>
        </w:tc>
        <w:tc>
          <w:tcPr>
            <w:tcW w:w="1795" w:type="dxa"/>
            <w:vMerge/>
          </w:tcPr>
          <w:p w14:paraId="10110CDD" w14:textId="77777777" w:rsidR="00F14034" w:rsidRDefault="00F14034"/>
        </w:tc>
      </w:tr>
    </w:tbl>
    <w:p w14:paraId="6F1EE2FE"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389BB94C" w14:textId="77777777" w:rsidTr="00056B07">
        <w:trPr>
          <w:trHeight w:val="283"/>
        </w:trPr>
        <w:tc>
          <w:tcPr>
            <w:tcW w:w="10660" w:type="dxa"/>
            <w:shd w:val="clear" w:color="auto" w:fill="E2EFD9"/>
            <w:vAlign w:val="center"/>
          </w:tcPr>
          <w:p w14:paraId="0EF7198C"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004635E1" w14:textId="77777777" w:rsidTr="2A04C158">
        <w:trPr>
          <w:trHeight w:val="327"/>
        </w:trPr>
        <w:tc>
          <w:tcPr>
            <w:tcW w:w="10663" w:type="dxa"/>
          </w:tcPr>
          <w:p w14:paraId="49205D3E" w14:textId="77777777" w:rsidR="00B02A1E" w:rsidRDefault="00F71E1B">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79A5FC0C"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(«De casa al colegio»), en la imagen (una niña pinta con esmero un dibujo sobre una hoja de papel usando su pincel y una paleta de colores en la mesa, plasmando en su obra el recorrido y las experiencias que vive cada día al ir de casa al colegio) y en las preguntas motivadoras (</w:t>
            </w:r>
            <w:r>
              <w:rPr>
                <w:i/>
                <w:sz w:val="16"/>
              </w:rPr>
              <w:t>¿Qué es lo que MÁS TE GUSTA del colegio?</w:t>
            </w:r>
            <w:r>
              <w:rPr>
                <w:sz w:val="16"/>
              </w:rPr>
              <w:t xml:space="preserve"> </w:t>
            </w:r>
            <w:r>
              <w:rPr>
                <w:i/>
                <w:sz w:val="16"/>
              </w:rPr>
              <w:t>¿Y lo que MENOS?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FC3411B"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Estas actividades desarrollan habilidades que ayudan al alumnado a desenvolverse en los diferentes ámbitos de la vida.</w:t>
            </w:r>
          </w:p>
          <w:p w14:paraId="266A6BFC" w14:textId="1A1DB4C6" w:rsidR="00F71E1B" w:rsidRDefault="00F71E1B" w:rsidP="2A04C158">
            <w:pPr>
              <w:pBdr>
                <w:top w:val="nil"/>
                <w:left w:val="nil"/>
                <w:bottom w:val="nil"/>
                <w:right w:val="nil"/>
                <w:between w:val="nil"/>
              </w:pBdr>
              <w:ind w:left="360" w:hanging="180"/>
              <w:rPr>
                <w:color w:val="000000" w:themeColor="text1"/>
                <w:sz w:val="16"/>
                <w:szCs w:val="16"/>
              </w:rPr>
            </w:pPr>
            <w:r w:rsidRPr="2A04C158">
              <w:rPr>
                <w:sz w:val="16"/>
                <w:szCs w:val="16"/>
              </w:rPr>
              <w:t xml:space="preserve">● </w:t>
            </w:r>
            <w:r w:rsidRPr="2A04C158">
              <w:rPr>
                <w:b/>
                <w:bCs/>
                <w:sz w:val="16"/>
                <w:szCs w:val="16"/>
              </w:rPr>
              <w:t>Interdisciplinariedad</w:t>
            </w:r>
            <w:r w:rsidRPr="2A04C158">
              <w:rPr>
                <w:sz w:val="16"/>
                <w:szCs w:val="16"/>
              </w:rPr>
              <w:t>.</w:t>
            </w:r>
            <w:r w:rsidR="6B06FEED" w:rsidRPr="2A04C158">
              <w:rPr>
                <w:sz w:val="16"/>
                <w:szCs w:val="16"/>
              </w:rPr>
              <w:t xml:space="preserve"> </w:t>
            </w:r>
            <w:r w:rsidR="513460EE" w:rsidRPr="2A04C158">
              <w:rPr>
                <w:color w:val="000000" w:themeColor="text1"/>
                <w:sz w:val="16"/>
                <w:szCs w:val="16"/>
                <w:lang w:val="es-ES"/>
              </w:rPr>
              <w:t>Con objeto de fomentar la integración de los saberes y competencias adquiridos, las situaciones de aprendizaje proponen un contexto interdisciplinar común en las diferentes áreas de aprendizaje. En el caso de esta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5DEFEE3B" w14:textId="77777777" w:rsidR="00B02A1E" w:rsidRDefault="00F71E1B" w:rsidP="6D4BF9B3">
            <w:pPr>
              <w:pBdr>
                <w:top w:val="nil"/>
                <w:left w:val="nil"/>
                <w:bottom w:val="nil"/>
                <w:right w:val="nil"/>
                <w:between w:val="nil"/>
              </w:pBdr>
              <w:ind w:left="360" w:hanging="180"/>
              <w:rPr>
                <w:sz w:val="16"/>
                <w:szCs w:val="16"/>
                <w:lang w:val="es-ES"/>
              </w:rPr>
            </w:pPr>
            <w:r w:rsidRPr="6D4BF9B3">
              <w:rPr>
                <w:sz w:val="16"/>
                <w:szCs w:val="16"/>
                <w:lang w:val="es-ES"/>
              </w:rPr>
              <w:t xml:space="preserve">● </w:t>
            </w:r>
            <w:r w:rsidRPr="6D4BF9B3">
              <w:rPr>
                <w:b/>
                <w:bCs/>
                <w:sz w:val="16"/>
                <w:szCs w:val="16"/>
                <w:lang w:val="es-ES"/>
              </w:rPr>
              <w:t>Contextos</w:t>
            </w:r>
            <w:r w:rsidRPr="6D4BF9B3">
              <w:rPr>
                <w:sz w:val="16"/>
                <w:szCs w:val="16"/>
                <w:lang w:val="es-ES"/>
              </w:rPr>
              <w:t>. En esta situación de aprendizaje, el alumnado desarrollará aprendizajes útiles principalmente en el ámbito escolar, familiar y social. Estos ámbitos se ven reforzados al trabajar la convivencia, las relaciones personales y la colaboración en casa y en el colegio.</w:t>
            </w:r>
          </w:p>
          <w:p w14:paraId="589346D1"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cercano para identificar y respetar normas de convivencia y seguridad en el trayecto de casa al colegio.</w:t>
            </w:r>
          </w:p>
          <w:p w14:paraId="2510A3A8"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A6334CF"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1AED9556" w14:textId="77777777" w:rsidR="00B02A1E" w:rsidRDefault="00F71E1B" w:rsidP="6D4BF9B3">
            <w:pPr>
              <w:pBdr>
                <w:top w:val="nil"/>
                <w:left w:val="nil"/>
                <w:bottom w:val="nil"/>
                <w:right w:val="nil"/>
                <w:between w:val="nil"/>
              </w:pBdr>
              <w:ind w:left="360" w:hanging="180"/>
              <w:rPr>
                <w:sz w:val="16"/>
                <w:szCs w:val="16"/>
                <w:lang w:val="es-ES"/>
              </w:rPr>
            </w:pPr>
            <w:r w:rsidRPr="6D4BF9B3">
              <w:rPr>
                <w:sz w:val="16"/>
                <w:szCs w:val="16"/>
                <w:lang w:val="es-ES"/>
              </w:rPr>
              <w:t xml:space="preserve">● </w:t>
            </w:r>
            <w:r w:rsidRPr="6D4BF9B3">
              <w:rPr>
                <w:b/>
                <w:bCs/>
                <w:sz w:val="16"/>
                <w:szCs w:val="16"/>
                <w:lang w:val="es-ES"/>
              </w:rPr>
              <w:t>Metodologías activas</w:t>
            </w:r>
            <w:r w:rsidRPr="6D4BF9B3">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2786B732"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Ciencias Sociales se contribuye a la transversalidad de diversas formas. En primer lugar, mediante la exploración de experiencias cotidianas y el análisis de entornos próximos, el área de Ciencias Sociales favorece el desarrollo de la competencia social y cívica, el sentido de iniciativa y la conciencia cultural, integrando aprendizajes transversales como la comunicación, la convivencia y el pensamiento crítico.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62EC06B"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A98BF1B"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7DD57068" w14:textId="77777777" w:rsidR="00D572C8" w:rsidRPr="00BB664C" w:rsidRDefault="00D572C8" w:rsidP="007E692D">
            <w:pPr>
              <w:pBdr>
                <w:top w:val="nil"/>
                <w:left w:val="nil"/>
                <w:bottom w:val="nil"/>
                <w:right w:val="nil"/>
                <w:between w:val="nil"/>
              </w:pBdr>
              <w:ind w:left="360" w:hanging="180"/>
              <w:rPr>
                <w:sz w:val="16"/>
                <w:szCs w:val="16"/>
                <w:lang w:val="en-US"/>
              </w:rPr>
            </w:pPr>
          </w:p>
        </w:tc>
      </w:tr>
    </w:tbl>
    <w:p w14:paraId="208DA207"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7D62C4F" w14:textId="77777777">
        <w:trPr>
          <w:trHeight w:val="283"/>
        </w:trPr>
        <w:tc>
          <w:tcPr>
            <w:tcW w:w="10660" w:type="dxa"/>
            <w:shd w:val="clear" w:color="auto" w:fill="E2EFD9"/>
            <w:vAlign w:val="center"/>
          </w:tcPr>
          <w:p w14:paraId="748D9D3D" w14:textId="77777777" w:rsidR="00D572C8" w:rsidRDefault="00F71E1B">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4959956C"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6E6EDC57"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2E07E95F"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090AD6B"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2BE42C0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0CC628E1"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291AFA1C"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0AF9CAC2"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024531D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B78C654" w14:textId="77777777" w:rsidR="00F14034" w:rsidRDefault="00F71E1B">
            <w:pPr>
              <w:ind w:left="360" w:hanging="141"/>
            </w:pPr>
            <w:r>
              <w:rPr>
                <w:sz w:val="16"/>
              </w:rPr>
              <w:t>● Presentación de la situación de aprendizaje:</w:t>
            </w:r>
            <w:r>
              <w:rPr>
                <w:sz w:val="16"/>
              </w:rPr>
              <w:br/>
              <w:t>- Título.</w:t>
            </w:r>
            <w:r>
              <w:rPr>
                <w:sz w:val="16"/>
              </w:rPr>
              <w:br/>
              <w:t>- Imagen.</w:t>
            </w:r>
            <w:r>
              <w:rPr>
                <w:sz w:val="16"/>
              </w:rPr>
              <w:br/>
              <w:t>- Pregunta motivadora.</w:t>
            </w:r>
          </w:p>
          <w:p w14:paraId="135D658D" w14:textId="77777777" w:rsidR="00F14034" w:rsidRDefault="00F71E1B">
            <w:pPr>
              <w:ind w:left="360" w:hanging="141"/>
            </w:pPr>
            <w:r>
              <w:rPr>
                <w:sz w:val="16"/>
              </w:rPr>
              <w:t>● Se minimizan las distracciones en los materiales del alumnado.</w:t>
            </w:r>
          </w:p>
          <w:p w14:paraId="010D8E65" w14:textId="77777777" w:rsidR="00F14034" w:rsidRDefault="00F71E1B">
            <w:pPr>
              <w:ind w:left="360" w:hanging="141"/>
            </w:pPr>
            <w:r>
              <w:rPr>
                <w:sz w:val="16"/>
              </w:rPr>
              <w:t xml:space="preserve">● Incorpora actividades que permiten respuestas personales abiertas que </w:t>
            </w:r>
            <w:r>
              <w:rPr>
                <w:sz w:val="16"/>
              </w:rPr>
              <w:lastRenderedPageBreak/>
              <w:t>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001C66B4" w14:textId="77777777" w:rsidR="00F14034" w:rsidRDefault="00F71E1B">
            <w:pPr>
              <w:ind w:left="360" w:hanging="141"/>
            </w:pPr>
            <w:r>
              <w:rPr>
                <w:sz w:val="16"/>
              </w:rPr>
              <w:lastRenderedPageBreak/>
              <w:t>● Versión digital de la situación de aprendizaje.</w:t>
            </w:r>
          </w:p>
          <w:p w14:paraId="5C9CA8BC" w14:textId="77777777" w:rsidR="00F14034" w:rsidRDefault="00F71E1B">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0102131F" w14:textId="77777777" w:rsidR="00F14034" w:rsidRDefault="00F71E1B">
            <w:pPr>
              <w:ind w:left="360" w:hanging="141"/>
            </w:pPr>
            <w:r>
              <w:rPr>
                <w:sz w:val="16"/>
              </w:rPr>
              <w:t>● Recursos digitales de la situación de aprendizaje.</w:t>
            </w:r>
          </w:p>
          <w:p w14:paraId="47A439AB" w14:textId="77777777" w:rsidR="00F14034" w:rsidRDefault="00F71E1B">
            <w:pPr>
              <w:ind w:left="360" w:hanging="141"/>
            </w:pPr>
            <w:r>
              <w:rPr>
                <w:sz w:val="16"/>
              </w:rPr>
              <w:t>● Proporciona métodos alternativos para que el alumnado acceda a la información e interaccione con el contenido.</w:t>
            </w:r>
          </w:p>
        </w:tc>
      </w:tr>
      <w:tr w:rsidR="00882506" w14:paraId="3262FEE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394AB97"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9878E15"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0629E63"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7CA3F1D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AD8B916" w14:textId="77777777" w:rsidR="00F14034" w:rsidRDefault="00F71E1B">
            <w:pPr>
              <w:ind w:left="360" w:hanging="141"/>
            </w:pPr>
            <w:r>
              <w:rPr>
                <w:sz w:val="16"/>
              </w:rPr>
              <w:t>● Actividades competenciales, señaladas específicamente en el material del alumnado «Mira a tu alrededor».</w:t>
            </w:r>
          </w:p>
          <w:p w14:paraId="07412F14" w14:textId="77777777" w:rsidR="00F14034" w:rsidRDefault="00F71E1B">
            <w:pPr>
              <w:ind w:left="360" w:hanging="141"/>
            </w:pPr>
            <w:r>
              <w:rPr>
                <w:sz w:val="16"/>
              </w:rPr>
              <w:t>● El reto final fomenta la comunidad y la colaboración para la realización y difusión colectiva del producto final.</w:t>
            </w:r>
          </w:p>
          <w:p w14:paraId="6AB7BA93" w14:textId="77777777" w:rsidR="00F14034" w:rsidRDefault="00F71E1B">
            <w:pPr>
              <w:ind w:left="360" w:hanging="141"/>
            </w:pPr>
            <w:r>
              <w:rPr>
                <w:sz w:val="16"/>
              </w:rPr>
              <w:t>● Fomenta la interacción y la tutorización entre iguales a través de técnicas de aprendizaje cooperativo sugeridas en la Propuesta Didáctica.</w:t>
            </w:r>
          </w:p>
          <w:p w14:paraId="257D8EF7" w14:textId="77777777" w:rsidR="00F14034" w:rsidRDefault="00F71E1B">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CE27358" w14:textId="77777777" w:rsidR="00F14034" w:rsidRDefault="00F71E1B">
            <w:pPr>
              <w:ind w:left="360" w:hanging="141"/>
            </w:pPr>
            <w:r>
              <w:rPr>
                <w:sz w:val="16"/>
              </w:rPr>
              <w:t>● Identifica el vocabulario básico (color, iconos, tipografía) de cada situación de aprendizaje.</w:t>
            </w:r>
          </w:p>
          <w:p w14:paraId="766FDA19" w14:textId="77777777" w:rsidR="00F14034" w:rsidRDefault="00F71E1B">
            <w:pPr>
              <w:ind w:left="360" w:hanging="141"/>
            </w:pPr>
            <w:r>
              <w:rPr>
                <w:sz w:val="16"/>
              </w:rPr>
              <w:t>● Proporciona definiciones claras y bien estructuradas de los conceptos.</w:t>
            </w:r>
          </w:p>
          <w:p w14:paraId="3C0ED6D6" w14:textId="77777777" w:rsidR="00F14034" w:rsidRDefault="00F71E1B">
            <w:pPr>
              <w:ind w:left="360" w:hanging="141"/>
            </w:pPr>
            <w:r>
              <w:rPr>
                <w:sz w:val="16"/>
              </w:rPr>
              <w:t>● Imágenes reales en la situación de aprendizaje.</w:t>
            </w:r>
          </w:p>
          <w:p w14:paraId="20549CD8" w14:textId="77777777" w:rsidR="00F14034" w:rsidRDefault="00F71E1B">
            <w:pPr>
              <w:ind w:left="360" w:hanging="141"/>
            </w:pPr>
            <w:r>
              <w:rPr>
                <w:sz w:val="16"/>
              </w:rPr>
              <w:t>● La representación alternativa al texto facilita la comprensión y la conexión personal con el contexto de la Situación de aprendizaje.</w:t>
            </w:r>
          </w:p>
          <w:p w14:paraId="6911E0C9" w14:textId="77777777" w:rsidR="00F14034" w:rsidRDefault="00F71E1B">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6DE96272" w14:textId="77777777" w:rsidR="00F14034" w:rsidRDefault="00F71E1B">
            <w:pPr>
              <w:ind w:left="360" w:hanging="141"/>
            </w:pPr>
            <w:r>
              <w:rPr>
                <w:sz w:val="16"/>
              </w:rPr>
              <w:t>● Aprendizajes esenciales y actividades de aplicación.</w:t>
            </w:r>
          </w:p>
          <w:p w14:paraId="2D72B10B" w14:textId="77777777" w:rsidR="00F14034" w:rsidRDefault="00F71E1B">
            <w:pPr>
              <w:ind w:left="360" w:hanging="141"/>
            </w:pPr>
            <w:r>
              <w:rPr>
                <w:sz w:val="16"/>
              </w:rPr>
              <w:t>● Utiliza múltiples medios de comunicación como medios alternativos de expresar lo aprendido.</w:t>
            </w:r>
          </w:p>
          <w:p w14:paraId="23FEAF9D" w14:textId="77777777" w:rsidR="00F14034" w:rsidRDefault="00F71E1B">
            <w:pPr>
              <w:ind w:left="360" w:hanging="141"/>
            </w:pPr>
            <w:r>
              <w:rPr>
                <w:sz w:val="16"/>
              </w:rPr>
              <w:t>● Ofrece Proyectos interdisciplinares en el entorno digital que favorecen la aplicación y transferencia de aprendizajes.</w:t>
            </w:r>
          </w:p>
        </w:tc>
      </w:tr>
      <w:tr w:rsidR="00882506" w14:paraId="009D3B8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8820D8A"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04E3CC6"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047E6960"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2502885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B007D1C" w14:textId="77777777" w:rsidR="00F14034" w:rsidRDefault="00F71E1B">
            <w:pPr>
              <w:ind w:left="360" w:hanging="141"/>
            </w:pPr>
            <w:r>
              <w:rPr>
                <w:sz w:val="16"/>
              </w:rPr>
              <w:t>● Utiliza vídeos que presentan las situaciones de aprendizaje estimulando expectativas y creencias que aumentan la motivación.</w:t>
            </w:r>
          </w:p>
          <w:p w14:paraId="4CCC6C52" w14:textId="77777777" w:rsidR="00F14034" w:rsidRDefault="00F71E1B">
            <w:pPr>
              <w:ind w:left="360" w:hanging="141"/>
            </w:pPr>
            <w:r>
              <w:rPr>
                <w:sz w:val="16"/>
              </w:rPr>
              <w:t>● Las «actividades con bandera» marcadas en el material del alumnado y el apartado «Repasa» proporcionan momentos de reflexión y favorecen la autorreflexión.</w:t>
            </w:r>
          </w:p>
          <w:p w14:paraId="59646044" w14:textId="77777777" w:rsidR="00F14034" w:rsidRDefault="00F71E1B">
            <w:pPr>
              <w:ind w:left="360" w:hanging="141"/>
            </w:pPr>
            <w:r>
              <w:rPr>
                <w:sz w:val="16"/>
              </w:rPr>
              <w:t>● El apartado «Y reflexiona» estimula la autoevaluación y la coevaluación.</w:t>
            </w:r>
          </w:p>
          <w:p w14:paraId="7ACDE418" w14:textId="77777777" w:rsidR="00F14034" w:rsidRDefault="00F71E1B">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47B4734A" w14:textId="77777777" w:rsidR="00F14034" w:rsidRDefault="00F71E1B">
            <w:pPr>
              <w:ind w:left="360" w:hanging="141"/>
            </w:pPr>
            <w:r>
              <w:rPr>
                <w:sz w:val="16"/>
              </w:rPr>
              <w:t>● Doble página inicial: presentación de la situación de aprendizaje. Las preguntas vinculan la Situación de aprendizaje con las experiencias y los conocimientos previos del alumnado.</w:t>
            </w:r>
          </w:p>
          <w:p w14:paraId="70B7C069" w14:textId="77777777" w:rsidR="00F14034" w:rsidRDefault="00F71E1B">
            <w:pPr>
              <w:ind w:left="360" w:hanging="141"/>
            </w:pPr>
            <w:r>
              <w:rPr>
                <w:sz w:val="16"/>
              </w:rPr>
              <w:t>● Actividades competenciales, señaladas específicamente en el material del alumnado.</w:t>
            </w:r>
          </w:p>
          <w:p w14:paraId="545D76E0" w14:textId="77777777" w:rsidR="00F14034" w:rsidRDefault="00F71E1B">
            <w:pPr>
              <w:ind w:left="360" w:hanging="141"/>
            </w:pPr>
            <w:r>
              <w:rPr>
                <w:sz w:val="16"/>
              </w:rPr>
              <w:t>● El apartado «¿Qué sabes?» propone preguntas para la detección de ideas previas en la apertura de la Situación de aprendizaje.</w:t>
            </w:r>
          </w:p>
          <w:p w14:paraId="20A65D72" w14:textId="77777777" w:rsidR="00F14034" w:rsidRDefault="00F71E1B">
            <w:pPr>
              <w:ind w:left="360" w:hanging="141"/>
            </w:pPr>
            <w:r>
              <w:rPr>
                <w:sz w:val="16"/>
              </w:rPr>
              <w:t>● El reto final facilita la generalización y la transferencia de los aprendizajes esenciales a nuevos contextos y situaciones.</w:t>
            </w:r>
          </w:p>
          <w:p w14:paraId="295BB1BC" w14:textId="77777777" w:rsidR="00F14034" w:rsidRDefault="00F71E1B">
            <w:pPr>
              <w:ind w:left="360" w:hanging="141"/>
            </w:pPr>
            <w:r>
              <w:rPr>
                <w:sz w:val="16"/>
              </w:rPr>
              <w:t>● Proporciona diversos tipos de organizadores gráficos que representan las ideas clave y sus relaciones.</w:t>
            </w:r>
          </w:p>
          <w:p w14:paraId="3DBE5289" w14:textId="77777777" w:rsidR="00F14034" w:rsidRDefault="00F71E1B">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4971386C" w14:textId="77777777" w:rsidR="00F14034" w:rsidRDefault="00F71E1B">
            <w:pPr>
              <w:ind w:left="360" w:hanging="141"/>
            </w:pPr>
            <w:r>
              <w:rPr>
                <w:sz w:val="16"/>
              </w:rPr>
              <w:t>● En el apartado «¿Qué vas a aprender?»: esquema de los aprendizajes para trabajar la planificación y anticipación.</w:t>
            </w:r>
          </w:p>
          <w:p w14:paraId="178E5B3B" w14:textId="77777777" w:rsidR="00F14034" w:rsidRDefault="00F71E1B">
            <w:pPr>
              <w:ind w:left="360" w:hanging="141"/>
            </w:pPr>
            <w:r>
              <w:rPr>
                <w:sz w:val="16"/>
              </w:rPr>
              <w:t>● Se plantean actividades de respuesta abierta que favorecen la flexibilidad cognitiva.</w:t>
            </w:r>
          </w:p>
          <w:p w14:paraId="4B4EB1A9" w14:textId="77777777" w:rsidR="00F14034" w:rsidRDefault="00F71E1B">
            <w:pPr>
              <w:ind w:left="360" w:hanging="141"/>
            </w:pPr>
            <w:r>
              <w:rPr>
                <w:sz w:val="16"/>
              </w:rPr>
              <w:t>● Plan de bienestar con prácticas que promueven el bienestar físico, emocional y social del alumnado.</w:t>
            </w:r>
          </w:p>
        </w:tc>
      </w:tr>
    </w:tbl>
    <w:p w14:paraId="6D348927" w14:textId="77777777" w:rsidR="00D572C8" w:rsidRDefault="00D572C8">
      <w:pPr>
        <w:tabs>
          <w:tab w:val="left" w:pos="1569"/>
          <w:tab w:val="left" w:pos="3025"/>
          <w:tab w:val="left" w:pos="4481"/>
          <w:tab w:val="left" w:pos="5937"/>
          <w:tab w:val="left" w:pos="7393"/>
          <w:tab w:val="left" w:pos="8850"/>
        </w:tabs>
        <w:rPr>
          <w:b/>
          <w:bCs/>
          <w:sz w:val="18"/>
          <w:szCs w:val="18"/>
        </w:rPr>
      </w:pPr>
    </w:p>
    <w:p w14:paraId="137E956E"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A2946ED" w14:textId="77777777">
        <w:trPr>
          <w:trHeight w:val="283"/>
        </w:trPr>
        <w:tc>
          <w:tcPr>
            <w:tcW w:w="10660" w:type="dxa"/>
            <w:shd w:val="clear" w:color="auto" w:fill="E2EFD9"/>
            <w:vAlign w:val="center"/>
          </w:tcPr>
          <w:p w14:paraId="7A3764F7" w14:textId="77777777" w:rsidR="00D572C8" w:rsidRDefault="00F71E1B">
            <w:pPr>
              <w:jc w:val="center"/>
              <w:rPr>
                <w:color w:val="000000"/>
                <w:sz w:val="18"/>
                <w:szCs w:val="18"/>
              </w:rPr>
            </w:pPr>
            <w:r>
              <w:rPr>
                <w:b/>
                <w:bCs/>
                <w:color w:val="000000"/>
                <w:sz w:val="18"/>
                <w:szCs w:val="18"/>
              </w:rPr>
              <w:t>7. MEDIDAS DE ATENCIÓN EDUCATIVA ORDINARIA A NIVEL DE AULA</w:t>
            </w:r>
          </w:p>
        </w:tc>
      </w:tr>
      <w:tr w:rsidR="00D572C8" w14:paraId="0417255A" w14:textId="77777777">
        <w:tc>
          <w:tcPr>
            <w:tcW w:w="10660" w:type="dxa"/>
            <w:vAlign w:val="center"/>
          </w:tcPr>
          <w:p w14:paraId="5C92BADA" w14:textId="77777777" w:rsidR="00D572C8" w:rsidRDefault="00F71E1B">
            <w:pPr>
              <w:jc w:val="center"/>
              <w:rPr>
                <w:b/>
                <w:bCs/>
                <w:color w:val="000000"/>
                <w:sz w:val="16"/>
                <w:szCs w:val="16"/>
              </w:rPr>
            </w:pPr>
            <w:r>
              <w:rPr>
                <w:b/>
                <w:bCs/>
                <w:color w:val="000000"/>
                <w:sz w:val="16"/>
                <w:szCs w:val="16"/>
              </w:rPr>
              <w:t>MEDIDAS GENERALES</w:t>
            </w:r>
          </w:p>
        </w:tc>
      </w:tr>
      <w:tr w:rsidR="00D572C8" w14:paraId="3A6CC9AB" w14:textId="77777777">
        <w:tc>
          <w:tcPr>
            <w:tcW w:w="10660" w:type="dxa"/>
            <w:vAlign w:val="center"/>
          </w:tcPr>
          <w:p w14:paraId="07008D3E" w14:textId="77777777" w:rsidR="00F14034" w:rsidRDefault="00F71E1B">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cultura emprendedora y el uso de las TIC.</w:t>
            </w:r>
          </w:p>
          <w:p w14:paraId="3B37490F" w14:textId="77777777" w:rsidR="00F14034" w:rsidRDefault="00F71E1B">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52FA8D81" w14:textId="77777777" w:rsidR="00F14034" w:rsidRDefault="00F71E1B">
            <w:r>
              <w:rPr>
                <w:b/>
                <w:sz w:val="16"/>
              </w:rPr>
              <w:t>Recursos:</w:t>
            </w:r>
          </w:p>
          <w:p w14:paraId="71136B85" w14:textId="77777777" w:rsidR="00F14034" w:rsidRDefault="00F71E1B">
            <w:pPr>
              <w:ind w:left="480" w:hanging="240"/>
            </w:pPr>
            <w:r>
              <w:rPr>
                <w:b/>
                <w:sz w:val="16"/>
              </w:rPr>
              <w:t xml:space="preserve">● </w:t>
            </w:r>
            <w:r>
              <w:rPr>
                <w:sz w:val="16"/>
              </w:rPr>
              <w:t>Fichas de atención a la diversidad:</w:t>
            </w:r>
          </w:p>
          <w:p w14:paraId="1110CF78" w14:textId="77777777" w:rsidR="00F14034" w:rsidRDefault="00F71E1B">
            <w:pPr>
              <w:ind w:left="720" w:hanging="240"/>
            </w:pPr>
            <w:r>
              <w:rPr>
                <w:sz w:val="16"/>
              </w:rPr>
              <w:t>- Fichas de adaptación al currículo</w:t>
            </w:r>
          </w:p>
          <w:p w14:paraId="4CF3F5B3" w14:textId="77777777" w:rsidR="00F14034" w:rsidRDefault="00F71E1B">
            <w:pPr>
              <w:ind w:left="720" w:hanging="240"/>
            </w:pPr>
            <w:r>
              <w:rPr>
                <w:sz w:val="16"/>
              </w:rPr>
              <w:t>- Fichas de repaso.</w:t>
            </w:r>
          </w:p>
          <w:p w14:paraId="4625BC54" w14:textId="77777777" w:rsidR="00F14034" w:rsidRDefault="00F71E1B">
            <w:pPr>
              <w:ind w:left="720" w:hanging="240"/>
            </w:pPr>
            <w:r>
              <w:rPr>
                <w:sz w:val="16"/>
              </w:rPr>
              <w:t>- Fichas de profundización competencial.</w:t>
            </w:r>
          </w:p>
          <w:p w14:paraId="30B6B65D" w14:textId="77777777" w:rsidR="00F14034" w:rsidRDefault="00F71E1B">
            <w:pPr>
              <w:ind w:left="480" w:hanging="240"/>
            </w:pPr>
            <w:r>
              <w:rPr>
                <w:b/>
                <w:sz w:val="16"/>
              </w:rPr>
              <w:t xml:space="preserve">● </w:t>
            </w:r>
            <w:r>
              <w:rPr>
                <w:sz w:val="16"/>
              </w:rPr>
              <w:t>Generador de fichas de atención a la diversidad.</w:t>
            </w:r>
          </w:p>
          <w:p w14:paraId="6C7ECB13" w14:textId="77777777" w:rsidR="00F14034" w:rsidRDefault="00F71E1B">
            <w:r>
              <w:rPr>
                <w:sz w:val="16"/>
              </w:rPr>
              <w:t>Además, de entre las medidas generales que nos permite la normativa vigente, en esta situación de aprendizaje utilizaremos cuando sea necesario:</w:t>
            </w:r>
          </w:p>
          <w:p w14:paraId="57418812" w14:textId="77777777" w:rsidR="00F14034" w:rsidRDefault="00F71E1B">
            <w:pPr>
              <w:ind w:left="480" w:hanging="240"/>
            </w:pPr>
            <w:r>
              <w:rPr>
                <w:b/>
                <w:sz w:val="16"/>
              </w:rPr>
              <w:t xml:space="preserve">● </w:t>
            </w:r>
            <w:r>
              <w:rPr>
                <w:sz w:val="16"/>
              </w:rPr>
              <w:t>Agrupación de áreas en ámbitos de conocimiento.</w:t>
            </w:r>
          </w:p>
          <w:p w14:paraId="080DF13C" w14:textId="77777777" w:rsidR="00F14034" w:rsidRDefault="00F71E1B">
            <w:pPr>
              <w:ind w:left="480" w:hanging="240"/>
            </w:pPr>
            <w:r>
              <w:rPr>
                <w:b/>
                <w:sz w:val="16"/>
              </w:rPr>
              <w:t xml:space="preserve">● </w:t>
            </w:r>
            <w:r>
              <w:rPr>
                <w:sz w:val="16"/>
              </w:rPr>
              <w:t>Apoyo en grupos ordinarios mediante un segundo profesor o profesora dentro del aula.</w:t>
            </w:r>
          </w:p>
          <w:p w14:paraId="19EC4458" w14:textId="77777777" w:rsidR="00F14034" w:rsidRDefault="00F71E1B">
            <w:pPr>
              <w:ind w:left="480" w:hanging="240"/>
            </w:pPr>
            <w:r>
              <w:rPr>
                <w:b/>
                <w:sz w:val="16"/>
              </w:rPr>
              <w:t xml:space="preserve">● </w:t>
            </w:r>
            <w:r>
              <w:rPr>
                <w:sz w:val="16"/>
              </w:rPr>
              <w:t>Desdoblamientos de grupos en las materias de carácter instrumental.</w:t>
            </w:r>
          </w:p>
          <w:p w14:paraId="1806AAA1" w14:textId="77777777" w:rsidR="00F14034" w:rsidRDefault="00F71E1B">
            <w:pPr>
              <w:ind w:left="480" w:hanging="240"/>
            </w:pPr>
            <w:r>
              <w:rPr>
                <w:b/>
                <w:sz w:val="16"/>
              </w:rPr>
              <w:t xml:space="preserve">● </w:t>
            </w:r>
            <w:r>
              <w:rPr>
                <w:sz w:val="16"/>
              </w:rPr>
              <w:t>Agrupamientos flexibles para la atención del alumnado en un grupo específico.</w:t>
            </w:r>
          </w:p>
          <w:p w14:paraId="52CCA0FA" w14:textId="77777777" w:rsidR="00F14034" w:rsidRDefault="00F71E1B">
            <w:pPr>
              <w:ind w:left="480" w:hanging="240"/>
            </w:pPr>
            <w:r>
              <w:rPr>
                <w:b/>
                <w:sz w:val="16"/>
              </w:rPr>
              <w:t xml:space="preserve">● </w:t>
            </w:r>
            <w:r>
              <w:rPr>
                <w:sz w:val="16"/>
              </w:rPr>
              <w:t>Acción tutorial.</w:t>
            </w:r>
          </w:p>
          <w:p w14:paraId="0F488365" w14:textId="77777777" w:rsidR="00F14034" w:rsidRDefault="00F71E1B">
            <w:pPr>
              <w:ind w:left="480" w:hanging="240"/>
            </w:pPr>
            <w:r>
              <w:rPr>
                <w:b/>
                <w:sz w:val="16"/>
              </w:rPr>
              <w:t xml:space="preserve">● </w:t>
            </w:r>
            <w:r>
              <w:rPr>
                <w:sz w:val="16"/>
              </w:rPr>
              <w:t>Metodologías didácticas basadas en el trabajo colaborativo en grupos heterogéneos, tutoría entre iguales y aprendizaje por proyectos.</w:t>
            </w:r>
          </w:p>
          <w:p w14:paraId="6BE574BC" w14:textId="77777777" w:rsidR="00F14034" w:rsidRDefault="00F71E1B">
            <w:pPr>
              <w:ind w:left="480" w:hanging="240"/>
            </w:pPr>
            <w:r>
              <w:rPr>
                <w:b/>
                <w:sz w:val="16"/>
              </w:rPr>
              <w:t xml:space="preserve">● </w:t>
            </w:r>
            <w:r>
              <w:rPr>
                <w:sz w:val="16"/>
              </w:rPr>
              <w:t>Actuaciones de coordinación en el proceso de tránsito en etapas.</w:t>
            </w:r>
          </w:p>
          <w:p w14:paraId="5CBC2F3B" w14:textId="77777777" w:rsidR="00F14034" w:rsidRDefault="00F71E1B">
            <w:pPr>
              <w:ind w:left="480" w:hanging="240"/>
            </w:pPr>
            <w:r>
              <w:rPr>
                <w:b/>
                <w:sz w:val="16"/>
              </w:rPr>
              <w:t xml:space="preserve">● </w:t>
            </w:r>
            <w:r>
              <w:rPr>
                <w:sz w:val="16"/>
              </w:rPr>
              <w:t>Actuaciones de prevención y control del absentismo.</w:t>
            </w:r>
          </w:p>
        </w:tc>
      </w:tr>
      <w:tr w:rsidR="00D572C8" w14:paraId="542A1DF6" w14:textId="77777777">
        <w:tc>
          <w:tcPr>
            <w:tcW w:w="10660" w:type="dxa"/>
            <w:vAlign w:val="center"/>
          </w:tcPr>
          <w:p w14:paraId="7A8179C9" w14:textId="77777777" w:rsidR="00D572C8" w:rsidRDefault="00F71E1B">
            <w:pPr>
              <w:jc w:val="center"/>
              <w:rPr>
                <w:b/>
                <w:bCs/>
                <w:color w:val="000000"/>
                <w:sz w:val="16"/>
                <w:szCs w:val="16"/>
              </w:rPr>
            </w:pPr>
            <w:r>
              <w:rPr>
                <w:b/>
                <w:bCs/>
                <w:color w:val="000000"/>
                <w:sz w:val="16"/>
                <w:szCs w:val="16"/>
              </w:rPr>
              <w:t>MEDIDAS ESPECÍFICAS</w:t>
            </w:r>
          </w:p>
        </w:tc>
      </w:tr>
      <w:tr w:rsidR="00D572C8" w14:paraId="588BC72C" w14:textId="77777777">
        <w:tc>
          <w:tcPr>
            <w:tcW w:w="10660" w:type="dxa"/>
            <w:vAlign w:val="center"/>
          </w:tcPr>
          <w:p w14:paraId="6ECC4FA4" w14:textId="77777777" w:rsidR="00F14034" w:rsidRDefault="00F71E1B">
            <w:r>
              <w:rPr>
                <w:sz w:val="16"/>
              </w:rPr>
              <w:t>Como medidas específicas, de acuerdo con la normativa vigente, en esta situación de aprendizaje utilizaremos:</w:t>
            </w:r>
          </w:p>
          <w:p w14:paraId="2F182849" w14:textId="77777777" w:rsidR="00F14034" w:rsidRDefault="00F71E1B">
            <w:pPr>
              <w:ind w:left="480" w:hanging="240"/>
            </w:pPr>
            <w:r>
              <w:rPr>
                <w:b/>
                <w:sz w:val="16"/>
              </w:rPr>
              <w:t xml:space="preserve">● </w:t>
            </w:r>
            <w:r>
              <w:rPr>
                <w:sz w:val="16"/>
              </w:rPr>
              <w:t>Programas de refuerzo del aprendizaje.</w:t>
            </w:r>
          </w:p>
          <w:p w14:paraId="4CCE4CF7" w14:textId="77777777" w:rsidR="00F14034" w:rsidRDefault="00F71E1B">
            <w:pPr>
              <w:ind w:left="480" w:hanging="240"/>
            </w:pPr>
            <w:r>
              <w:rPr>
                <w:b/>
                <w:sz w:val="16"/>
              </w:rPr>
              <w:t xml:space="preserve">● </w:t>
            </w:r>
            <w:r>
              <w:rPr>
                <w:sz w:val="16"/>
              </w:rPr>
              <w:t>Programas de profundización.</w:t>
            </w:r>
          </w:p>
          <w:p w14:paraId="216B6E68" w14:textId="77777777" w:rsidR="00F14034" w:rsidRDefault="00F71E1B">
            <w:pPr>
              <w:ind w:left="480" w:hanging="240"/>
            </w:pPr>
            <w:r>
              <w:rPr>
                <w:b/>
                <w:sz w:val="16"/>
              </w:rPr>
              <w:t xml:space="preserve">● </w:t>
            </w:r>
            <w:r>
              <w:rPr>
                <w:sz w:val="16"/>
              </w:rPr>
              <w:t>Apoyo dentro del aula por PT, AL, personal complementario u otro personal.</w:t>
            </w:r>
          </w:p>
          <w:p w14:paraId="31775AFB" w14:textId="77777777" w:rsidR="00F14034" w:rsidRDefault="00F71E1B">
            <w:pPr>
              <w:ind w:left="480" w:hanging="240"/>
            </w:pPr>
            <w:r>
              <w:rPr>
                <w:b/>
                <w:sz w:val="16"/>
              </w:rPr>
              <w:lastRenderedPageBreak/>
              <w:t xml:space="preserve">● </w:t>
            </w:r>
            <w:r>
              <w:rPr>
                <w:sz w:val="16"/>
              </w:rPr>
              <w:t>Programas específicos para el tratamiento personalizado del alumnado NEAE.</w:t>
            </w:r>
          </w:p>
          <w:p w14:paraId="4AEA28CC" w14:textId="77777777" w:rsidR="00F14034" w:rsidRDefault="00F71E1B">
            <w:pPr>
              <w:ind w:left="480" w:hanging="240"/>
            </w:pPr>
            <w:r>
              <w:rPr>
                <w:b/>
                <w:sz w:val="16"/>
              </w:rPr>
              <w:t xml:space="preserve">● </w:t>
            </w:r>
            <w:r>
              <w:rPr>
                <w:sz w:val="16"/>
              </w:rPr>
              <w:t>Atención educativa al alumnado por situaciones de hospitalización o de convalecencia domiciliaria.</w:t>
            </w:r>
          </w:p>
          <w:p w14:paraId="142BFD3E" w14:textId="77777777" w:rsidR="00F14034" w:rsidRDefault="00F71E1B">
            <w:pPr>
              <w:ind w:left="480" w:hanging="240"/>
            </w:pPr>
            <w:r>
              <w:rPr>
                <w:b/>
                <w:sz w:val="16"/>
              </w:rPr>
              <w:t xml:space="preserve">● </w:t>
            </w:r>
            <w:r>
              <w:rPr>
                <w:sz w:val="16"/>
              </w:rPr>
              <w:t>Flexibilización de la escolarización para el alumnado de altas capacidades.</w:t>
            </w:r>
          </w:p>
          <w:p w14:paraId="769EF2E9" w14:textId="77777777" w:rsidR="00F14034" w:rsidRDefault="00F71E1B">
            <w:pPr>
              <w:ind w:left="480" w:hanging="240"/>
            </w:pPr>
            <w:r>
              <w:rPr>
                <w:b/>
                <w:sz w:val="16"/>
              </w:rPr>
              <w:t xml:space="preserve">● </w:t>
            </w:r>
            <w:r>
              <w:rPr>
                <w:sz w:val="16"/>
              </w:rPr>
              <w:t>Escolarización en un curso inferior al correspondiente por edad del alumnado de incorporación tardía en el sistema educativo.</w:t>
            </w:r>
          </w:p>
          <w:p w14:paraId="4AD9C81C" w14:textId="77777777" w:rsidR="00F14034" w:rsidRDefault="00F71E1B">
            <w:pPr>
              <w:ind w:left="480" w:hanging="240"/>
            </w:pPr>
            <w:r>
              <w:rPr>
                <w:b/>
                <w:sz w:val="16"/>
              </w:rPr>
              <w:t xml:space="preserve">● </w:t>
            </w:r>
            <w:r>
              <w:rPr>
                <w:sz w:val="16"/>
              </w:rPr>
              <w:t>Atención específica para el alumnado que se incorpora tardíamente y presenta graves carencias en la comunicación lingüística.</w:t>
            </w:r>
          </w:p>
          <w:p w14:paraId="1FDEB091" w14:textId="77777777" w:rsidR="00F14034" w:rsidRDefault="00F71E1B">
            <w:pPr>
              <w:ind w:left="480" w:hanging="240"/>
            </w:pPr>
            <w:r>
              <w:rPr>
                <w:b/>
                <w:sz w:val="16"/>
              </w:rPr>
              <w:t xml:space="preserve">● </w:t>
            </w:r>
            <w:r>
              <w:rPr>
                <w:sz w:val="16"/>
              </w:rPr>
              <w:t>Programas de adaptación curricular:</w:t>
            </w:r>
          </w:p>
          <w:p w14:paraId="3D286EB6" w14:textId="77777777" w:rsidR="00F14034" w:rsidRDefault="00F71E1B">
            <w:pPr>
              <w:ind w:left="720" w:hanging="240"/>
            </w:pPr>
            <w:r>
              <w:rPr>
                <w:sz w:val="16"/>
              </w:rPr>
              <w:t>- Adaptación curricular de acceso.</w:t>
            </w:r>
          </w:p>
          <w:p w14:paraId="532C1342" w14:textId="77777777" w:rsidR="00F14034" w:rsidRDefault="00F71E1B">
            <w:pPr>
              <w:ind w:left="720" w:hanging="240"/>
            </w:pPr>
            <w:r>
              <w:rPr>
                <w:sz w:val="16"/>
              </w:rPr>
              <w:t>- Adaptaciones curriculares significativas.</w:t>
            </w:r>
          </w:p>
          <w:p w14:paraId="5CEBAE54" w14:textId="77777777" w:rsidR="00F14034" w:rsidRDefault="00F71E1B">
            <w:pPr>
              <w:ind w:left="720" w:hanging="240"/>
            </w:pPr>
            <w:r>
              <w:rPr>
                <w:sz w:val="16"/>
              </w:rPr>
              <w:t>- Adaptaciones curriculares para alumnado con altas capacidades intelectuales.</w:t>
            </w:r>
          </w:p>
        </w:tc>
      </w:tr>
    </w:tbl>
    <w:p w14:paraId="0564CA17" w14:textId="77777777" w:rsidR="00D572C8" w:rsidRDefault="00D572C8">
      <w:pPr>
        <w:rPr>
          <w:color w:val="000000"/>
          <w:sz w:val="16"/>
          <w:szCs w:val="16"/>
        </w:rPr>
      </w:pPr>
    </w:p>
    <w:p w14:paraId="06A98570"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7256379C" w14:textId="77777777" w:rsidTr="0097580F">
        <w:trPr>
          <w:trHeight w:val="297"/>
        </w:trPr>
        <w:tc>
          <w:tcPr>
            <w:tcW w:w="1701" w:type="dxa"/>
            <w:gridSpan w:val="7"/>
            <w:shd w:val="clear" w:color="auto" w:fill="E2EFD9"/>
            <w:vAlign w:val="center"/>
          </w:tcPr>
          <w:p w14:paraId="3070CC31" w14:textId="77777777" w:rsidR="00D572C8" w:rsidRDefault="00F71E1B">
            <w:pPr>
              <w:jc w:val="center"/>
              <w:rPr>
                <w:sz w:val="18"/>
                <w:szCs w:val="18"/>
              </w:rPr>
            </w:pPr>
            <w:r>
              <w:rPr>
                <w:b/>
                <w:bCs/>
                <w:sz w:val="18"/>
                <w:szCs w:val="18"/>
              </w:rPr>
              <w:t>8. VALORACIÓN DEL PROCESO DE APRENDIZAJE</w:t>
            </w:r>
          </w:p>
        </w:tc>
      </w:tr>
      <w:tr w:rsidR="00D572C8" w14:paraId="4A93D93B" w14:textId="77777777" w:rsidTr="0097580F">
        <w:trPr>
          <w:trHeight w:val="238"/>
        </w:trPr>
        <w:tc>
          <w:tcPr>
            <w:tcW w:w="1266" w:type="dxa"/>
            <w:vMerge w:val="restart"/>
            <w:vAlign w:val="center"/>
          </w:tcPr>
          <w:p w14:paraId="70A04445" w14:textId="77777777" w:rsidR="00D572C8" w:rsidRDefault="00F71E1B">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4F67FAC9" w14:textId="77777777" w:rsidR="002D7FF9" w:rsidRDefault="002D7FF9" w:rsidP="002D7FF9">
            <w:pPr>
              <w:spacing w:after="60"/>
              <w:jc w:val="center"/>
              <w:rPr>
                <w:sz w:val="16"/>
                <w:szCs w:val="16"/>
              </w:rPr>
            </w:pPr>
            <w:r w:rsidRPr="00504CAB">
              <w:rPr>
                <w:sz w:val="16"/>
                <w:szCs w:val="16"/>
              </w:rPr>
              <w:t>INSTRUMENTOS DE OBSERVACIÓN</w:t>
            </w:r>
          </w:p>
          <w:p w14:paraId="630CC443"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7BD236F9" w14:textId="77777777" w:rsidR="00D572C8" w:rsidRDefault="00F71E1B">
            <w:pPr>
              <w:jc w:val="center"/>
              <w:rPr>
                <w:sz w:val="16"/>
                <w:szCs w:val="16"/>
              </w:rPr>
            </w:pPr>
            <w:r>
              <w:rPr>
                <w:sz w:val="16"/>
                <w:szCs w:val="16"/>
              </w:rPr>
              <w:t>RÚBRICAS</w:t>
            </w:r>
          </w:p>
        </w:tc>
      </w:tr>
      <w:tr w:rsidR="00D572C8" w14:paraId="24E80C8B" w14:textId="77777777" w:rsidTr="0097580F">
        <w:trPr>
          <w:trHeight w:val="152"/>
        </w:trPr>
        <w:tc>
          <w:tcPr>
            <w:tcW w:w="1266" w:type="dxa"/>
            <w:vMerge/>
            <w:vAlign w:val="center"/>
          </w:tcPr>
          <w:p w14:paraId="25018021"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459D47B5"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3DD4BCCD" w14:textId="77777777" w:rsidR="00D572C8" w:rsidRDefault="00F71E1B">
            <w:pPr>
              <w:jc w:val="center"/>
              <w:rPr>
                <w:sz w:val="16"/>
                <w:szCs w:val="16"/>
              </w:rPr>
            </w:pPr>
            <w:r>
              <w:rPr>
                <w:sz w:val="16"/>
                <w:szCs w:val="16"/>
              </w:rPr>
              <w:t>Insuficiente (IN)</w:t>
            </w:r>
          </w:p>
          <w:p w14:paraId="255BDA58" w14:textId="77777777" w:rsidR="00D572C8" w:rsidRDefault="00F71E1B">
            <w:pPr>
              <w:jc w:val="center"/>
              <w:rPr>
                <w:sz w:val="16"/>
                <w:szCs w:val="16"/>
              </w:rPr>
            </w:pPr>
            <w:r>
              <w:rPr>
                <w:sz w:val="16"/>
                <w:szCs w:val="16"/>
              </w:rPr>
              <w:t>Del 1 al 4</w:t>
            </w:r>
          </w:p>
        </w:tc>
        <w:tc>
          <w:tcPr>
            <w:tcW w:w="1701" w:type="dxa"/>
            <w:vAlign w:val="center"/>
          </w:tcPr>
          <w:p w14:paraId="4FD41B97" w14:textId="77777777" w:rsidR="00D572C8" w:rsidRDefault="00F71E1B">
            <w:pPr>
              <w:jc w:val="center"/>
              <w:rPr>
                <w:sz w:val="16"/>
                <w:szCs w:val="16"/>
              </w:rPr>
            </w:pPr>
            <w:r>
              <w:rPr>
                <w:sz w:val="16"/>
                <w:szCs w:val="16"/>
              </w:rPr>
              <w:t>Suficiente (SU)</w:t>
            </w:r>
          </w:p>
          <w:p w14:paraId="17333D7C" w14:textId="77777777" w:rsidR="00D572C8" w:rsidRDefault="00F71E1B">
            <w:pPr>
              <w:jc w:val="center"/>
              <w:rPr>
                <w:sz w:val="16"/>
                <w:szCs w:val="16"/>
              </w:rPr>
            </w:pPr>
            <w:r>
              <w:rPr>
                <w:sz w:val="16"/>
                <w:szCs w:val="16"/>
              </w:rPr>
              <w:t>Del 5 al 6</w:t>
            </w:r>
          </w:p>
        </w:tc>
        <w:tc>
          <w:tcPr>
            <w:tcW w:w="1701" w:type="dxa"/>
            <w:vAlign w:val="center"/>
          </w:tcPr>
          <w:p w14:paraId="23CA786B" w14:textId="77777777" w:rsidR="00D572C8" w:rsidRDefault="00F71E1B">
            <w:pPr>
              <w:jc w:val="center"/>
              <w:rPr>
                <w:sz w:val="16"/>
                <w:szCs w:val="16"/>
              </w:rPr>
            </w:pPr>
            <w:r>
              <w:rPr>
                <w:sz w:val="16"/>
                <w:szCs w:val="16"/>
              </w:rPr>
              <w:t>Bien (BI)</w:t>
            </w:r>
          </w:p>
          <w:p w14:paraId="297A6775" w14:textId="77777777" w:rsidR="00D572C8" w:rsidRDefault="00F71E1B">
            <w:pPr>
              <w:jc w:val="center"/>
              <w:rPr>
                <w:sz w:val="16"/>
                <w:szCs w:val="16"/>
              </w:rPr>
            </w:pPr>
            <w:r>
              <w:rPr>
                <w:sz w:val="16"/>
                <w:szCs w:val="16"/>
              </w:rPr>
              <w:t>Entre el 6 y el 7</w:t>
            </w:r>
          </w:p>
        </w:tc>
        <w:tc>
          <w:tcPr>
            <w:tcW w:w="1701" w:type="dxa"/>
            <w:vAlign w:val="center"/>
          </w:tcPr>
          <w:p w14:paraId="57DFAB06" w14:textId="77777777" w:rsidR="00D572C8" w:rsidRDefault="00F71E1B">
            <w:pPr>
              <w:jc w:val="center"/>
              <w:rPr>
                <w:sz w:val="16"/>
                <w:szCs w:val="16"/>
              </w:rPr>
            </w:pPr>
            <w:r>
              <w:rPr>
                <w:sz w:val="16"/>
                <w:szCs w:val="16"/>
              </w:rPr>
              <w:t>Notable (NT)</w:t>
            </w:r>
          </w:p>
          <w:p w14:paraId="3AB0F5DF" w14:textId="77777777" w:rsidR="00D572C8" w:rsidRDefault="00F71E1B">
            <w:pPr>
              <w:jc w:val="center"/>
              <w:rPr>
                <w:sz w:val="16"/>
                <w:szCs w:val="16"/>
              </w:rPr>
            </w:pPr>
            <w:r>
              <w:rPr>
                <w:sz w:val="16"/>
                <w:szCs w:val="16"/>
              </w:rPr>
              <w:t>Entre el 7 y el 8</w:t>
            </w:r>
          </w:p>
        </w:tc>
        <w:tc>
          <w:tcPr>
            <w:tcW w:w="1701" w:type="dxa"/>
            <w:vAlign w:val="center"/>
          </w:tcPr>
          <w:p w14:paraId="31D54D0C" w14:textId="77777777" w:rsidR="00D572C8" w:rsidRDefault="00F71E1B">
            <w:pPr>
              <w:jc w:val="center"/>
              <w:rPr>
                <w:sz w:val="16"/>
                <w:szCs w:val="16"/>
              </w:rPr>
            </w:pPr>
            <w:r>
              <w:rPr>
                <w:sz w:val="16"/>
                <w:szCs w:val="16"/>
              </w:rPr>
              <w:t>Sobresaliente (SB)</w:t>
            </w:r>
          </w:p>
          <w:p w14:paraId="5EF98173" w14:textId="77777777" w:rsidR="00D572C8" w:rsidRDefault="00F71E1B">
            <w:pPr>
              <w:jc w:val="center"/>
              <w:rPr>
                <w:sz w:val="16"/>
                <w:szCs w:val="16"/>
              </w:rPr>
            </w:pPr>
            <w:r>
              <w:rPr>
                <w:sz w:val="16"/>
                <w:szCs w:val="16"/>
              </w:rPr>
              <w:t>Entre el 9 y el 10</w:t>
            </w:r>
          </w:p>
        </w:tc>
      </w:tr>
      <w:tr w:rsidR="00D572C8" w14:paraId="77C8ECA2" w14:textId="77777777" w:rsidTr="0097580F">
        <w:trPr>
          <w:trHeight w:val="297"/>
        </w:trPr>
        <w:tc>
          <w:tcPr>
            <w:tcW w:w="1266" w:type="dxa"/>
          </w:tcPr>
          <w:p w14:paraId="7535FC52" w14:textId="77777777" w:rsidR="00D572C8" w:rsidRDefault="00F71E1B">
            <w:pPr>
              <w:rPr>
                <w:b/>
                <w:bCs/>
                <w:sz w:val="16"/>
                <w:szCs w:val="16"/>
              </w:rPr>
            </w:pPr>
            <w:r>
              <w:rPr>
                <w:color w:val="000000"/>
                <w:sz w:val="16"/>
                <w:szCs w:val="16"/>
              </w:rPr>
              <w:t>Reconocer las características, la organización y las propiedades de los elementos del medio a través de la indagación, utilizando las herramientas y procesos adecuados de forma pautada.</w:t>
            </w:r>
          </w:p>
        </w:tc>
        <w:tc>
          <w:tcPr>
            <w:tcW w:w="1959" w:type="dxa"/>
          </w:tcPr>
          <w:p w14:paraId="331DCF19" w14:textId="77777777" w:rsidR="00D572C8" w:rsidRDefault="00F71E1B">
            <w:pPr>
              <w:rPr>
                <w:sz w:val="16"/>
                <w:szCs w:val="16"/>
              </w:rPr>
            </w:pPr>
            <w:r>
              <w:rPr>
                <w:color w:val="000000"/>
                <w:sz w:val="16"/>
                <w:szCs w:val="16"/>
              </w:rPr>
              <w:t>Prácticas de observación directa en el entorno. Fichas de análisis de elementos del medio. (Registro de Observación)</w:t>
            </w:r>
          </w:p>
        </w:tc>
        <w:tc>
          <w:tcPr>
            <w:tcW w:w="1701" w:type="dxa"/>
          </w:tcPr>
          <w:p w14:paraId="199ECEEC" w14:textId="77777777" w:rsidR="00D572C8" w:rsidRDefault="00F71E1B">
            <w:pPr>
              <w:rPr>
                <w:sz w:val="16"/>
                <w:szCs w:val="16"/>
              </w:rPr>
            </w:pPr>
            <w:r>
              <w:rPr>
                <w:color w:val="000000"/>
                <w:sz w:val="16"/>
                <w:szCs w:val="16"/>
              </w:rPr>
              <w:t>Apenas reconoce las características, la organización y las propiedades de los elementos del medio, sin llegar a indagar ni utilizar herramientas y procesos adecuados de forma pautada.</w:t>
            </w:r>
          </w:p>
        </w:tc>
        <w:tc>
          <w:tcPr>
            <w:tcW w:w="1701" w:type="dxa"/>
          </w:tcPr>
          <w:p w14:paraId="7C74E93B" w14:textId="77777777" w:rsidR="00D572C8" w:rsidRDefault="00F71E1B">
            <w:pPr>
              <w:rPr>
                <w:sz w:val="16"/>
                <w:szCs w:val="16"/>
              </w:rPr>
            </w:pPr>
            <w:r>
              <w:rPr>
                <w:color w:val="000000"/>
                <w:sz w:val="16"/>
                <w:szCs w:val="16"/>
              </w:rPr>
              <w:t>Reconoce suficientemente las características, la organización y las propiedades de los elementos del medio a través de la indagación, pero no utiliza herramientas y procesos adecuados de forma pautada.</w:t>
            </w:r>
          </w:p>
        </w:tc>
        <w:tc>
          <w:tcPr>
            <w:tcW w:w="1701" w:type="dxa"/>
          </w:tcPr>
          <w:p w14:paraId="2C2470CC" w14:textId="77777777" w:rsidR="00D572C8" w:rsidRDefault="00F71E1B">
            <w:pPr>
              <w:rPr>
                <w:sz w:val="16"/>
                <w:szCs w:val="16"/>
              </w:rPr>
            </w:pPr>
            <w:r>
              <w:rPr>
                <w:color w:val="000000"/>
                <w:sz w:val="16"/>
                <w:szCs w:val="16"/>
              </w:rPr>
              <w:t>Reconoce a menudo las características, la organización y las propiedades de los elementos del medio a través de la indagación, utilizando herramientas y procesos adecuados.</w:t>
            </w:r>
          </w:p>
        </w:tc>
        <w:tc>
          <w:tcPr>
            <w:tcW w:w="1701" w:type="dxa"/>
          </w:tcPr>
          <w:p w14:paraId="0D081F66" w14:textId="77777777" w:rsidR="00D572C8" w:rsidRDefault="00F71E1B">
            <w:pPr>
              <w:rPr>
                <w:sz w:val="16"/>
                <w:szCs w:val="16"/>
              </w:rPr>
            </w:pPr>
            <w:r>
              <w:rPr>
                <w:color w:val="000000"/>
                <w:sz w:val="16"/>
                <w:szCs w:val="16"/>
              </w:rPr>
              <w:t>Reconoce con frecuencia las características, la organización y las propiedades de los elementos del medio a través de la indagación, utilizando herramientas y procesos adecuados de forma pautada.</w:t>
            </w:r>
          </w:p>
        </w:tc>
        <w:tc>
          <w:tcPr>
            <w:tcW w:w="1701" w:type="dxa"/>
          </w:tcPr>
          <w:p w14:paraId="0BA94501" w14:textId="77777777" w:rsidR="00D572C8" w:rsidRDefault="00F71E1B">
            <w:pPr>
              <w:rPr>
                <w:sz w:val="16"/>
                <w:szCs w:val="16"/>
              </w:rPr>
            </w:pPr>
            <w:r>
              <w:rPr>
                <w:color w:val="000000"/>
                <w:sz w:val="16"/>
                <w:szCs w:val="16"/>
              </w:rPr>
              <w:t>Reconoce las características, la organización y las propiedades de los elementos del medio a través de la indagación, utilizando las herramientas y procesos adecuados de forma pautada.</w:t>
            </w:r>
          </w:p>
        </w:tc>
      </w:tr>
      <w:tr w:rsidR="00D572C8" w14:paraId="0F078311" w14:textId="77777777" w:rsidTr="0097580F">
        <w:trPr>
          <w:trHeight w:val="297"/>
        </w:trPr>
        <w:tc>
          <w:tcPr>
            <w:tcW w:w="1266" w:type="dxa"/>
          </w:tcPr>
          <w:p w14:paraId="722B08AC" w14:textId="77777777" w:rsidR="00D572C8" w:rsidRDefault="00F71E1B">
            <w:pPr>
              <w:rPr>
                <w:b/>
                <w:bCs/>
                <w:sz w:val="16"/>
                <w:szCs w:val="16"/>
              </w:rPr>
            </w:pPr>
            <w:r>
              <w:rPr>
                <w:color w:val="000000"/>
                <w:sz w:val="16"/>
                <w:szCs w:val="16"/>
              </w:rPr>
              <w:t>Mostrar actitudes de respeto ante el patrimonio natural y cultural.</w:t>
            </w:r>
          </w:p>
        </w:tc>
        <w:tc>
          <w:tcPr>
            <w:tcW w:w="1959" w:type="dxa"/>
          </w:tcPr>
          <w:p w14:paraId="77F8980E" w14:textId="77777777" w:rsidR="00D572C8" w:rsidRDefault="00F71E1B">
            <w:pPr>
              <w:rPr>
                <w:sz w:val="16"/>
                <w:szCs w:val="16"/>
              </w:rPr>
            </w:pPr>
            <w:r>
              <w:rPr>
                <w:color w:val="000000"/>
                <w:sz w:val="16"/>
                <w:szCs w:val="16"/>
              </w:rPr>
              <w:t>Observación directa de comportamientos en actividades relacionadas con el patrimonio. Registro de participación en debates sobre el cuidado del patrimonio. (Rúbricas)</w:t>
            </w:r>
          </w:p>
        </w:tc>
        <w:tc>
          <w:tcPr>
            <w:tcW w:w="1701" w:type="dxa"/>
          </w:tcPr>
          <w:p w14:paraId="16EE4EBE" w14:textId="77777777" w:rsidR="00D572C8" w:rsidRDefault="00F71E1B">
            <w:pPr>
              <w:rPr>
                <w:sz w:val="16"/>
                <w:szCs w:val="16"/>
              </w:rPr>
            </w:pPr>
            <w:r>
              <w:rPr>
                <w:color w:val="000000"/>
                <w:sz w:val="16"/>
                <w:szCs w:val="16"/>
              </w:rPr>
              <w:t>Rara vez muestra actitudes de respeto ante el patrimonio natural y cultural.</w:t>
            </w:r>
          </w:p>
        </w:tc>
        <w:tc>
          <w:tcPr>
            <w:tcW w:w="1701" w:type="dxa"/>
          </w:tcPr>
          <w:p w14:paraId="4F4F9A07" w14:textId="77777777" w:rsidR="00D572C8" w:rsidRDefault="00F71E1B">
            <w:pPr>
              <w:rPr>
                <w:sz w:val="16"/>
                <w:szCs w:val="16"/>
              </w:rPr>
            </w:pPr>
            <w:r>
              <w:rPr>
                <w:color w:val="000000"/>
                <w:sz w:val="16"/>
                <w:szCs w:val="16"/>
              </w:rPr>
              <w:t>Muestra suficientemente actitudes de respeto ante el patrimonio natural y cultural.</w:t>
            </w:r>
          </w:p>
        </w:tc>
        <w:tc>
          <w:tcPr>
            <w:tcW w:w="1701" w:type="dxa"/>
          </w:tcPr>
          <w:p w14:paraId="3BD4D190" w14:textId="77777777" w:rsidR="00D572C8" w:rsidRDefault="00F71E1B">
            <w:pPr>
              <w:rPr>
                <w:sz w:val="16"/>
                <w:szCs w:val="16"/>
              </w:rPr>
            </w:pPr>
            <w:r>
              <w:rPr>
                <w:color w:val="000000"/>
                <w:sz w:val="16"/>
                <w:szCs w:val="16"/>
              </w:rPr>
              <w:t>Muestra a menudo actitudes de respeto ante el patrimonio natural y cultural.</w:t>
            </w:r>
          </w:p>
        </w:tc>
        <w:tc>
          <w:tcPr>
            <w:tcW w:w="1701" w:type="dxa"/>
          </w:tcPr>
          <w:p w14:paraId="6E78650A" w14:textId="77777777" w:rsidR="00D572C8" w:rsidRDefault="00F71E1B">
            <w:pPr>
              <w:rPr>
                <w:sz w:val="16"/>
                <w:szCs w:val="16"/>
              </w:rPr>
            </w:pPr>
            <w:r>
              <w:rPr>
                <w:color w:val="000000"/>
                <w:sz w:val="16"/>
                <w:szCs w:val="16"/>
              </w:rPr>
              <w:t>Muestra con frecuencia actitudes de respeto ante el patrimonio natural y cultural.</w:t>
            </w:r>
          </w:p>
        </w:tc>
        <w:tc>
          <w:tcPr>
            <w:tcW w:w="1701" w:type="dxa"/>
          </w:tcPr>
          <w:p w14:paraId="1BC927C5" w14:textId="77777777" w:rsidR="00D572C8" w:rsidRDefault="00F71E1B">
            <w:pPr>
              <w:rPr>
                <w:sz w:val="16"/>
                <w:szCs w:val="16"/>
              </w:rPr>
            </w:pPr>
            <w:r>
              <w:rPr>
                <w:color w:val="000000"/>
                <w:sz w:val="16"/>
                <w:szCs w:val="16"/>
              </w:rPr>
              <w:t>Muestra actitudes de respeto ante el patrimonio natural y cultural.</w:t>
            </w:r>
          </w:p>
        </w:tc>
      </w:tr>
      <w:tr w:rsidR="00D572C8" w14:paraId="212897A5" w14:textId="77777777" w:rsidTr="0097580F">
        <w:trPr>
          <w:trHeight w:val="297"/>
        </w:trPr>
        <w:tc>
          <w:tcPr>
            <w:tcW w:w="1266" w:type="dxa"/>
          </w:tcPr>
          <w:p w14:paraId="2E3BD621" w14:textId="77777777" w:rsidR="00D572C8" w:rsidRDefault="00F71E1B">
            <w:pPr>
              <w:rPr>
                <w:b/>
                <w:bCs/>
                <w:sz w:val="16"/>
                <w:szCs w:val="16"/>
              </w:rPr>
            </w:pPr>
            <w:r>
              <w:rPr>
                <w:color w:val="000000"/>
                <w:sz w:val="16"/>
                <w:szCs w:val="16"/>
              </w:rPr>
              <w:t>Recoger información acerca de manifestaciones culturales del entorno, mostrando respeto, valorando su diversidad y riqueza, y apreciándolas como fuente de aprendizaje.</w:t>
            </w:r>
          </w:p>
        </w:tc>
        <w:tc>
          <w:tcPr>
            <w:tcW w:w="1959" w:type="dxa"/>
          </w:tcPr>
          <w:p w14:paraId="4892773F" w14:textId="77777777" w:rsidR="00D572C8" w:rsidRDefault="00F71E1B">
            <w:pPr>
              <w:rPr>
                <w:sz w:val="16"/>
                <w:szCs w:val="16"/>
              </w:rPr>
            </w:pPr>
            <w:r>
              <w:rPr>
                <w:color w:val="000000"/>
                <w:sz w:val="16"/>
                <w:szCs w:val="16"/>
              </w:rPr>
              <w:t>Recopilación de información sobre manifestaciones culturales. Análisis de diversidad y riqueza cultural. (Registro de Observación)</w:t>
            </w:r>
          </w:p>
        </w:tc>
        <w:tc>
          <w:tcPr>
            <w:tcW w:w="1701" w:type="dxa"/>
          </w:tcPr>
          <w:p w14:paraId="35F57BC3" w14:textId="77777777" w:rsidR="00D572C8" w:rsidRDefault="00F71E1B">
            <w:pPr>
              <w:rPr>
                <w:sz w:val="16"/>
                <w:szCs w:val="16"/>
              </w:rPr>
            </w:pPr>
            <w:r>
              <w:rPr>
                <w:color w:val="000000"/>
                <w:sz w:val="16"/>
                <w:szCs w:val="16"/>
              </w:rPr>
              <w:t>Apenas recoge información acerca de manifestaciones culturales del entorno, sin llegar a mostrar respeto ni valorar su diversidad y riqueza.</w:t>
            </w:r>
          </w:p>
        </w:tc>
        <w:tc>
          <w:tcPr>
            <w:tcW w:w="1701" w:type="dxa"/>
          </w:tcPr>
          <w:p w14:paraId="2599B372" w14:textId="77777777" w:rsidR="00D572C8" w:rsidRDefault="00F71E1B">
            <w:pPr>
              <w:rPr>
                <w:sz w:val="16"/>
                <w:szCs w:val="16"/>
              </w:rPr>
            </w:pPr>
            <w:r>
              <w:rPr>
                <w:color w:val="000000"/>
                <w:sz w:val="16"/>
                <w:szCs w:val="16"/>
              </w:rPr>
              <w:t>Recoge suficientemente información acerca de manifestaciones culturales del entorno, mostrando respeto, pero no valora su diversidad y riqueza ni las aprecia como fuente de aprendizaje.</w:t>
            </w:r>
          </w:p>
        </w:tc>
        <w:tc>
          <w:tcPr>
            <w:tcW w:w="1701" w:type="dxa"/>
          </w:tcPr>
          <w:p w14:paraId="1485DA75" w14:textId="77777777" w:rsidR="00D572C8" w:rsidRDefault="00F71E1B">
            <w:pPr>
              <w:rPr>
                <w:sz w:val="16"/>
                <w:szCs w:val="16"/>
              </w:rPr>
            </w:pPr>
            <w:r>
              <w:rPr>
                <w:color w:val="000000"/>
                <w:sz w:val="16"/>
                <w:szCs w:val="16"/>
              </w:rPr>
              <w:t>Recoge a menudo información acerca de manifestaciones culturales del entorno, mostrando respeto y valorando su diversidad y riqueza.</w:t>
            </w:r>
          </w:p>
        </w:tc>
        <w:tc>
          <w:tcPr>
            <w:tcW w:w="1701" w:type="dxa"/>
          </w:tcPr>
          <w:p w14:paraId="6E1A7D43" w14:textId="77777777" w:rsidR="00D572C8" w:rsidRDefault="00F71E1B">
            <w:pPr>
              <w:rPr>
                <w:sz w:val="16"/>
                <w:szCs w:val="16"/>
              </w:rPr>
            </w:pPr>
            <w:r>
              <w:rPr>
                <w:color w:val="000000"/>
                <w:sz w:val="16"/>
                <w:szCs w:val="16"/>
              </w:rPr>
              <w:t>Recoge con frecuencia información acerca de manifestaciones culturales del entorno, mostrando respeto, valorando su diversidad y riqueza, y apreciándolas como fuente de aprendizaje.</w:t>
            </w:r>
          </w:p>
        </w:tc>
        <w:tc>
          <w:tcPr>
            <w:tcW w:w="1701" w:type="dxa"/>
          </w:tcPr>
          <w:p w14:paraId="09446D7A" w14:textId="77777777" w:rsidR="00D572C8" w:rsidRDefault="00F71E1B">
            <w:pPr>
              <w:rPr>
                <w:sz w:val="16"/>
                <w:szCs w:val="16"/>
              </w:rPr>
            </w:pPr>
            <w:r>
              <w:rPr>
                <w:color w:val="000000"/>
                <w:sz w:val="16"/>
                <w:szCs w:val="16"/>
              </w:rPr>
              <w:t>Recoge información acerca de manifestaciones culturales del entorno, mostrando respeto, valorando su diversidad y riqueza, y apreciándolas como fuente de aprendizaje.</w:t>
            </w:r>
          </w:p>
        </w:tc>
      </w:tr>
      <w:tr w:rsidR="00D572C8" w14:paraId="12D2950B" w14:textId="77777777" w:rsidTr="0097580F">
        <w:trPr>
          <w:trHeight w:val="297"/>
        </w:trPr>
        <w:tc>
          <w:tcPr>
            <w:tcW w:w="1266" w:type="dxa"/>
          </w:tcPr>
          <w:p w14:paraId="2D4E62DE" w14:textId="77777777" w:rsidR="00D572C8" w:rsidRDefault="00F71E1B">
            <w:pPr>
              <w:rPr>
                <w:b/>
                <w:bCs/>
                <w:sz w:val="16"/>
                <w:szCs w:val="16"/>
              </w:rPr>
            </w:pPr>
            <w:r>
              <w:rPr>
                <w:color w:val="000000"/>
                <w:sz w:val="16"/>
                <w:szCs w:val="16"/>
              </w:rPr>
              <w:t xml:space="preserve">Mostrar actitudes que fomenten la igualdad, el respeto, la libertad y todas las conductas no discriminatorias, reconociendo modelos positivos en el entorno cercano e identificar las cualidades individuales adecuadas para vivir en </w:t>
            </w:r>
            <w:r>
              <w:rPr>
                <w:color w:val="000000"/>
                <w:sz w:val="16"/>
                <w:szCs w:val="16"/>
              </w:rPr>
              <w:lastRenderedPageBreak/>
              <w:t>sociedad.</w:t>
            </w:r>
          </w:p>
        </w:tc>
        <w:tc>
          <w:tcPr>
            <w:tcW w:w="1959" w:type="dxa"/>
          </w:tcPr>
          <w:p w14:paraId="3333B4E4" w14:textId="77777777" w:rsidR="00D572C8" w:rsidRDefault="00F71E1B">
            <w:pPr>
              <w:rPr>
                <w:sz w:val="16"/>
                <w:szCs w:val="16"/>
              </w:rPr>
            </w:pPr>
            <w:r>
              <w:rPr>
                <w:color w:val="000000"/>
                <w:sz w:val="16"/>
                <w:szCs w:val="16"/>
              </w:rPr>
              <w:lastRenderedPageBreak/>
              <w:t>Observación directa de interacciones en el aula. Registro de participación en debates sobre igualdad. Análisis de situaciones propuestas en dinámicas grupales. (Registro de Observación)</w:t>
            </w:r>
          </w:p>
        </w:tc>
        <w:tc>
          <w:tcPr>
            <w:tcW w:w="1701" w:type="dxa"/>
          </w:tcPr>
          <w:p w14:paraId="61AF6B4A" w14:textId="77777777" w:rsidR="00D572C8" w:rsidRDefault="00F71E1B">
            <w:pPr>
              <w:rPr>
                <w:sz w:val="16"/>
                <w:szCs w:val="16"/>
              </w:rPr>
            </w:pPr>
            <w:r>
              <w:rPr>
                <w:color w:val="000000"/>
                <w:sz w:val="16"/>
                <w:szCs w:val="16"/>
              </w:rPr>
              <w:t>Rara vez muestra actitudes que fomenten la igualdad, el respeto, la libertad y conductas no discriminatorias, sin llegar a reconocer modelos positivos ni identificar cualidades individuales adecuadas para vivir en sociedad.</w:t>
            </w:r>
          </w:p>
        </w:tc>
        <w:tc>
          <w:tcPr>
            <w:tcW w:w="1701" w:type="dxa"/>
          </w:tcPr>
          <w:p w14:paraId="21B3D545" w14:textId="77777777" w:rsidR="00D572C8" w:rsidRDefault="00F71E1B">
            <w:pPr>
              <w:rPr>
                <w:sz w:val="16"/>
                <w:szCs w:val="16"/>
              </w:rPr>
            </w:pPr>
            <w:r>
              <w:rPr>
                <w:color w:val="000000"/>
                <w:sz w:val="16"/>
                <w:szCs w:val="16"/>
              </w:rPr>
              <w:t>Muestra suficientemente actitudes que fomenten la igualdad, el respeto, la libertad y conductas no discriminatorias, reconociendo modelos positivos en el entorno cercano, pero no identifica cualidades individuales adecuadas para vivir en sociedad.</w:t>
            </w:r>
          </w:p>
        </w:tc>
        <w:tc>
          <w:tcPr>
            <w:tcW w:w="1701" w:type="dxa"/>
          </w:tcPr>
          <w:p w14:paraId="0B097450" w14:textId="77777777" w:rsidR="00D572C8" w:rsidRDefault="00F71E1B">
            <w:pPr>
              <w:rPr>
                <w:sz w:val="16"/>
                <w:szCs w:val="16"/>
              </w:rPr>
            </w:pPr>
            <w:r>
              <w:rPr>
                <w:color w:val="000000"/>
                <w:sz w:val="16"/>
                <w:szCs w:val="16"/>
              </w:rPr>
              <w:t>Muestra a menudo actitudes que fomentan la igualdad, el respeto, la libertad y conductas no discriminatorias, reconociendo modelos positivos en el entorno cercano.</w:t>
            </w:r>
          </w:p>
        </w:tc>
        <w:tc>
          <w:tcPr>
            <w:tcW w:w="1701" w:type="dxa"/>
          </w:tcPr>
          <w:p w14:paraId="04BFD60A" w14:textId="77777777" w:rsidR="00D572C8" w:rsidRDefault="00F71E1B">
            <w:pPr>
              <w:rPr>
                <w:sz w:val="16"/>
                <w:szCs w:val="16"/>
              </w:rPr>
            </w:pPr>
            <w:r>
              <w:rPr>
                <w:color w:val="000000"/>
                <w:sz w:val="16"/>
                <w:szCs w:val="16"/>
              </w:rPr>
              <w:t>Muestra con frecuencia actitudes que fomentan la igualdad, el respeto, la libertad y conductas no discriminatorias, reconociendo modelos positivos en el entorno cercano e identifica cualidades individuales adecuadas para vivir en sociedad.</w:t>
            </w:r>
          </w:p>
        </w:tc>
        <w:tc>
          <w:tcPr>
            <w:tcW w:w="1701" w:type="dxa"/>
          </w:tcPr>
          <w:p w14:paraId="4E830138" w14:textId="77777777" w:rsidR="00D572C8" w:rsidRDefault="00F71E1B">
            <w:pPr>
              <w:rPr>
                <w:sz w:val="16"/>
                <w:szCs w:val="16"/>
              </w:rPr>
            </w:pPr>
            <w:r>
              <w:rPr>
                <w:color w:val="000000"/>
                <w:sz w:val="16"/>
                <w:szCs w:val="16"/>
              </w:rPr>
              <w:t>Muestra actitudes que fomenten la igualdad, el respeto, la libertad y todas las conductas no discriminatorias, reconociendo modelos positivos en el entorno cercano e identificar las cualidades individuales adecuadas para vivir en sociedad.</w:t>
            </w:r>
          </w:p>
        </w:tc>
      </w:tr>
      <w:tr w:rsidR="00D572C8" w14:paraId="4FBCA5BF" w14:textId="77777777" w:rsidTr="0097580F">
        <w:trPr>
          <w:trHeight w:val="297"/>
        </w:trPr>
        <w:tc>
          <w:tcPr>
            <w:tcW w:w="1266" w:type="dxa"/>
          </w:tcPr>
          <w:p w14:paraId="33AC765A" w14:textId="77777777" w:rsidR="00D572C8" w:rsidRDefault="00F71E1B">
            <w:pPr>
              <w:rPr>
                <w:b/>
                <w:bCs/>
                <w:sz w:val="16"/>
                <w:szCs w:val="16"/>
              </w:rPr>
            </w:pPr>
            <w:r>
              <w:rPr>
                <w:color w:val="000000"/>
                <w:sz w:val="16"/>
                <w:szCs w:val="16"/>
              </w:rPr>
              <w:t>Identificar instituciones cercanas, señalando y valorando las funciones que realizan en pro de una buena convivencia.</w:t>
            </w:r>
          </w:p>
        </w:tc>
        <w:tc>
          <w:tcPr>
            <w:tcW w:w="1959" w:type="dxa"/>
          </w:tcPr>
          <w:p w14:paraId="7A452CBD" w14:textId="77777777" w:rsidR="00D572C8" w:rsidRDefault="00F71E1B">
            <w:pPr>
              <w:rPr>
                <w:sz w:val="16"/>
                <w:szCs w:val="16"/>
              </w:rPr>
            </w:pPr>
            <w:r>
              <w:rPr>
                <w:color w:val="000000"/>
                <w:sz w:val="16"/>
                <w:szCs w:val="16"/>
              </w:rPr>
              <w:t>Fichas de análisis de instituciones del entorno. Ejercicios de identificación y valoración de funciones. (Registro de Observación)</w:t>
            </w:r>
          </w:p>
        </w:tc>
        <w:tc>
          <w:tcPr>
            <w:tcW w:w="1701" w:type="dxa"/>
          </w:tcPr>
          <w:p w14:paraId="4AD24AE4" w14:textId="77777777" w:rsidR="00D572C8" w:rsidRDefault="00F71E1B">
            <w:pPr>
              <w:rPr>
                <w:sz w:val="16"/>
                <w:szCs w:val="16"/>
              </w:rPr>
            </w:pPr>
            <w:r>
              <w:rPr>
                <w:color w:val="000000"/>
                <w:sz w:val="16"/>
                <w:szCs w:val="16"/>
              </w:rPr>
              <w:t>Apenas identifica instituciones cercanas, sin llegar a señalar ni valorar las funciones que realizan en pro de una buena convivencia.</w:t>
            </w:r>
          </w:p>
        </w:tc>
        <w:tc>
          <w:tcPr>
            <w:tcW w:w="1701" w:type="dxa"/>
          </w:tcPr>
          <w:p w14:paraId="008FECD1" w14:textId="77777777" w:rsidR="00D572C8" w:rsidRDefault="00F71E1B">
            <w:pPr>
              <w:rPr>
                <w:sz w:val="16"/>
                <w:szCs w:val="16"/>
              </w:rPr>
            </w:pPr>
            <w:r>
              <w:rPr>
                <w:color w:val="000000"/>
                <w:sz w:val="16"/>
                <w:szCs w:val="16"/>
              </w:rPr>
              <w:t>Identifica suficientemente instituciones cercanas, señalando sus funciones, pero no las valora en pro de una buena convivencia.</w:t>
            </w:r>
          </w:p>
        </w:tc>
        <w:tc>
          <w:tcPr>
            <w:tcW w:w="1701" w:type="dxa"/>
          </w:tcPr>
          <w:p w14:paraId="2C7CB531" w14:textId="77777777" w:rsidR="00D572C8" w:rsidRDefault="00F71E1B">
            <w:pPr>
              <w:rPr>
                <w:sz w:val="16"/>
                <w:szCs w:val="16"/>
              </w:rPr>
            </w:pPr>
            <w:r>
              <w:rPr>
                <w:color w:val="000000"/>
                <w:sz w:val="16"/>
                <w:szCs w:val="16"/>
              </w:rPr>
              <w:t>Identifica a menudo instituciones cercanas, señalando y valorando las funciones que realizan en pro de una buena convivencia.</w:t>
            </w:r>
          </w:p>
        </w:tc>
        <w:tc>
          <w:tcPr>
            <w:tcW w:w="1701" w:type="dxa"/>
          </w:tcPr>
          <w:p w14:paraId="473FD32C" w14:textId="77777777" w:rsidR="00D572C8" w:rsidRDefault="00F71E1B">
            <w:pPr>
              <w:rPr>
                <w:sz w:val="16"/>
                <w:szCs w:val="16"/>
              </w:rPr>
            </w:pPr>
            <w:r>
              <w:rPr>
                <w:color w:val="000000"/>
                <w:sz w:val="16"/>
                <w:szCs w:val="16"/>
              </w:rPr>
              <w:t>Identifica con frecuencia instituciones cercanas, señalando y valorando las funciones que realizan en pro de una buena convivencia.</w:t>
            </w:r>
          </w:p>
        </w:tc>
        <w:tc>
          <w:tcPr>
            <w:tcW w:w="1701" w:type="dxa"/>
          </w:tcPr>
          <w:p w14:paraId="76951111" w14:textId="77777777" w:rsidR="00D572C8" w:rsidRDefault="00F71E1B">
            <w:pPr>
              <w:rPr>
                <w:sz w:val="16"/>
                <w:szCs w:val="16"/>
              </w:rPr>
            </w:pPr>
            <w:r>
              <w:rPr>
                <w:color w:val="000000"/>
                <w:sz w:val="16"/>
                <w:szCs w:val="16"/>
              </w:rPr>
              <w:t>Identifica instituciones cercanas, señalando y valorando las funciones que realizan en pro de una buena convivencia.</w:t>
            </w:r>
          </w:p>
        </w:tc>
      </w:tr>
    </w:tbl>
    <w:p w14:paraId="132F71DF"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ACFF743" w14:textId="77777777">
        <w:trPr>
          <w:trHeight w:val="283"/>
        </w:trPr>
        <w:tc>
          <w:tcPr>
            <w:tcW w:w="10660" w:type="dxa"/>
            <w:shd w:val="clear" w:color="auto" w:fill="E2EFD9"/>
            <w:vAlign w:val="center"/>
          </w:tcPr>
          <w:p w14:paraId="1E30378E" w14:textId="77777777" w:rsidR="00D572C8" w:rsidRDefault="00F71E1B">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386E8D28" w14:textId="77777777" w:rsidTr="6D4BF9B3">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74D936A"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1D2DB0" w14:textId="77777777" w:rsidR="003573E1" w:rsidRDefault="003573E1" w:rsidP="007154DC">
            <w:pPr>
              <w:jc w:val="center"/>
              <w:rPr>
                <w:b/>
                <w:bCs/>
                <w:color w:val="000000"/>
                <w:sz w:val="16"/>
                <w:szCs w:val="16"/>
              </w:rPr>
            </w:pPr>
            <w:r>
              <w:rPr>
                <w:b/>
                <w:bCs/>
                <w:color w:val="000000"/>
                <w:sz w:val="16"/>
                <w:szCs w:val="16"/>
              </w:rPr>
              <w:t>Instrumentos</w:t>
            </w:r>
          </w:p>
        </w:tc>
      </w:tr>
      <w:tr w:rsidR="003573E1" w14:paraId="14AA4031" w14:textId="77777777" w:rsidTr="6D4BF9B3">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42A17AB"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5DDAB052"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29AB124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22E91B7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63D0614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4C2FC21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F35F77F"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3464A8BE" w14:textId="77777777" w:rsidR="003573E1" w:rsidRDefault="003573E1" w:rsidP="007154DC">
            <w:pPr>
              <w:rPr>
                <w:color w:val="000000"/>
                <w:sz w:val="16"/>
                <w:szCs w:val="16"/>
              </w:rPr>
            </w:pPr>
          </w:p>
        </w:tc>
      </w:tr>
      <w:tr w:rsidR="003573E1" w14:paraId="25CA2197" w14:textId="77777777" w:rsidTr="6D4BF9B3">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626D4FF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16A2CC52"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7E8521B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46BE8C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ACD54FC"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424220B6"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7DEDC5C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DCB3781" w14:textId="77777777" w:rsidTr="6D4BF9B3">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7768B5"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3DF8D33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816B2CB" w14:textId="77777777" w:rsidTr="6D4BF9B3">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481CF98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1A9D633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22F4378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0E0239BE" w14:textId="77777777" w:rsidR="003573E1" w:rsidRDefault="003573E1" w:rsidP="6D4BF9B3">
            <w:pPr>
              <w:pStyle w:val="Prrafodelista"/>
              <w:numPr>
                <w:ilvl w:val="0"/>
                <w:numId w:val="2"/>
              </w:numPr>
              <w:spacing w:after="60"/>
              <w:ind w:left="363" w:hanging="284"/>
              <w:contextualSpacing w:val="0"/>
              <w:rPr>
                <w:color w:val="000000"/>
                <w:sz w:val="16"/>
                <w:szCs w:val="16"/>
                <w:lang w:val="es-ES"/>
              </w:rPr>
            </w:pPr>
            <w:r w:rsidRPr="6D4BF9B3">
              <w:rPr>
                <w:color w:val="000000" w:themeColor="text1"/>
                <w:sz w:val="16"/>
                <w:szCs w:val="16"/>
                <w:lang w:val="es-ES"/>
              </w:rPr>
              <w:t>La interacción y la participación activa del alumnado en los procesos de aprendizaje y en la resolución de las situaciones de aprendizaje es una constante en el aula.</w:t>
            </w:r>
          </w:p>
          <w:p w14:paraId="066DD46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3E79B3C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5DF3B78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69D3CF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7DD0AE9F"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49C7FBE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034F92E" w14:textId="77777777" w:rsidTr="6D4BF9B3">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9D5D73C"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5BAEE93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EE447EF" w14:textId="77777777" w:rsidTr="6D4BF9B3">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6B4847A1" w14:textId="77777777" w:rsidR="003573E1" w:rsidRDefault="003573E1" w:rsidP="6D4BF9B3">
            <w:pPr>
              <w:pStyle w:val="Prrafodelista"/>
              <w:numPr>
                <w:ilvl w:val="0"/>
                <w:numId w:val="2"/>
              </w:numPr>
              <w:spacing w:after="60"/>
              <w:ind w:left="363" w:hanging="284"/>
              <w:contextualSpacing w:val="0"/>
              <w:rPr>
                <w:color w:val="000000"/>
                <w:sz w:val="16"/>
                <w:szCs w:val="16"/>
                <w:lang w:val="es-ES"/>
              </w:rPr>
            </w:pPr>
            <w:r w:rsidRPr="6D4BF9B3">
              <w:rPr>
                <w:color w:val="000000" w:themeColor="text1"/>
                <w:sz w:val="16"/>
                <w:szCs w:val="16"/>
                <w:lang w:val="es-ES"/>
              </w:rPr>
              <w:t>El alumnado y sus familias conocen de antemano los procedimientos e instrumentos de evaluación que se van a utilizar.</w:t>
            </w:r>
          </w:p>
          <w:p w14:paraId="4EF0D73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087DFA4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63F75BB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238596B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56F3457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4DBCCA6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5EADF25D"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5237B9E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7830EC3" w14:textId="77777777" w:rsidTr="6D4BF9B3">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A87450"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4755746" w14:textId="77777777" w:rsidTr="6D4BF9B3">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D9FF52" w14:textId="77777777" w:rsidR="003573E1" w:rsidRDefault="003573E1" w:rsidP="007154DC">
            <w:pPr>
              <w:rPr>
                <w:color w:val="000000"/>
                <w:sz w:val="16"/>
                <w:szCs w:val="16"/>
              </w:rPr>
            </w:pPr>
          </w:p>
          <w:p w14:paraId="5B24B445" w14:textId="77777777" w:rsidR="003573E1" w:rsidRDefault="003573E1" w:rsidP="007154DC">
            <w:pPr>
              <w:rPr>
                <w:color w:val="000000"/>
                <w:sz w:val="16"/>
                <w:szCs w:val="16"/>
              </w:rPr>
            </w:pPr>
          </w:p>
          <w:p w14:paraId="2A249FD9" w14:textId="77777777" w:rsidR="003573E1" w:rsidRDefault="003573E1" w:rsidP="007154DC">
            <w:pPr>
              <w:rPr>
                <w:color w:val="000000"/>
                <w:sz w:val="16"/>
                <w:szCs w:val="16"/>
              </w:rPr>
            </w:pPr>
          </w:p>
          <w:p w14:paraId="5A150712" w14:textId="77777777" w:rsidR="003573E1" w:rsidRDefault="003573E1" w:rsidP="007154DC">
            <w:pPr>
              <w:rPr>
                <w:color w:val="000000"/>
                <w:sz w:val="16"/>
                <w:szCs w:val="16"/>
              </w:rPr>
            </w:pPr>
          </w:p>
          <w:p w14:paraId="73BD2310" w14:textId="77777777" w:rsidR="003573E1" w:rsidRDefault="003573E1" w:rsidP="007154DC">
            <w:pPr>
              <w:rPr>
                <w:color w:val="000000"/>
                <w:sz w:val="16"/>
                <w:szCs w:val="16"/>
              </w:rPr>
            </w:pPr>
          </w:p>
          <w:p w14:paraId="39F721BC" w14:textId="77777777" w:rsidR="003573E1" w:rsidRDefault="003573E1" w:rsidP="007154DC">
            <w:pPr>
              <w:rPr>
                <w:color w:val="000000"/>
                <w:sz w:val="16"/>
                <w:szCs w:val="16"/>
              </w:rPr>
            </w:pPr>
          </w:p>
          <w:p w14:paraId="58D60BFA" w14:textId="77777777" w:rsidR="003573E1" w:rsidRDefault="003573E1" w:rsidP="007154DC">
            <w:pPr>
              <w:rPr>
                <w:color w:val="000000"/>
                <w:sz w:val="16"/>
                <w:szCs w:val="16"/>
              </w:rPr>
            </w:pPr>
          </w:p>
          <w:p w14:paraId="26965821" w14:textId="77777777" w:rsidR="003573E1" w:rsidRDefault="003573E1" w:rsidP="007154DC">
            <w:pPr>
              <w:rPr>
                <w:color w:val="000000"/>
                <w:sz w:val="16"/>
                <w:szCs w:val="16"/>
              </w:rPr>
            </w:pPr>
          </w:p>
          <w:p w14:paraId="70BFA973" w14:textId="77777777" w:rsidR="003573E1" w:rsidRDefault="003573E1" w:rsidP="007154DC">
            <w:pPr>
              <w:rPr>
                <w:color w:val="000000"/>
                <w:sz w:val="16"/>
                <w:szCs w:val="16"/>
              </w:rPr>
            </w:pPr>
          </w:p>
          <w:p w14:paraId="03D49B37" w14:textId="77777777" w:rsidR="003573E1" w:rsidRDefault="003573E1" w:rsidP="007154DC">
            <w:pPr>
              <w:rPr>
                <w:color w:val="000000"/>
                <w:sz w:val="16"/>
                <w:szCs w:val="16"/>
              </w:rPr>
            </w:pPr>
          </w:p>
          <w:p w14:paraId="0E5338D1" w14:textId="77777777" w:rsidR="003573E1" w:rsidRDefault="003573E1" w:rsidP="007154DC">
            <w:pPr>
              <w:rPr>
                <w:color w:val="000000"/>
                <w:sz w:val="16"/>
                <w:szCs w:val="16"/>
              </w:rPr>
            </w:pPr>
          </w:p>
          <w:p w14:paraId="29B7675E" w14:textId="77777777" w:rsidR="003573E1" w:rsidRDefault="003573E1" w:rsidP="007154DC">
            <w:pPr>
              <w:rPr>
                <w:color w:val="000000"/>
                <w:sz w:val="16"/>
                <w:szCs w:val="16"/>
              </w:rPr>
            </w:pPr>
          </w:p>
          <w:p w14:paraId="7C0558E3" w14:textId="77777777" w:rsidR="003573E1" w:rsidRDefault="003573E1" w:rsidP="007154DC">
            <w:pPr>
              <w:rPr>
                <w:color w:val="000000"/>
                <w:sz w:val="16"/>
                <w:szCs w:val="16"/>
              </w:rPr>
            </w:pPr>
          </w:p>
          <w:p w14:paraId="742FF133" w14:textId="77777777" w:rsidR="003573E1" w:rsidRDefault="003573E1" w:rsidP="007154DC">
            <w:pPr>
              <w:rPr>
                <w:color w:val="000000"/>
                <w:sz w:val="16"/>
                <w:szCs w:val="16"/>
              </w:rPr>
            </w:pPr>
          </w:p>
          <w:p w14:paraId="6E453194" w14:textId="77777777" w:rsidR="003573E1" w:rsidRDefault="003573E1" w:rsidP="007154DC">
            <w:pPr>
              <w:rPr>
                <w:color w:val="000000"/>
                <w:sz w:val="16"/>
                <w:szCs w:val="16"/>
              </w:rPr>
            </w:pPr>
          </w:p>
          <w:p w14:paraId="6F8BE4F0" w14:textId="77777777" w:rsidR="003573E1" w:rsidRDefault="003573E1" w:rsidP="007154DC">
            <w:pPr>
              <w:rPr>
                <w:color w:val="000000"/>
                <w:sz w:val="16"/>
                <w:szCs w:val="16"/>
              </w:rPr>
            </w:pPr>
          </w:p>
          <w:p w14:paraId="64DAB3DC" w14:textId="77777777" w:rsidR="003573E1" w:rsidRDefault="003573E1" w:rsidP="007154DC">
            <w:pPr>
              <w:rPr>
                <w:color w:val="000000"/>
                <w:sz w:val="16"/>
                <w:szCs w:val="16"/>
              </w:rPr>
            </w:pPr>
          </w:p>
          <w:p w14:paraId="3532F5AF" w14:textId="77777777" w:rsidR="003573E1" w:rsidRDefault="003573E1" w:rsidP="007154DC">
            <w:pPr>
              <w:rPr>
                <w:color w:val="000000"/>
                <w:sz w:val="16"/>
                <w:szCs w:val="16"/>
              </w:rPr>
            </w:pPr>
          </w:p>
          <w:p w14:paraId="7F081097" w14:textId="77777777" w:rsidR="003573E1" w:rsidRDefault="003573E1" w:rsidP="007154DC">
            <w:pPr>
              <w:rPr>
                <w:color w:val="000000"/>
                <w:sz w:val="16"/>
                <w:szCs w:val="16"/>
              </w:rPr>
            </w:pPr>
          </w:p>
          <w:p w14:paraId="73715EC6" w14:textId="77777777" w:rsidR="003573E1" w:rsidRDefault="003573E1" w:rsidP="007154DC">
            <w:pPr>
              <w:rPr>
                <w:color w:val="000000"/>
                <w:sz w:val="16"/>
                <w:szCs w:val="16"/>
              </w:rPr>
            </w:pPr>
          </w:p>
          <w:p w14:paraId="5F4DBDC0" w14:textId="77777777" w:rsidR="003573E1" w:rsidRDefault="003573E1" w:rsidP="007154DC">
            <w:pPr>
              <w:rPr>
                <w:color w:val="000000"/>
                <w:sz w:val="16"/>
                <w:szCs w:val="16"/>
              </w:rPr>
            </w:pPr>
          </w:p>
        </w:tc>
      </w:tr>
    </w:tbl>
    <w:p w14:paraId="64A2012D" w14:textId="77777777" w:rsidR="00D572C8" w:rsidRDefault="00D572C8">
      <w:pPr>
        <w:pBdr>
          <w:top w:val="nil"/>
          <w:left w:val="nil"/>
          <w:bottom w:val="nil"/>
          <w:right w:val="nil"/>
          <w:between w:val="nil"/>
        </w:pBdr>
        <w:spacing w:line="276" w:lineRule="auto"/>
        <w:rPr>
          <w:b/>
          <w:bCs/>
          <w:sz w:val="18"/>
          <w:szCs w:val="18"/>
        </w:rPr>
      </w:pPr>
    </w:p>
    <w:p w14:paraId="36141901" w14:textId="77777777" w:rsidR="00D572C8" w:rsidRDefault="00D572C8">
      <w:pPr>
        <w:rPr>
          <w:color w:val="000000"/>
          <w:sz w:val="16"/>
          <w:szCs w:val="16"/>
        </w:rPr>
      </w:pPr>
    </w:p>
    <w:p w14:paraId="3C10064B"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84772" w14:textId="77777777" w:rsidR="002A1CD3" w:rsidRDefault="002A1CD3">
      <w:r>
        <w:separator/>
      </w:r>
    </w:p>
  </w:endnote>
  <w:endnote w:type="continuationSeparator" w:id="0">
    <w:p w14:paraId="62F45A21" w14:textId="77777777" w:rsidR="002A1CD3" w:rsidRDefault="002A1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69431C08-0BC9-4334-B65D-9409DCC5AB2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ED9519DB-5864-44A2-9A10-2207013E689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50C16DCE-929D-4C3A-9D83-CFDE5A3A9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3A04"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CFE1" w14:textId="77777777" w:rsidR="00D572C8" w:rsidRDefault="00F71E1B">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D7D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BDA04" w14:textId="77777777" w:rsidR="002A1CD3" w:rsidRDefault="002A1CD3">
      <w:r>
        <w:separator/>
      </w:r>
    </w:p>
  </w:footnote>
  <w:footnote w:type="continuationSeparator" w:id="0">
    <w:p w14:paraId="2BB3CD4C" w14:textId="77777777" w:rsidR="002A1CD3" w:rsidRDefault="002A1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2C01"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31E0" w14:textId="77777777" w:rsidR="00D572C8" w:rsidRDefault="00F71E1B">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6D532F85" wp14:editId="73762D4E">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Ciencias Sociales</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4736"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A1CD3"/>
    <w:rsid w:val="002D7FF9"/>
    <w:rsid w:val="00352C48"/>
    <w:rsid w:val="003573E1"/>
    <w:rsid w:val="004C324E"/>
    <w:rsid w:val="004D170D"/>
    <w:rsid w:val="004F6DF2"/>
    <w:rsid w:val="0056384D"/>
    <w:rsid w:val="005C20BD"/>
    <w:rsid w:val="00616302"/>
    <w:rsid w:val="00634FAA"/>
    <w:rsid w:val="0064726D"/>
    <w:rsid w:val="006E70B6"/>
    <w:rsid w:val="007E692D"/>
    <w:rsid w:val="00802B6A"/>
    <w:rsid w:val="008450DC"/>
    <w:rsid w:val="00882506"/>
    <w:rsid w:val="008A6D33"/>
    <w:rsid w:val="0097580F"/>
    <w:rsid w:val="009B6392"/>
    <w:rsid w:val="009C475A"/>
    <w:rsid w:val="009D232C"/>
    <w:rsid w:val="00A336D1"/>
    <w:rsid w:val="00A92596"/>
    <w:rsid w:val="00B02A1E"/>
    <w:rsid w:val="00B35A8A"/>
    <w:rsid w:val="00B653DE"/>
    <w:rsid w:val="00BA598E"/>
    <w:rsid w:val="00BB2FED"/>
    <w:rsid w:val="00BB664C"/>
    <w:rsid w:val="00D135CC"/>
    <w:rsid w:val="00D40E26"/>
    <w:rsid w:val="00D52307"/>
    <w:rsid w:val="00D572C8"/>
    <w:rsid w:val="00DF08E4"/>
    <w:rsid w:val="00EA726C"/>
    <w:rsid w:val="00EC5528"/>
    <w:rsid w:val="00F14034"/>
    <w:rsid w:val="00F71E1B"/>
    <w:rsid w:val="00FC6F09"/>
    <w:rsid w:val="00FF69CD"/>
    <w:rsid w:val="156E0317"/>
    <w:rsid w:val="22CF76F2"/>
    <w:rsid w:val="2A04C158"/>
    <w:rsid w:val="513460EE"/>
    <w:rsid w:val="6B06FEED"/>
    <w:rsid w:val="6D4BF9B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D5B88"/>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2EC6E194-CC23-4D6B-A347-1980A52F9568}">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2.xml><?xml version="1.0" encoding="utf-8"?>
<ds:datastoreItem xmlns:ds="http://schemas.openxmlformats.org/officeDocument/2006/customXml" ds:itemID="{180A467D-CCD2-49C9-97F8-2A32EE155CB1}">
  <ds:schemaRefs>
    <ds:schemaRef ds:uri="http://schemas.microsoft.com/sharepoint/v3/contenttype/forms"/>
  </ds:schemaRefs>
</ds:datastoreItem>
</file>

<file path=customXml/itemProps3.xml><?xml version="1.0" encoding="utf-8"?>
<ds:datastoreItem xmlns:ds="http://schemas.openxmlformats.org/officeDocument/2006/customXml" ds:itemID="{A022C9E5-DA6C-44FA-9DF8-2B2B70F12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6293</Words>
  <Characters>34613</Characters>
  <Application>Microsoft Office Word</Application>
  <DocSecurity>0</DocSecurity>
  <Lines>288</Lines>
  <Paragraphs>81</Paragraphs>
  <ScaleCrop>false</ScaleCrop>
  <Company/>
  <LinksUpToDate>false</LinksUpToDate>
  <CharactersWithSpaces>40825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20</cp:revision>
  <dcterms:created xsi:type="dcterms:W3CDTF">2026-04-08T09:42:00Z</dcterms:created>
  <dcterms:modified xsi:type="dcterms:W3CDTF">2026-04-10T17:12:00Z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