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470BBC" w14:textId="77777777" w:rsidR="000F158A" w:rsidRDefault="000F158A" w:rsidP="000457EE">
      <w:pPr>
        <w:tabs>
          <w:tab w:val="left" w:pos="1569"/>
          <w:tab w:val="left" w:pos="3025"/>
          <w:tab w:val="left" w:pos="4481"/>
          <w:tab w:val="left" w:pos="5937"/>
          <w:tab w:val="left" w:pos="7393"/>
          <w:tab w:val="left" w:pos="8850"/>
        </w:tabs>
        <w:rPr>
          <w:sz w:val="16"/>
          <w:szCs w:val="16"/>
        </w:rPr>
      </w:pPr>
    </w:p>
    <w:tbl>
      <w:tblPr>
        <w:tblStyle w:val="Tablaconcuadrcula"/>
        <w:tblW w:w="10660" w:type="dxa"/>
        <w:tblCellMar>
          <w:top w:w="28" w:type="dxa"/>
          <w:left w:w="57" w:type="dxa"/>
          <w:bottom w:w="28" w:type="dxa"/>
          <w:right w:w="57" w:type="dxa"/>
        </w:tblCellMar>
        <w:tblLook w:val="04A0" w:firstRow="1" w:lastRow="0" w:firstColumn="1" w:lastColumn="0" w:noHBand="0" w:noVBand="1"/>
      </w:tblPr>
      <w:tblGrid>
        <w:gridCol w:w="2721"/>
        <w:gridCol w:w="7939"/>
      </w:tblGrid>
      <w:tr w:rsidR="007C1886" w:rsidRPr="00677C17" w14:paraId="185596D4" w14:textId="77777777" w:rsidTr="007110EE">
        <w:trPr>
          <w:trHeight w:val="283"/>
        </w:trPr>
        <w:tc>
          <w:tcPr>
            <w:tcW w:w="10660" w:type="dxa"/>
            <w:gridSpan w:val="2"/>
            <w:vAlign w:val="center"/>
          </w:tcPr>
          <w:p w14:paraId="710CEFBA" w14:textId="77777777" w:rsidR="007C1886" w:rsidRPr="00677C17" w:rsidRDefault="007C1886" w:rsidP="007110EE">
            <w:pPr>
              <w:jc w:val="center"/>
              <w:rPr>
                <w:sz w:val="18"/>
                <w:szCs w:val="18"/>
              </w:rPr>
            </w:pPr>
            <w:r w:rsidRPr="00677C17">
              <w:rPr>
                <w:b/>
                <w:bCs/>
                <w:sz w:val="18"/>
                <w:szCs w:val="18"/>
              </w:rPr>
              <w:t>SITUACIÓN DE APRENDIZAJE</w:t>
            </w:r>
          </w:p>
        </w:tc>
      </w:tr>
      <w:tr w:rsidR="007C1886" w:rsidRPr="00677C17" w14:paraId="49418EDC" w14:textId="77777777" w:rsidTr="007110EE">
        <w:trPr>
          <w:trHeight w:val="283"/>
        </w:trPr>
        <w:tc>
          <w:tcPr>
            <w:tcW w:w="10660" w:type="dxa"/>
            <w:gridSpan w:val="2"/>
            <w:vAlign w:val="center"/>
          </w:tcPr>
          <w:p w14:paraId="2687F7FE" w14:textId="77777777" w:rsidR="007C1886" w:rsidRPr="0054402A" w:rsidRDefault="007C1886" w:rsidP="007110EE">
            <w:pPr>
              <w:jc w:val="center"/>
              <w:rPr>
                <w:sz w:val="18"/>
                <w:szCs w:val="18"/>
              </w:rPr>
            </w:pPr>
            <w:r w:rsidRPr="0054402A">
              <w:rPr>
                <w:b/>
                <w:bCs/>
                <w:sz w:val="18"/>
                <w:szCs w:val="18"/>
              </w:rPr>
              <w:t>1. IDENTIFICACIÓN</w:t>
            </w:r>
          </w:p>
        </w:tc>
      </w:tr>
      <w:tr w:rsidR="00565F42" w:rsidRPr="00677C17" w14:paraId="11E0E9C9" w14:textId="77777777" w:rsidTr="00565F42">
        <w:trPr>
          <w:trHeight w:val="397"/>
        </w:trPr>
        <w:tc>
          <w:tcPr>
            <w:tcW w:w="2721" w:type="dxa"/>
          </w:tcPr>
          <w:p w14:paraId="7312619D" w14:textId="0E28E912" w:rsidR="00565F42" w:rsidRPr="00207DA3" w:rsidRDefault="00565F42" w:rsidP="007110EE">
            <w:pPr>
              <w:rPr>
                <w:sz w:val="16"/>
                <w:szCs w:val="16"/>
              </w:rPr>
            </w:pPr>
            <w:r w:rsidRPr="00207DA3">
              <w:rPr>
                <w:b/>
                <w:bCs/>
                <w:sz w:val="16"/>
                <w:szCs w:val="16"/>
              </w:rPr>
              <w:t xml:space="preserve">CURSO </w:t>
            </w:r>
            <w:r w:rsidR="000C51BD">
              <w:rPr>
                <w:b/>
                <w:bCs/>
                <w:sz w:val="16"/>
                <w:szCs w:val="16"/>
              </w:rPr>
              <w:t>5</w:t>
            </w:r>
            <w:r w:rsidRPr="00207DA3">
              <w:rPr>
                <w:bCs/>
                <w:sz w:val="16"/>
                <w:szCs w:val="16"/>
              </w:rPr>
              <w:t>º Primaria</w:t>
            </w:r>
            <w:r>
              <w:rPr>
                <w:bCs/>
                <w:sz w:val="16"/>
                <w:szCs w:val="16"/>
              </w:rPr>
              <w:br/>
            </w:r>
            <w:r w:rsidR="00962377">
              <w:rPr>
                <w:sz w:val="16"/>
                <w:szCs w:val="16"/>
              </w:rPr>
              <w:t>Matemáticas</w:t>
            </w:r>
          </w:p>
        </w:tc>
        <w:tc>
          <w:tcPr>
            <w:tcW w:w="7937" w:type="dxa"/>
          </w:tcPr>
          <w:p w14:paraId="2CD210F2" w14:textId="497A012D" w:rsidR="00962377" w:rsidRPr="00962377" w:rsidRDefault="00565F42" w:rsidP="00962377">
            <w:pPr>
              <w:rPr>
                <w:sz w:val="16"/>
                <w:szCs w:val="16"/>
              </w:rPr>
            </w:pPr>
            <w:r w:rsidRPr="00207DA3">
              <w:rPr>
                <w:b/>
                <w:bCs/>
                <w:sz w:val="16"/>
                <w:szCs w:val="16"/>
              </w:rPr>
              <w:t xml:space="preserve">TÍTULO O TAREA: </w:t>
            </w:r>
            <w:r w:rsidR="00C10A8C">
              <w:rPr>
                <w:b/>
                <w:bCs/>
                <w:sz w:val="16"/>
                <w:szCs w:val="16"/>
              </w:rPr>
              <w:t>1</w:t>
            </w:r>
            <w:r>
              <w:rPr>
                <w:b/>
                <w:bCs/>
                <w:sz w:val="16"/>
                <w:szCs w:val="16"/>
              </w:rPr>
              <w:t xml:space="preserve">. </w:t>
            </w:r>
            <w:r w:rsidR="00EF1F28" w:rsidRPr="00EF1F28">
              <w:rPr>
                <w:b/>
                <w:sz w:val="16"/>
                <w:szCs w:val="16"/>
                <w:lang w:val="es-ES_tradnl"/>
              </w:rPr>
              <w:t>¿Pueblo o ciudad?</w:t>
            </w:r>
            <w:r w:rsidRPr="00207DA3">
              <w:rPr>
                <w:bCs/>
                <w:sz w:val="16"/>
                <w:szCs w:val="16"/>
                <w:lang w:val="es-ES_tradnl"/>
              </w:rPr>
              <w:t xml:space="preserve"> </w:t>
            </w:r>
            <w:r w:rsidR="00EF1F28" w:rsidRPr="00EF1F28">
              <w:rPr>
                <w:sz w:val="16"/>
                <w:szCs w:val="16"/>
              </w:rPr>
              <w:t>¿Cómo podemos hacer poblaciones más inclusivas y seguras?</w:t>
            </w:r>
          </w:p>
        </w:tc>
      </w:tr>
    </w:tbl>
    <w:p w14:paraId="7C757DA3" w14:textId="77777777" w:rsidR="007C1886" w:rsidRPr="00BD1E6E" w:rsidRDefault="007C1886" w:rsidP="007C1886">
      <w:pPr>
        <w:tabs>
          <w:tab w:val="left" w:pos="1569"/>
          <w:tab w:val="left" w:pos="3025"/>
          <w:tab w:val="left" w:pos="4481"/>
          <w:tab w:val="left" w:pos="5937"/>
          <w:tab w:val="left" w:pos="7393"/>
          <w:tab w:val="left" w:pos="8850"/>
        </w:tabs>
        <w:rPr>
          <w:sz w:val="10"/>
          <w:szCs w:val="10"/>
        </w:rPr>
      </w:pPr>
    </w:p>
    <w:tbl>
      <w:tblPr>
        <w:tblW w:w="106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48"/>
        <w:gridCol w:w="213"/>
        <w:gridCol w:w="213"/>
        <w:gridCol w:w="213"/>
        <w:gridCol w:w="213"/>
        <w:gridCol w:w="190"/>
        <w:gridCol w:w="236"/>
        <w:gridCol w:w="213"/>
        <w:gridCol w:w="213"/>
        <w:gridCol w:w="213"/>
        <w:gridCol w:w="213"/>
        <w:gridCol w:w="213"/>
        <w:gridCol w:w="213"/>
        <w:gridCol w:w="213"/>
        <w:gridCol w:w="213"/>
        <w:gridCol w:w="212"/>
        <w:gridCol w:w="212"/>
        <w:gridCol w:w="212"/>
        <w:gridCol w:w="212"/>
        <w:gridCol w:w="212"/>
        <w:gridCol w:w="212"/>
        <w:gridCol w:w="212"/>
        <w:gridCol w:w="212"/>
        <w:gridCol w:w="212"/>
        <w:gridCol w:w="212"/>
        <w:gridCol w:w="212"/>
        <w:gridCol w:w="212"/>
        <w:gridCol w:w="212"/>
        <w:gridCol w:w="212"/>
        <w:gridCol w:w="212"/>
        <w:gridCol w:w="212"/>
        <w:gridCol w:w="212"/>
        <w:gridCol w:w="212"/>
        <w:gridCol w:w="212"/>
        <w:gridCol w:w="212"/>
        <w:gridCol w:w="212"/>
        <w:gridCol w:w="212"/>
        <w:gridCol w:w="194"/>
        <w:gridCol w:w="230"/>
        <w:gridCol w:w="212"/>
        <w:gridCol w:w="212"/>
      </w:tblGrid>
      <w:tr w:rsidR="007C1886" w14:paraId="5143F8F4" w14:textId="77777777" w:rsidTr="007C1886">
        <w:trPr>
          <w:trHeight w:val="190"/>
        </w:trPr>
        <w:tc>
          <w:tcPr>
            <w:tcW w:w="2148" w:type="dxa"/>
            <w:tcBorders>
              <w:top w:val="nil"/>
              <w:left w:val="nil"/>
              <w:bottom w:val="single" w:sz="8" w:space="0" w:color="BFBFBF" w:themeColor="background1" w:themeShade="BF"/>
              <w:right w:val="nil"/>
            </w:tcBorders>
          </w:tcPr>
          <w:p w14:paraId="4261CA34" w14:textId="77777777" w:rsidR="007C1886" w:rsidRPr="00BD1E6E" w:rsidRDefault="007C1886" w:rsidP="007110EE">
            <w:pPr>
              <w:jc w:val="center"/>
              <w:rPr>
                <w:b/>
                <w:color w:val="000000"/>
                <w:sz w:val="18"/>
                <w:szCs w:val="18"/>
              </w:rPr>
            </w:pPr>
          </w:p>
        </w:tc>
        <w:tc>
          <w:tcPr>
            <w:tcW w:w="852" w:type="dxa"/>
            <w:gridSpan w:val="4"/>
            <w:tcBorders>
              <w:top w:val="nil"/>
              <w:left w:val="nil"/>
              <w:bottom w:val="single" w:sz="8" w:space="0" w:color="E8D69A"/>
              <w:right w:val="nil"/>
            </w:tcBorders>
            <w:tcMar>
              <w:top w:w="0" w:type="dxa"/>
              <w:left w:w="0" w:type="dxa"/>
              <w:bottom w:w="0" w:type="dxa"/>
              <w:right w:w="0" w:type="dxa"/>
            </w:tcMar>
          </w:tcPr>
          <w:p w14:paraId="3C970DA0" w14:textId="77777777" w:rsidR="007C1886" w:rsidRPr="00BD1E6E" w:rsidRDefault="007C1886" w:rsidP="007110EE">
            <w:pPr>
              <w:jc w:val="center"/>
              <w:rPr>
                <w:b/>
                <w:color w:val="000000"/>
                <w:sz w:val="18"/>
                <w:szCs w:val="18"/>
              </w:rPr>
            </w:pPr>
            <w:r w:rsidRPr="00BD1E6E">
              <w:rPr>
                <w:b/>
                <w:color w:val="000000"/>
                <w:sz w:val="18"/>
                <w:szCs w:val="18"/>
              </w:rPr>
              <w:t>S</w:t>
            </w:r>
          </w:p>
        </w:tc>
        <w:tc>
          <w:tcPr>
            <w:tcW w:w="852" w:type="dxa"/>
            <w:gridSpan w:val="4"/>
            <w:tcBorders>
              <w:top w:val="nil"/>
              <w:left w:val="nil"/>
              <w:bottom w:val="single" w:sz="8" w:space="0" w:color="BFBFBF" w:themeColor="background1" w:themeShade="BF"/>
              <w:right w:val="nil"/>
            </w:tcBorders>
            <w:tcMar>
              <w:top w:w="0" w:type="dxa"/>
              <w:left w:w="0" w:type="dxa"/>
              <w:bottom w:w="0" w:type="dxa"/>
              <w:right w:w="0" w:type="dxa"/>
            </w:tcMar>
          </w:tcPr>
          <w:p w14:paraId="09F279B6" w14:textId="77777777" w:rsidR="007C1886" w:rsidRPr="00BD1E6E" w:rsidRDefault="007C1886" w:rsidP="007110EE">
            <w:pPr>
              <w:jc w:val="center"/>
              <w:rPr>
                <w:b/>
                <w:color w:val="000000"/>
                <w:sz w:val="18"/>
                <w:szCs w:val="18"/>
              </w:rPr>
            </w:pPr>
            <w:r w:rsidRPr="00BD1E6E">
              <w:rPr>
                <w:b/>
                <w:color w:val="000000"/>
                <w:sz w:val="18"/>
                <w:szCs w:val="18"/>
              </w:rPr>
              <w:t>O</w:t>
            </w:r>
          </w:p>
        </w:tc>
        <w:tc>
          <w:tcPr>
            <w:tcW w:w="852" w:type="dxa"/>
            <w:gridSpan w:val="4"/>
            <w:tcBorders>
              <w:top w:val="nil"/>
              <w:left w:val="nil"/>
              <w:bottom w:val="single" w:sz="8" w:space="0" w:color="E8D69A"/>
              <w:right w:val="nil"/>
            </w:tcBorders>
            <w:tcMar>
              <w:top w:w="0" w:type="dxa"/>
              <w:left w:w="0" w:type="dxa"/>
              <w:bottom w:w="0" w:type="dxa"/>
              <w:right w:w="0" w:type="dxa"/>
            </w:tcMar>
          </w:tcPr>
          <w:p w14:paraId="3633F2A4" w14:textId="77777777" w:rsidR="007C1886" w:rsidRPr="00BD1E6E" w:rsidRDefault="007C1886" w:rsidP="007110EE">
            <w:pPr>
              <w:jc w:val="center"/>
              <w:rPr>
                <w:b/>
                <w:color w:val="000000"/>
                <w:sz w:val="18"/>
                <w:szCs w:val="18"/>
              </w:rPr>
            </w:pPr>
            <w:r w:rsidRPr="00BD1E6E">
              <w:rPr>
                <w:b/>
                <w:color w:val="000000"/>
                <w:sz w:val="18"/>
                <w:szCs w:val="18"/>
              </w:rPr>
              <w:t>N</w:t>
            </w:r>
          </w:p>
        </w:tc>
        <w:tc>
          <w:tcPr>
            <w:tcW w:w="850" w:type="dxa"/>
            <w:gridSpan w:val="4"/>
            <w:tcBorders>
              <w:top w:val="nil"/>
              <w:left w:val="nil"/>
              <w:bottom w:val="single" w:sz="8" w:space="0" w:color="BFBFBF" w:themeColor="background1" w:themeShade="BF"/>
              <w:right w:val="nil"/>
            </w:tcBorders>
            <w:tcMar>
              <w:top w:w="0" w:type="dxa"/>
              <w:left w:w="0" w:type="dxa"/>
              <w:bottom w:w="0" w:type="dxa"/>
              <w:right w:w="0" w:type="dxa"/>
            </w:tcMar>
          </w:tcPr>
          <w:p w14:paraId="01F047E9" w14:textId="77777777" w:rsidR="007C1886" w:rsidRPr="00BD1E6E" w:rsidRDefault="007C1886" w:rsidP="007110EE">
            <w:pPr>
              <w:jc w:val="center"/>
              <w:rPr>
                <w:b/>
                <w:color w:val="000000"/>
                <w:sz w:val="18"/>
                <w:szCs w:val="18"/>
              </w:rPr>
            </w:pPr>
            <w:r w:rsidRPr="00BD1E6E">
              <w:rPr>
                <w:b/>
                <w:color w:val="000000"/>
                <w:sz w:val="18"/>
                <w:szCs w:val="18"/>
              </w:rPr>
              <w:t>D</w:t>
            </w:r>
          </w:p>
        </w:tc>
        <w:tc>
          <w:tcPr>
            <w:tcW w:w="848" w:type="dxa"/>
            <w:gridSpan w:val="4"/>
            <w:tcBorders>
              <w:top w:val="nil"/>
              <w:left w:val="nil"/>
              <w:bottom w:val="single" w:sz="8" w:space="0" w:color="BFBFBF" w:themeColor="background1" w:themeShade="BF"/>
              <w:right w:val="nil"/>
            </w:tcBorders>
            <w:tcMar>
              <w:top w:w="0" w:type="dxa"/>
              <w:left w:w="0" w:type="dxa"/>
              <w:bottom w:w="0" w:type="dxa"/>
              <w:right w:w="0" w:type="dxa"/>
            </w:tcMar>
          </w:tcPr>
          <w:p w14:paraId="7A03704F" w14:textId="77777777" w:rsidR="007C1886" w:rsidRPr="00BD1E6E" w:rsidRDefault="007C1886" w:rsidP="007110EE">
            <w:pPr>
              <w:jc w:val="center"/>
              <w:rPr>
                <w:b/>
                <w:color w:val="000000"/>
                <w:sz w:val="18"/>
                <w:szCs w:val="18"/>
              </w:rPr>
            </w:pPr>
            <w:r w:rsidRPr="00BD1E6E">
              <w:rPr>
                <w:b/>
                <w:color w:val="000000"/>
                <w:sz w:val="18"/>
                <w:szCs w:val="18"/>
              </w:rPr>
              <w:t>E</w:t>
            </w:r>
          </w:p>
        </w:tc>
        <w:tc>
          <w:tcPr>
            <w:tcW w:w="848" w:type="dxa"/>
            <w:gridSpan w:val="4"/>
            <w:tcBorders>
              <w:top w:val="nil"/>
              <w:left w:val="nil"/>
              <w:bottom w:val="single" w:sz="8" w:space="0" w:color="BFBFBF" w:themeColor="background1" w:themeShade="BF"/>
              <w:right w:val="nil"/>
            </w:tcBorders>
            <w:tcMar>
              <w:top w:w="0" w:type="dxa"/>
              <w:left w:w="0" w:type="dxa"/>
              <w:bottom w:w="0" w:type="dxa"/>
              <w:right w:w="0" w:type="dxa"/>
            </w:tcMar>
          </w:tcPr>
          <w:p w14:paraId="70F88F85" w14:textId="77777777" w:rsidR="007C1886" w:rsidRPr="00BD1E6E" w:rsidRDefault="007C1886" w:rsidP="007110EE">
            <w:pPr>
              <w:jc w:val="center"/>
              <w:rPr>
                <w:b/>
                <w:color w:val="000000"/>
                <w:sz w:val="18"/>
                <w:szCs w:val="18"/>
              </w:rPr>
            </w:pPr>
            <w:r w:rsidRPr="00BD1E6E">
              <w:rPr>
                <w:b/>
                <w:color w:val="000000"/>
                <w:sz w:val="18"/>
                <w:szCs w:val="18"/>
              </w:rPr>
              <w:t>F</w:t>
            </w:r>
          </w:p>
        </w:tc>
        <w:tc>
          <w:tcPr>
            <w:tcW w:w="848" w:type="dxa"/>
            <w:gridSpan w:val="4"/>
            <w:tcBorders>
              <w:top w:val="nil"/>
              <w:left w:val="nil"/>
              <w:bottom w:val="single" w:sz="8" w:space="0" w:color="E8D69A"/>
              <w:right w:val="nil"/>
            </w:tcBorders>
            <w:tcMar>
              <w:top w:w="0" w:type="dxa"/>
              <w:left w:w="0" w:type="dxa"/>
              <w:bottom w:w="0" w:type="dxa"/>
              <w:right w:w="0" w:type="dxa"/>
            </w:tcMar>
          </w:tcPr>
          <w:p w14:paraId="0AA6C5CD" w14:textId="77777777" w:rsidR="007C1886" w:rsidRPr="00BD1E6E" w:rsidRDefault="007C1886" w:rsidP="007110EE">
            <w:pPr>
              <w:jc w:val="center"/>
              <w:rPr>
                <w:b/>
                <w:color w:val="000000"/>
                <w:sz w:val="18"/>
                <w:szCs w:val="18"/>
              </w:rPr>
            </w:pPr>
            <w:r w:rsidRPr="00BD1E6E">
              <w:rPr>
                <w:b/>
                <w:color w:val="000000"/>
                <w:sz w:val="18"/>
                <w:szCs w:val="18"/>
              </w:rPr>
              <w:t>M</w:t>
            </w:r>
          </w:p>
        </w:tc>
        <w:tc>
          <w:tcPr>
            <w:tcW w:w="848" w:type="dxa"/>
            <w:gridSpan w:val="4"/>
            <w:tcBorders>
              <w:top w:val="nil"/>
              <w:left w:val="nil"/>
              <w:bottom w:val="single" w:sz="8" w:space="0" w:color="BFBFBF" w:themeColor="background1" w:themeShade="BF"/>
              <w:right w:val="nil"/>
            </w:tcBorders>
            <w:tcMar>
              <w:top w:w="0" w:type="dxa"/>
              <w:left w:w="0" w:type="dxa"/>
              <w:bottom w:w="0" w:type="dxa"/>
              <w:right w:w="0" w:type="dxa"/>
            </w:tcMar>
          </w:tcPr>
          <w:p w14:paraId="3AFEECEA" w14:textId="77777777" w:rsidR="007C1886" w:rsidRPr="00BD1E6E" w:rsidRDefault="007C1886" w:rsidP="007110EE">
            <w:pPr>
              <w:jc w:val="center"/>
              <w:rPr>
                <w:b/>
                <w:color w:val="000000"/>
                <w:sz w:val="18"/>
                <w:szCs w:val="18"/>
              </w:rPr>
            </w:pPr>
            <w:r w:rsidRPr="00BD1E6E">
              <w:rPr>
                <w:b/>
                <w:color w:val="000000"/>
                <w:sz w:val="18"/>
                <w:szCs w:val="18"/>
              </w:rPr>
              <w:t>A</w:t>
            </w:r>
          </w:p>
        </w:tc>
        <w:tc>
          <w:tcPr>
            <w:tcW w:w="848" w:type="dxa"/>
            <w:gridSpan w:val="4"/>
            <w:tcBorders>
              <w:top w:val="nil"/>
              <w:left w:val="nil"/>
              <w:bottom w:val="single" w:sz="8" w:space="0" w:color="BFBFBF" w:themeColor="background1" w:themeShade="BF"/>
              <w:right w:val="nil"/>
            </w:tcBorders>
            <w:tcMar>
              <w:top w:w="0" w:type="dxa"/>
              <w:left w:w="0" w:type="dxa"/>
              <w:bottom w:w="0" w:type="dxa"/>
              <w:right w:w="0" w:type="dxa"/>
            </w:tcMar>
          </w:tcPr>
          <w:p w14:paraId="60D3A3A0" w14:textId="77777777" w:rsidR="007C1886" w:rsidRPr="00BD1E6E" w:rsidRDefault="007C1886" w:rsidP="007110EE">
            <w:pPr>
              <w:jc w:val="center"/>
              <w:rPr>
                <w:b/>
                <w:color w:val="000000"/>
                <w:sz w:val="18"/>
                <w:szCs w:val="18"/>
              </w:rPr>
            </w:pPr>
            <w:r w:rsidRPr="00BD1E6E">
              <w:rPr>
                <w:b/>
                <w:color w:val="000000"/>
                <w:sz w:val="18"/>
                <w:szCs w:val="18"/>
              </w:rPr>
              <w:t>M</w:t>
            </w:r>
          </w:p>
        </w:tc>
        <w:tc>
          <w:tcPr>
            <w:tcW w:w="848" w:type="dxa"/>
            <w:gridSpan w:val="4"/>
            <w:tcBorders>
              <w:top w:val="nil"/>
              <w:left w:val="nil"/>
              <w:bottom w:val="single" w:sz="8" w:space="0" w:color="BFBFBF" w:themeColor="background1" w:themeShade="BF"/>
              <w:right w:val="nil"/>
            </w:tcBorders>
            <w:tcMar>
              <w:top w:w="0" w:type="dxa"/>
              <w:left w:w="0" w:type="dxa"/>
              <w:bottom w:w="0" w:type="dxa"/>
              <w:right w:w="0" w:type="dxa"/>
            </w:tcMar>
          </w:tcPr>
          <w:p w14:paraId="32390A11" w14:textId="77777777" w:rsidR="007C1886" w:rsidRPr="00BD1E6E" w:rsidRDefault="007C1886" w:rsidP="007110EE">
            <w:pPr>
              <w:jc w:val="center"/>
              <w:rPr>
                <w:b/>
                <w:color w:val="000000"/>
                <w:sz w:val="18"/>
                <w:szCs w:val="18"/>
              </w:rPr>
            </w:pPr>
            <w:r w:rsidRPr="00BD1E6E">
              <w:rPr>
                <w:b/>
                <w:color w:val="000000"/>
                <w:sz w:val="18"/>
                <w:szCs w:val="18"/>
              </w:rPr>
              <w:t>J</w:t>
            </w:r>
          </w:p>
        </w:tc>
      </w:tr>
      <w:tr w:rsidR="00C10A8C" w14:paraId="58173C73" w14:textId="77777777" w:rsidTr="00BF0440">
        <w:trPr>
          <w:trHeight w:val="227"/>
        </w:trPr>
        <w:tc>
          <w:tcPr>
            <w:tcW w:w="2148"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shd w:val="clear" w:color="auto" w:fill="auto"/>
          </w:tcPr>
          <w:p w14:paraId="37B28D1F" w14:textId="77777777" w:rsidR="00C10A8C" w:rsidRPr="00EE4F00" w:rsidRDefault="00C10A8C" w:rsidP="00C10A8C">
            <w:pPr>
              <w:jc w:val="center"/>
              <w:rPr>
                <w:b/>
                <w:bCs/>
                <w:color w:val="000000"/>
                <w:sz w:val="18"/>
                <w:szCs w:val="18"/>
              </w:rPr>
            </w:pPr>
            <w:r w:rsidRPr="00EE4F00">
              <w:rPr>
                <w:b/>
                <w:bCs/>
                <w:color w:val="000000"/>
                <w:sz w:val="18"/>
                <w:szCs w:val="18"/>
              </w:rPr>
              <w:t>TEMPORALIZACIÓN</w:t>
            </w:r>
          </w:p>
        </w:tc>
        <w:tc>
          <w:tcPr>
            <w:tcW w:w="213" w:type="dxa"/>
            <w:tcBorders>
              <w:top w:val="single" w:sz="8" w:space="0" w:color="BFBFBF" w:themeColor="background1" w:themeShade="BF"/>
              <w:left w:val="single" w:sz="8" w:space="0" w:color="BFBFBF" w:themeColor="background1" w:themeShade="BF"/>
              <w:bottom w:val="nil"/>
              <w:right w:val="nil"/>
            </w:tcBorders>
            <w:shd w:val="clear" w:color="auto" w:fill="D9D9D9" w:themeFill="background1" w:themeFillShade="D9"/>
            <w:tcMar>
              <w:top w:w="0" w:type="dxa"/>
              <w:left w:w="0" w:type="dxa"/>
              <w:bottom w:w="0" w:type="dxa"/>
              <w:right w:w="0" w:type="dxa"/>
            </w:tcMar>
            <w:vAlign w:val="center"/>
          </w:tcPr>
          <w:p w14:paraId="57DCA7FD" w14:textId="77777777" w:rsidR="00C10A8C" w:rsidRDefault="00C10A8C" w:rsidP="00C10A8C">
            <w:pPr>
              <w:jc w:val="center"/>
              <w:rPr>
                <w:color w:val="000000"/>
                <w:sz w:val="16"/>
                <w:szCs w:val="16"/>
              </w:rPr>
            </w:pPr>
          </w:p>
        </w:tc>
        <w:tc>
          <w:tcPr>
            <w:tcW w:w="213" w:type="dxa"/>
            <w:tcBorders>
              <w:top w:val="single" w:sz="8" w:space="0" w:color="BFBFBF" w:themeColor="background1" w:themeShade="BF"/>
              <w:left w:val="nil"/>
              <w:bottom w:val="nil"/>
              <w:right w:val="nil"/>
            </w:tcBorders>
            <w:shd w:val="clear" w:color="auto" w:fill="D9D9D9" w:themeFill="background1" w:themeFillShade="D9"/>
            <w:tcMar>
              <w:top w:w="0" w:type="dxa"/>
              <w:left w:w="0" w:type="dxa"/>
              <w:bottom w:w="0" w:type="dxa"/>
              <w:right w:w="0" w:type="dxa"/>
            </w:tcMar>
            <w:vAlign w:val="center"/>
          </w:tcPr>
          <w:p w14:paraId="47258AEC" w14:textId="77777777" w:rsidR="00C10A8C" w:rsidRDefault="00C10A8C" w:rsidP="00C10A8C">
            <w:pPr>
              <w:jc w:val="center"/>
              <w:rPr>
                <w:color w:val="000000"/>
                <w:sz w:val="16"/>
                <w:szCs w:val="16"/>
              </w:rPr>
            </w:pPr>
          </w:p>
        </w:tc>
        <w:tc>
          <w:tcPr>
            <w:tcW w:w="213" w:type="dxa"/>
            <w:tcBorders>
              <w:top w:val="single" w:sz="8" w:space="0" w:color="BFBFBF" w:themeColor="background1" w:themeShade="BF"/>
              <w:left w:val="nil"/>
              <w:bottom w:val="nil"/>
              <w:right w:val="nil"/>
            </w:tcBorders>
            <w:shd w:val="clear" w:color="auto" w:fill="FFFF00"/>
            <w:tcMar>
              <w:top w:w="0" w:type="dxa"/>
              <w:left w:w="0" w:type="dxa"/>
              <w:bottom w:w="0" w:type="dxa"/>
              <w:right w:w="0" w:type="dxa"/>
            </w:tcMar>
            <w:vAlign w:val="center"/>
          </w:tcPr>
          <w:p w14:paraId="064F5CCD" w14:textId="77777777" w:rsidR="00C10A8C" w:rsidRDefault="00C10A8C" w:rsidP="00C10A8C">
            <w:pPr>
              <w:jc w:val="center"/>
              <w:rPr>
                <w:color w:val="000000"/>
                <w:sz w:val="16"/>
                <w:szCs w:val="16"/>
              </w:rPr>
            </w:pPr>
          </w:p>
        </w:tc>
        <w:tc>
          <w:tcPr>
            <w:tcW w:w="213" w:type="dxa"/>
            <w:tcBorders>
              <w:top w:val="single" w:sz="8" w:space="0" w:color="BFBFBF" w:themeColor="background1" w:themeShade="BF"/>
              <w:left w:val="nil"/>
              <w:bottom w:val="nil"/>
              <w:right w:val="single" w:sz="8" w:space="0" w:color="BFBFBF" w:themeColor="background1" w:themeShade="BF"/>
            </w:tcBorders>
            <w:shd w:val="clear" w:color="auto" w:fill="FFFF00"/>
            <w:tcMar>
              <w:top w:w="0" w:type="dxa"/>
              <w:left w:w="0" w:type="dxa"/>
              <w:bottom w:w="0" w:type="dxa"/>
              <w:right w:w="0" w:type="dxa"/>
            </w:tcMar>
            <w:vAlign w:val="center"/>
          </w:tcPr>
          <w:p w14:paraId="2DA7C884" w14:textId="77777777" w:rsidR="00C10A8C" w:rsidRDefault="00C10A8C" w:rsidP="00C10A8C">
            <w:pPr>
              <w:jc w:val="center"/>
              <w:rPr>
                <w:color w:val="000000"/>
                <w:sz w:val="16"/>
                <w:szCs w:val="16"/>
              </w:rPr>
            </w:pPr>
          </w:p>
        </w:tc>
        <w:tc>
          <w:tcPr>
            <w:tcW w:w="190" w:type="dxa"/>
            <w:tcBorders>
              <w:top w:val="single" w:sz="8" w:space="0" w:color="BFBFBF" w:themeColor="background1" w:themeShade="BF"/>
              <w:left w:val="single" w:sz="8" w:space="0" w:color="BFBFBF" w:themeColor="background1" w:themeShade="BF"/>
              <w:bottom w:val="nil"/>
              <w:right w:val="nil"/>
            </w:tcBorders>
            <w:shd w:val="clear" w:color="auto" w:fill="FFFF00"/>
            <w:tcMar>
              <w:top w:w="0" w:type="dxa"/>
              <w:left w:w="0" w:type="dxa"/>
              <w:bottom w:w="0" w:type="dxa"/>
              <w:right w:w="0" w:type="dxa"/>
            </w:tcMar>
            <w:vAlign w:val="center"/>
          </w:tcPr>
          <w:p w14:paraId="18C43198" w14:textId="77777777" w:rsidR="00C10A8C" w:rsidRDefault="00C10A8C" w:rsidP="00C10A8C">
            <w:pPr>
              <w:jc w:val="center"/>
              <w:rPr>
                <w:color w:val="000000"/>
                <w:sz w:val="16"/>
                <w:szCs w:val="16"/>
              </w:rPr>
            </w:pPr>
          </w:p>
        </w:tc>
        <w:tc>
          <w:tcPr>
            <w:tcW w:w="236" w:type="dxa"/>
            <w:tcBorders>
              <w:top w:val="single" w:sz="8" w:space="0" w:color="BFBFBF" w:themeColor="background1" w:themeShade="BF"/>
              <w:left w:val="nil"/>
              <w:bottom w:val="nil"/>
              <w:right w:val="nil"/>
            </w:tcBorders>
            <w:shd w:val="clear" w:color="auto" w:fill="auto"/>
            <w:tcMar>
              <w:top w:w="0" w:type="dxa"/>
              <w:left w:w="0" w:type="dxa"/>
              <w:bottom w:w="0" w:type="dxa"/>
              <w:right w:w="0" w:type="dxa"/>
            </w:tcMar>
            <w:vAlign w:val="center"/>
          </w:tcPr>
          <w:p w14:paraId="39AF4C31" w14:textId="77777777" w:rsidR="00C10A8C" w:rsidRPr="0019007E" w:rsidRDefault="00C10A8C" w:rsidP="00C10A8C">
            <w:pPr>
              <w:jc w:val="center"/>
              <w:rPr>
                <w:sz w:val="16"/>
                <w:szCs w:val="16"/>
              </w:rPr>
            </w:pPr>
          </w:p>
        </w:tc>
        <w:tc>
          <w:tcPr>
            <w:tcW w:w="213" w:type="dxa"/>
            <w:tcBorders>
              <w:top w:val="single" w:sz="8" w:space="0" w:color="BFBFBF" w:themeColor="background1" w:themeShade="BF"/>
              <w:left w:val="nil"/>
              <w:bottom w:val="nil"/>
              <w:right w:val="nil"/>
            </w:tcBorders>
            <w:shd w:val="clear" w:color="auto" w:fill="auto"/>
            <w:tcMar>
              <w:top w:w="0" w:type="dxa"/>
              <w:left w:w="0" w:type="dxa"/>
              <w:bottom w:w="0" w:type="dxa"/>
              <w:right w:w="0" w:type="dxa"/>
            </w:tcMar>
            <w:vAlign w:val="center"/>
          </w:tcPr>
          <w:p w14:paraId="150AC194" w14:textId="77777777" w:rsidR="00C10A8C" w:rsidRPr="0019007E" w:rsidRDefault="00C10A8C" w:rsidP="00C10A8C">
            <w:pPr>
              <w:jc w:val="center"/>
              <w:rPr>
                <w:sz w:val="16"/>
                <w:szCs w:val="16"/>
              </w:rPr>
            </w:pPr>
          </w:p>
        </w:tc>
        <w:tc>
          <w:tcPr>
            <w:tcW w:w="213" w:type="dxa"/>
            <w:tcBorders>
              <w:top w:val="single" w:sz="8" w:space="0" w:color="BFBFBF" w:themeColor="background1" w:themeShade="BF"/>
              <w:left w:val="nil"/>
              <w:bottom w:val="nil"/>
              <w:right w:val="single" w:sz="8" w:space="0" w:color="BFBFBF" w:themeColor="background1" w:themeShade="BF"/>
            </w:tcBorders>
            <w:shd w:val="clear" w:color="auto" w:fill="auto"/>
            <w:tcMar>
              <w:top w:w="0" w:type="dxa"/>
              <w:left w:w="0" w:type="dxa"/>
              <w:bottom w:w="0" w:type="dxa"/>
              <w:right w:w="0" w:type="dxa"/>
            </w:tcMar>
            <w:vAlign w:val="center"/>
          </w:tcPr>
          <w:p w14:paraId="58B11312" w14:textId="77777777" w:rsidR="00C10A8C" w:rsidRPr="0019007E" w:rsidRDefault="00C10A8C" w:rsidP="00C10A8C">
            <w:pPr>
              <w:jc w:val="center"/>
              <w:rPr>
                <w:sz w:val="16"/>
                <w:szCs w:val="16"/>
              </w:rPr>
            </w:pPr>
          </w:p>
        </w:tc>
        <w:tc>
          <w:tcPr>
            <w:tcW w:w="213" w:type="dxa"/>
            <w:tcBorders>
              <w:top w:val="single" w:sz="8" w:space="0" w:color="BFBFBF" w:themeColor="background1" w:themeShade="BF"/>
              <w:left w:val="single" w:sz="8" w:space="0" w:color="BFBFBF" w:themeColor="background1" w:themeShade="BF"/>
              <w:bottom w:val="nil"/>
              <w:right w:val="nil"/>
            </w:tcBorders>
            <w:shd w:val="clear" w:color="auto" w:fill="auto"/>
            <w:tcMar>
              <w:top w:w="0" w:type="dxa"/>
              <w:left w:w="0" w:type="dxa"/>
              <w:bottom w:w="0" w:type="dxa"/>
              <w:right w:w="0" w:type="dxa"/>
            </w:tcMar>
            <w:vAlign w:val="center"/>
          </w:tcPr>
          <w:p w14:paraId="1C357E3F" w14:textId="77777777" w:rsidR="00C10A8C" w:rsidRPr="0019007E" w:rsidRDefault="00C10A8C" w:rsidP="00C10A8C">
            <w:pPr>
              <w:jc w:val="center"/>
              <w:rPr>
                <w:sz w:val="16"/>
                <w:szCs w:val="16"/>
              </w:rPr>
            </w:pPr>
          </w:p>
        </w:tc>
        <w:tc>
          <w:tcPr>
            <w:tcW w:w="213" w:type="dxa"/>
            <w:tcBorders>
              <w:top w:val="single" w:sz="8" w:space="0" w:color="BFBFBF" w:themeColor="background1" w:themeShade="BF"/>
              <w:left w:val="nil"/>
              <w:bottom w:val="nil"/>
              <w:right w:val="nil"/>
            </w:tcBorders>
            <w:shd w:val="clear" w:color="auto" w:fill="auto"/>
            <w:tcMar>
              <w:top w:w="0" w:type="dxa"/>
              <w:left w:w="0" w:type="dxa"/>
              <w:bottom w:w="0" w:type="dxa"/>
              <w:right w:w="0" w:type="dxa"/>
            </w:tcMar>
            <w:vAlign w:val="center"/>
          </w:tcPr>
          <w:p w14:paraId="4B38EF28" w14:textId="77777777" w:rsidR="00C10A8C" w:rsidRPr="0019007E" w:rsidRDefault="00C10A8C" w:rsidP="00C10A8C">
            <w:pPr>
              <w:jc w:val="center"/>
              <w:rPr>
                <w:sz w:val="16"/>
                <w:szCs w:val="16"/>
              </w:rPr>
            </w:pPr>
          </w:p>
        </w:tc>
        <w:tc>
          <w:tcPr>
            <w:tcW w:w="213" w:type="dxa"/>
            <w:tcBorders>
              <w:top w:val="single" w:sz="8" w:space="0" w:color="BFBFBF" w:themeColor="background1" w:themeShade="BF"/>
              <w:left w:val="nil"/>
              <w:bottom w:val="nil"/>
              <w:right w:val="nil"/>
            </w:tcBorders>
            <w:shd w:val="clear" w:color="auto" w:fill="auto"/>
            <w:tcMar>
              <w:top w:w="0" w:type="dxa"/>
              <w:left w:w="0" w:type="dxa"/>
              <w:bottom w:w="0" w:type="dxa"/>
              <w:right w:w="0" w:type="dxa"/>
            </w:tcMar>
            <w:vAlign w:val="center"/>
          </w:tcPr>
          <w:p w14:paraId="623BBB2E" w14:textId="77777777" w:rsidR="00C10A8C" w:rsidRPr="0019007E" w:rsidRDefault="00C10A8C" w:rsidP="00C10A8C">
            <w:pPr>
              <w:jc w:val="center"/>
              <w:rPr>
                <w:sz w:val="16"/>
                <w:szCs w:val="16"/>
              </w:rPr>
            </w:pPr>
          </w:p>
        </w:tc>
        <w:tc>
          <w:tcPr>
            <w:tcW w:w="213" w:type="dxa"/>
            <w:tcBorders>
              <w:top w:val="single" w:sz="8" w:space="0" w:color="BFBFBF" w:themeColor="background1" w:themeShade="BF"/>
              <w:left w:val="nil"/>
              <w:bottom w:val="nil"/>
              <w:right w:val="single" w:sz="8" w:space="0" w:color="BFBFBF" w:themeColor="background1" w:themeShade="BF"/>
            </w:tcBorders>
            <w:shd w:val="clear" w:color="auto" w:fill="FFFFFF" w:themeFill="background1"/>
            <w:tcMar>
              <w:top w:w="0" w:type="dxa"/>
              <w:left w:w="0" w:type="dxa"/>
              <w:bottom w:w="0" w:type="dxa"/>
              <w:right w:w="0" w:type="dxa"/>
            </w:tcMar>
            <w:vAlign w:val="center"/>
          </w:tcPr>
          <w:p w14:paraId="2888B1E6" w14:textId="77777777" w:rsidR="00C10A8C" w:rsidRPr="0019007E" w:rsidRDefault="00C10A8C" w:rsidP="00C10A8C">
            <w:pPr>
              <w:jc w:val="center"/>
              <w:rPr>
                <w:sz w:val="16"/>
                <w:szCs w:val="16"/>
              </w:rPr>
            </w:pPr>
          </w:p>
        </w:tc>
        <w:tc>
          <w:tcPr>
            <w:tcW w:w="213" w:type="dxa"/>
            <w:tcBorders>
              <w:top w:val="single" w:sz="8" w:space="0" w:color="BFBFBF" w:themeColor="background1" w:themeShade="BF"/>
              <w:left w:val="single" w:sz="8" w:space="0" w:color="BFBFBF" w:themeColor="background1" w:themeShade="BF"/>
              <w:bottom w:val="nil"/>
              <w:right w:val="nil"/>
            </w:tcBorders>
            <w:shd w:val="clear" w:color="auto" w:fill="FFFFFF" w:themeFill="background1"/>
            <w:tcMar>
              <w:top w:w="0" w:type="dxa"/>
              <w:left w:w="0" w:type="dxa"/>
              <w:bottom w:w="0" w:type="dxa"/>
              <w:right w:w="0" w:type="dxa"/>
            </w:tcMar>
            <w:vAlign w:val="center"/>
          </w:tcPr>
          <w:p w14:paraId="1F1D8465" w14:textId="77777777" w:rsidR="00C10A8C" w:rsidRPr="0019007E" w:rsidRDefault="00C10A8C" w:rsidP="00C10A8C">
            <w:pPr>
              <w:jc w:val="center"/>
              <w:rPr>
                <w:sz w:val="16"/>
                <w:szCs w:val="16"/>
              </w:rPr>
            </w:pPr>
          </w:p>
        </w:tc>
        <w:tc>
          <w:tcPr>
            <w:tcW w:w="213" w:type="dxa"/>
            <w:tcBorders>
              <w:top w:val="single" w:sz="8" w:space="0" w:color="BFBFBF" w:themeColor="background1" w:themeShade="BF"/>
              <w:left w:val="nil"/>
              <w:bottom w:val="nil"/>
              <w:right w:val="nil"/>
            </w:tcBorders>
            <w:shd w:val="clear" w:color="auto" w:fill="FFFFFF" w:themeFill="background1"/>
            <w:tcMar>
              <w:top w:w="0" w:type="dxa"/>
              <w:left w:w="0" w:type="dxa"/>
              <w:bottom w:w="0" w:type="dxa"/>
              <w:right w:w="0" w:type="dxa"/>
            </w:tcMar>
            <w:vAlign w:val="center"/>
          </w:tcPr>
          <w:p w14:paraId="4A6CE73D" w14:textId="77777777" w:rsidR="00C10A8C" w:rsidRPr="0019007E" w:rsidRDefault="00C10A8C" w:rsidP="00C10A8C">
            <w:pPr>
              <w:jc w:val="center"/>
              <w:rPr>
                <w:sz w:val="16"/>
                <w:szCs w:val="16"/>
              </w:rPr>
            </w:pPr>
          </w:p>
        </w:tc>
        <w:tc>
          <w:tcPr>
            <w:tcW w:w="212" w:type="dxa"/>
            <w:tcBorders>
              <w:top w:val="single" w:sz="8" w:space="0" w:color="BFBFBF" w:themeColor="background1" w:themeShade="BF"/>
              <w:left w:val="nil"/>
              <w:bottom w:val="nil"/>
              <w:right w:val="nil"/>
            </w:tcBorders>
            <w:shd w:val="clear" w:color="auto" w:fill="D9D9D9" w:themeFill="background1" w:themeFillShade="D9"/>
            <w:tcMar>
              <w:top w:w="0" w:type="dxa"/>
              <w:left w:w="0" w:type="dxa"/>
              <w:bottom w:w="0" w:type="dxa"/>
              <w:right w:w="0" w:type="dxa"/>
            </w:tcMar>
            <w:vAlign w:val="center"/>
          </w:tcPr>
          <w:p w14:paraId="4EEFF31D" w14:textId="77777777" w:rsidR="00C10A8C" w:rsidRDefault="00C10A8C" w:rsidP="00C10A8C">
            <w:pPr>
              <w:jc w:val="center"/>
              <w:rPr>
                <w:color w:val="000000"/>
                <w:sz w:val="16"/>
                <w:szCs w:val="16"/>
              </w:rPr>
            </w:pPr>
          </w:p>
        </w:tc>
        <w:tc>
          <w:tcPr>
            <w:tcW w:w="212" w:type="dxa"/>
            <w:tcBorders>
              <w:top w:val="single" w:sz="8" w:space="0" w:color="BFBFBF" w:themeColor="background1" w:themeShade="BF"/>
              <w:left w:val="nil"/>
              <w:bottom w:val="nil"/>
              <w:right w:val="single" w:sz="8" w:space="0" w:color="BFBFBF" w:themeColor="background1" w:themeShade="BF"/>
            </w:tcBorders>
            <w:shd w:val="clear" w:color="auto" w:fill="D9D9D9" w:themeFill="background1" w:themeFillShade="D9"/>
            <w:tcMar>
              <w:top w:w="0" w:type="dxa"/>
              <w:left w:w="0" w:type="dxa"/>
              <w:bottom w:w="0" w:type="dxa"/>
              <w:right w:w="0" w:type="dxa"/>
            </w:tcMar>
            <w:vAlign w:val="center"/>
          </w:tcPr>
          <w:p w14:paraId="664E8536" w14:textId="77777777" w:rsidR="00C10A8C" w:rsidRDefault="00C10A8C" w:rsidP="00C10A8C">
            <w:pPr>
              <w:jc w:val="center"/>
              <w:rPr>
                <w:color w:val="000000"/>
                <w:sz w:val="16"/>
                <w:szCs w:val="16"/>
              </w:rPr>
            </w:pPr>
          </w:p>
        </w:tc>
        <w:tc>
          <w:tcPr>
            <w:tcW w:w="212" w:type="dxa"/>
            <w:tcBorders>
              <w:top w:val="single" w:sz="8" w:space="0" w:color="BFBFBF" w:themeColor="background1" w:themeShade="BF"/>
              <w:left w:val="single" w:sz="8" w:space="0" w:color="BFBFBF" w:themeColor="background1" w:themeShade="BF"/>
              <w:bottom w:val="nil"/>
              <w:right w:val="nil"/>
            </w:tcBorders>
            <w:shd w:val="clear" w:color="auto" w:fill="D9D9D9" w:themeFill="background1" w:themeFillShade="D9"/>
            <w:tcMar>
              <w:top w:w="0" w:type="dxa"/>
              <w:left w:w="0" w:type="dxa"/>
              <w:bottom w:w="0" w:type="dxa"/>
              <w:right w:w="0" w:type="dxa"/>
            </w:tcMar>
            <w:vAlign w:val="center"/>
          </w:tcPr>
          <w:p w14:paraId="6D59551C" w14:textId="77777777" w:rsidR="00C10A8C" w:rsidRDefault="00C10A8C" w:rsidP="00C10A8C">
            <w:pPr>
              <w:jc w:val="center"/>
              <w:rPr>
                <w:color w:val="000000"/>
                <w:sz w:val="16"/>
                <w:szCs w:val="16"/>
              </w:rPr>
            </w:pPr>
          </w:p>
        </w:tc>
        <w:tc>
          <w:tcPr>
            <w:tcW w:w="212" w:type="dxa"/>
            <w:tcBorders>
              <w:top w:val="single" w:sz="8" w:space="0" w:color="BFBFBF" w:themeColor="background1" w:themeShade="BF"/>
              <w:left w:val="nil"/>
              <w:bottom w:val="nil"/>
              <w:right w:val="nil"/>
            </w:tcBorders>
            <w:tcMar>
              <w:top w:w="0" w:type="dxa"/>
              <w:left w:w="0" w:type="dxa"/>
              <w:bottom w:w="0" w:type="dxa"/>
              <w:right w:w="0" w:type="dxa"/>
            </w:tcMar>
            <w:vAlign w:val="center"/>
          </w:tcPr>
          <w:p w14:paraId="172313FA" w14:textId="77777777" w:rsidR="00C10A8C" w:rsidRDefault="00C10A8C" w:rsidP="00C10A8C">
            <w:pPr>
              <w:jc w:val="center"/>
              <w:rPr>
                <w:color w:val="000000"/>
                <w:sz w:val="16"/>
                <w:szCs w:val="16"/>
              </w:rPr>
            </w:pPr>
          </w:p>
        </w:tc>
        <w:tc>
          <w:tcPr>
            <w:tcW w:w="212" w:type="dxa"/>
            <w:tcBorders>
              <w:top w:val="single" w:sz="8" w:space="0" w:color="BFBFBF" w:themeColor="background1" w:themeShade="BF"/>
              <w:left w:val="nil"/>
              <w:bottom w:val="nil"/>
              <w:right w:val="nil"/>
            </w:tcBorders>
            <w:tcMar>
              <w:top w:w="0" w:type="dxa"/>
              <w:left w:w="0" w:type="dxa"/>
              <w:bottom w:w="0" w:type="dxa"/>
              <w:right w:w="0" w:type="dxa"/>
            </w:tcMar>
            <w:vAlign w:val="center"/>
          </w:tcPr>
          <w:p w14:paraId="37C21A97" w14:textId="77777777" w:rsidR="00C10A8C" w:rsidRDefault="00C10A8C" w:rsidP="00C10A8C">
            <w:pPr>
              <w:jc w:val="center"/>
              <w:rPr>
                <w:color w:val="000000"/>
                <w:sz w:val="16"/>
                <w:szCs w:val="16"/>
              </w:rPr>
            </w:pPr>
          </w:p>
        </w:tc>
        <w:tc>
          <w:tcPr>
            <w:tcW w:w="212" w:type="dxa"/>
            <w:tcBorders>
              <w:top w:val="single" w:sz="8" w:space="0" w:color="BFBFBF" w:themeColor="background1" w:themeShade="BF"/>
              <w:left w:val="nil"/>
              <w:bottom w:val="nil"/>
              <w:right w:val="single" w:sz="8" w:space="0" w:color="BFBFBF" w:themeColor="background1" w:themeShade="BF"/>
            </w:tcBorders>
            <w:tcMar>
              <w:top w:w="0" w:type="dxa"/>
              <w:left w:w="0" w:type="dxa"/>
              <w:bottom w:w="0" w:type="dxa"/>
              <w:right w:w="0" w:type="dxa"/>
            </w:tcMar>
            <w:vAlign w:val="center"/>
          </w:tcPr>
          <w:p w14:paraId="2C82D23F" w14:textId="77777777" w:rsidR="00C10A8C" w:rsidRDefault="00C10A8C" w:rsidP="00C10A8C">
            <w:pPr>
              <w:jc w:val="center"/>
              <w:rPr>
                <w:color w:val="000000"/>
                <w:sz w:val="16"/>
                <w:szCs w:val="16"/>
              </w:rPr>
            </w:pPr>
          </w:p>
        </w:tc>
        <w:tc>
          <w:tcPr>
            <w:tcW w:w="212" w:type="dxa"/>
            <w:tcBorders>
              <w:top w:val="single" w:sz="8" w:space="0" w:color="BFBFBF" w:themeColor="background1" w:themeShade="BF"/>
              <w:left w:val="single" w:sz="8" w:space="0" w:color="BFBFBF" w:themeColor="background1" w:themeShade="BF"/>
              <w:bottom w:val="nil"/>
              <w:right w:val="nil"/>
            </w:tcBorders>
            <w:tcMar>
              <w:top w:w="0" w:type="dxa"/>
              <w:left w:w="0" w:type="dxa"/>
              <w:bottom w:w="0" w:type="dxa"/>
              <w:right w:w="0" w:type="dxa"/>
            </w:tcMar>
            <w:vAlign w:val="center"/>
          </w:tcPr>
          <w:p w14:paraId="31C887FD" w14:textId="77777777" w:rsidR="00C10A8C" w:rsidRDefault="00C10A8C" w:rsidP="00C10A8C">
            <w:pPr>
              <w:jc w:val="center"/>
              <w:rPr>
                <w:color w:val="000000"/>
                <w:sz w:val="16"/>
                <w:szCs w:val="16"/>
              </w:rPr>
            </w:pPr>
          </w:p>
        </w:tc>
        <w:tc>
          <w:tcPr>
            <w:tcW w:w="212" w:type="dxa"/>
            <w:tcBorders>
              <w:top w:val="single" w:sz="8" w:space="0" w:color="BFBFBF" w:themeColor="background1" w:themeShade="BF"/>
              <w:left w:val="nil"/>
              <w:bottom w:val="nil"/>
              <w:right w:val="nil"/>
            </w:tcBorders>
            <w:tcMar>
              <w:top w:w="0" w:type="dxa"/>
              <w:left w:w="0" w:type="dxa"/>
              <w:bottom w:w="0" w:type="dxa"/>
              <w:right w:w="0" w:type="dxa"/>
            </w:tcMar>
            <w:vAlign w:val="center"/>
          </w:tcPr>
          <w:p w14:paraId="7515CB3A" w14:textId="77777777" w:rsidR="00C10A8C" w:rsidRDefault="00C10A8C" w:rsidP="00C10A8C">
            <w:pPr>
              <w:jc w:val="center"/>
              <w:rPr>
                <w:color w:val="000000"/>
                <w:sz w:val="16"/>
                <w:szCs w:val="16"/>
              </w:rPr>
            </w:pPr>
          </w:p>
        </w:tc>
        <w:tc>
          <w:tcPr>
            <w:tcW w:w="212" w:type="dxa"/>
            <w:tcBorders>
              <w:top w:val="single" w:sz="8" w:space="0" w:color="BFBFBF" w:themeColor="background1" w:themeShade="BF"/>
              <w:left w:val="nil"/>
              <w:bottom w:val="nil"/>
              <w:right w:val="nil"/>
            </w:tcBorders>
            <w:tcMar>
              <w:top w:w="0" w:type="dxa"/>
              <w:left w:w="0" w:type="dxa"/>
              <w:bottom w:w="0" w:type="dxa"/>
              <w:right w:w="0" w:type="dxa"/>
            </w:tcMar>
            <w:vAlign w:val="center"/>
          </w:tcPr>
          <w:p w14:paraId="60225380" w14:textId="77777777" w:rsidR="00C10A8C" w:rsidRDefault="00C10A8C" w:rsidP="00C10A8C">
            <w:pPr>
              <w:jc w:val="center"/>
              <w:rPr>
                <w:color w:val="000000"/>
                <w:sz w:val="16"/>
                <w:szCs w:val="16"/>
              </w:rPr>
            </w:pPr>
          </w:p>
        </w:tc>
        <w:tc>
          <w:tcPr>
            <w:tcW w:w="212" w:type="dxa"/>
            <w:tcBorders>
              <w:top w:val="single" w:sz="8" w:space="0" w:color="BFBFBF" w:themeColor="background1" w:themeShade="BF"/>
              <w:left w:val="nil"/>
              <w:bottom w:val="nil"/>
              <w:right w:val="single" w:sz="8" w:space="0" w:color="BFBFBF" w:themeColor="background1" w:themeShade="BF"/>
            </w:tcBorders>
            <w:tcMar>
              <w:top w:w="0" w:type="dxa"/>
              <w:left w:w="0" w:type="dxa"/>
              <w:bottom w:w="0" w:type="dxa"/>
              <w:right w:w="0" w:type="dxa"/>
            </w:tcMar>
            <w:vAlign w:val="center"/>
          </w:tcPr>
          <w:p w14:paraId="1FEA30D7" w14:textId="77777777" w:rsidR="00C10A8C" w:rsidRDefault="00C10A8C" w:rsidP="00C10A8C">
            <w:pPr>
              <w:jc w:val="center"/>
              <w:rPr>
                <w:color w:val="000000"/>
                <w:sz w:val="16"/>
                <w:szCs w:val="16"/>
              </w:rPr>
            </w:pPr>
          </w:p>
        </w:tc>
        <w:tc>
          <w:tcPr>
            <w:tcW w:w="212" w:type="dxa"/>
            <w:tcBorders>
              <w:top w:val="single" w:sz="8" w:space="0" w:color="BFBFBF" w:themeColor="background1" w:themeShade="BF"/>
              <w:left w:val="single" w:sz="8" w:space="0" w:color="BFBFBF" w:themeColor="background1" w:themeShade="BF"/>
              <w:bottom w:val="nil"/>
              <w:right w:val="nil"/>
            </w:tcBorders>
            <w:tcMar>
              <w:top w:w="0" w:type="dxa"/>
              <w:left w:w="0" w:type="dxa"/>
              <w:bottom w:w="0" w:type="dxa"/>
              <w:right w:w="0" w:type="dxa"/>
            </w:tcMar>
            <w:vAlign w:val="center"/>
          </w:tcPr>
          <w:p w14:paraId="76606BB0" w14:textId="77777777" w:rsidR="00C10A8C" w:rsidRDefault="00C10A8C" w:rsidP="00C10A8C">
            <w:pPr>
              <w:jc w:val="center"/>
              <w:rPr>
                <w:color w:val="000000"/>
                <w:sz w:val="16"/>
                <w:szCs w:val="16"/>
              </w:rPr>
            </w:pPr>
          </w:p>
        </w:tc>
        <w:tc>
          <w:tcPr>
            <w:tcW w:w="212" w:type="dxa"/>
            <w:tcBorders>
              <w:top w:val="single" w:sz="8" w:space="0" w:color="BFBFBF" w:themeColor="background1" w:themeShade="BF"/>
              <w:left w:val="nil"/>
              <w:bottom w:val="nil"/>
              <w:right w:val="nil"/>
            </w:tcBorders>
            <w:tcMar>
              <w:top w:w="0" w:type="dxa"/>
              <w:left w:w="0" w:type="dxa"/>
              <w:bottom w:w="0" w:type="dxa"/>
              <w:right w:w="0" w:type="dxa"/>
            </w:tcMar>
            <w:vAlign w:val="center"/>
          </w:tcPr>
          <w:p w14:paraId="6C1038FE" w14:textId="77777777" w:rsidR="00C10A8C" w:rsidRDefault="00C10A8C" w:rsidP="00C10A8C">
            <w:pPr>
              <w:jc w:val="center"/>
              <w:rPr>
                <w:color w:val="000000"/>
                <w:sz w:val="16"/>
                <w:szCs w:val="16"/>
              </w:rPr>
            </w:pPr>
          </w:p>
        </w:tc>
        <w:tc>
          <w:tcPr>
            <w:tcW w:w="212" w:type="dxa"/>
            <w:tcBorders>
              <w:top w:val="single" w:sz="8" w:space="0" w:color="BFBFBF" w:themeColor="background1" w:themeShade="BF"/>
              <w:left w:val="nil"/>
              <w:bottom w:val="nil"/>
              <w:right w:val="nil"/>
            </w:tcBorders>
            <w:tcMar>
              <w:top w:w="0" w:type="dxa"/>
              <w:left w:w="0" w:type="dxa"/>
              <w:bottom w:w="0" w:type="dxa"/>
              <w:right w:w="0" w:type="dxa"/>
            </w:tcMar>
            <w:vAlign w:val="center"/>
          </w:tcPr>
          <w:p w14:paraId="4567646E" w14:textId="77777777" w:rsidR="00C10A8C" w:rsidRDefault="00C10A8C" w:rsidP="00C10A8C">
            <w:pPr>
              <w:jc w:val="center"/>
              <w:rPr>
                <w:color w:val="000000"/>
                <w:sz w:val="16"/>
                <w:szCs w:val="16"/>
              </w:rPr>
            </w:pPr>
          </w:p>
        </w:tc>
        <w:tc>
          <w:tcPr>
            <w:tcW w:w="212" w:type="dxa"/>
            <w:tcBorders>
              <w:top w:val="single" w:sz="8" w:space="0" w:color="BFBFBF" w:themeColor="background1" w:themeShade="BF"/>
              <w:left w:val="nil"/>
              <w:bottom w:val="nil"/>
              <w:right w:val="single" w:sz="8" w:space="0" w:color="BFBFBF" w:themeColor="background1" w:themeShade="BF"/>
            </w:tcBorders>
            <w:tcMar>
              <w:top w:w="0" w:type="dxa"/>
              <w:left w:w="0" w:type="dxa"/>
              <w:bottom w:w="0" w:type="dxa"/>
              <w:right w:w="0" w:type="dxa"/>
            </w:tcMar>
            <w:vAlign w:val="center"/>
          </w:tcPr>
          <w:p w14:paraId="2A84A90D" w14:textId="77777777" w:rsidR="00C10A8C" w:rsidRDefault="00C10A8C" w:rsidP="00C10A8C">
            <w:pPr>
              <w:jc w:val="center"/>
              <w:rPr>
                <w:color w:val="000000"/>
                <w:sz w:val="16"/>
                <w:szCs w:val="16"/>
              </w:rPr>
            </w:pPr>
          </w:p>
        </w:tc>
        <w:tc>
          <w:tcPr>
            <w:tcW w:w="212" w:type="dxa"/>
            <w:tcBorders>
              <w:top w:val="single" w:sz="8" w:space="0" w:color="BFBFBF" w:themeColor="background1" w:themeShade="BF"/>
              <w:left w:val="single" w:sz="8" w:space="0" w:color="BFBFBF" w:themeColor="background1" w:themeShade="BF"/>
              <w:bottom w:val="nil"/>
              <w:right w:val="nil"/>
            </w:tcBorders>
            <w:tcMar>
              <w:top w:w="0" w:type="dxa"/>
              <w:left w:w="0" w:type="dxa"/>
              <w:bottom w:w="0" w:type="dxa"/>
              <w:right w:w="0" w:type="dxa"/>
            </w:tcMar>
            <w:vAlign w:val="center"/>
          </w:tcPr>
          <w:p w14:paraId="3E563070" w14:textId="77777777" w:rsidR="00C10A8C" w:rsidRDefault="00C10A8C" w:rsidP="00C10A8C">
            <w:pPr>
              <w:jc w:val="center"/>
              <w:rPr>
                <w:color w:val="000000"/>
                <w:sz w:val="16"/>
                <w:szCs w:val="16"/>
              </w:rPr>
            </w:pPr>
          </w:p>
        </w:tc>
        <w:tc>
          <w:tcPr>
            <w:tcW w:w="212" w:type="dxa"/>
            <w:tcBorders>
              <w:top w:val="single" w:sz="8" w:space="0" w:color="E8D69A"/>
              <w:left w:val="nil"/>
              <w:bottom w:val="nil"/>
              <w:right w:val="nil"/>
            </w:tcBorders>
            <w:tcMar>
              <w:top w:w="0" w:type="dxa"/>
              <w:left w:w="0" w:type="dxa"/>
              <w:bottom w:w="0" w:type="dxa"/>
              <w:right w:w="0" w:type="dxa"/>
            </w:tcMar>
            <w:vAlign w:val="center"/>
          </w:tcPr>
          <w:p w14:paraId="0B8D14EE" w14:textId="77777777" w:rsidR="00C10A8C" w:rsidRDefault="00C10A8C" w:rsidP="00C10A8C">
            <w:pPr>
              <w:jc w:val="center"/>
              <w:rPr>
                <w:color w:val="000000"/>
                <w:sz w:val="16"/>
                <w:szCs w:val="16"/>
              </w:rPr>
            </w:pPr>
          </w:p>
        </w:tc>
        <w:tc>
          <w:tcPr>
            <w:tcW w:w="212" w:type="dxa"/>
            <w:tcBorders>
              <w:top w:val="single" w:sz="8" w:space="0" w:color="E8D69A"/>
              <w:left w:val="nil"/>
              <w:bottom w:val="nil"/>
              <w:right w:val="nil"/>
            </w:tcBorders>
            <w:tcMar>
              <w:top w:w="0" w:type="dxa"/>
              <w:left w:w="0" w:type="dxa"/>
              <w:bottom w:w="0" w:type="dxa"/>
              <w:right w:w="0" w:type="dxa"/>
            </w:tcMar>
            <w:vAlign w:val="center"/>
          </w:tcPr>
          <w:p w14:paraId="3E689294" w14:textId="77777777" w:rsidR="00C10A8C" w:rsidRDefault="00C10A8C" w:rsidP="00C10A8C">
            <w:pPr>
              <w:jc w:val="center"/>
              <w:rPr>
                <w:color w:val="000000"/>
                <w:sz w:val="16"/>
                <w:szCs w:val="16"/>
              </w:rPr>
            </w:pPr>
          </w:p>
        </w:tc>
        <w:tc>
          <w:tcPr>
            <w:tcW w:w="212" w:type="dxa"/>
            <w:tcBorders>
              <w:top w:val="single" w:sz="8" w:space="0" w:color="E8D69A"/>
              <w:left w:val="nil"/>
              <w:bottom w:val="nil"/>
              <w:right w:val="single" w:sz="8" w:space="0" w:color="BFBFBF" w:themeColor="background1" w:themeShade="BF"/>
            </w:tcBorders>
            <w:tcMar>
              <w:top w:w="0" w:type="dxa"/>
              <w:left w:w="0" w:type="dxa"/>
              <w:bottom w:w="0" w:type="dxa"/>
              <w:right w:w="0" w:type="dxa"/>
            </w:tcMar>
            <w:vAlign w:val="center"/>
          </w:tcPr>
          <w:p w14:paraId="4CCC005F" w14:textId="77777777" w:rsidR="00C10A8C" w:rsidRDefault="00C10A8C" w:rsidP="00C10A8C">
            <w:pPr>
              <w:jc w:val="center"/>
              <w:rPr>
                <w:color w:val="000000"/>
                <w:sz w:val="16"/>
                <w:szCs w:val="16"/>
              </w:rPr>
            </w:pPr>
          </w:p>
        </w:tc>
        <w:tc>
          <w:tcPr>
            <w:tcW w:w="212" w:type="dxa"/>
            <w:tcBorders>
              <w:top w:val="single" w:sz="8" w:space="0" w:color="E8D69A"/>
              <w:left w:val="single" w:sz="8" w:space="0" w:color="BFBFBF" w:themeColor="background1" w:themeShade="BF"/>
              <w:bottom w:val="nil"/>
              <w:right w:val="nil"/>
            </w:tcBorders>
            <w:tcMar>
              <w:top w:w="0" w:type="dxa"/>
              <w:left w:w="0" w:type="dxa"/>
              <w:bottom w:w="0" w:type="dxa"/>
              <w:right w:w="0" w:type="dxa"/>
            </w:tcMar>
            <w:vAlign w:val="center"/>
          </w:tcPr>
          <w:p w14:paraId="493716BA" w14:textId="77777777" w:rsidR="00C10A8C" w:rsidRDefault="00C10A8C" w:rsidP="00C10A8C">
            <w:pPr>
              <w:jc w:val="center"/>
              <w:rPr>
                <w:color w:val="000000"/>
                <w:sz w:val="16"/>
                <w:szCs w:val="16"/>
              </w:rPr>
            </w:pPr>
          </w:p>
        </w:tc>
        <w:tc>
          <w:tcPr>
            <w:tcW w:w="212" w:type="dxa"/>
            <w:tcBorders>
              <w:top w:val="single" w:sz="8" w:space="0" w:color="E8D69A"/>
              <w:left w:val="nil"/>
              <w:bottom w:val="nil"/>
              <w:right w:val="nil"/>
            </w:tcBorders>
            <w:tcMar>
              <w:top w:w="0" w:type="dxa"/>
              <w:left w:w="0" w:type="dxa"/>
              <w:bottom w:w="0" w:type="dxa"/>
              <w:right w:w="0" w:type="dxa"/>
            </w:tcMar>
            <w:vAlign w:val="center"/>
          </w:tcPr>
          <w:p w14:paraId="616FABB8" w14:textId="77777777" w:rsidR="00C10A8C" w:rsidRDefault="00C10A8C" w:rsidP="00C10A8C">
            <w:pPr>
              <w:jc w:val="center"/>
              <w:rPr>
                <w:color w:val="000000"/>
                <w:sz w:val="16"/>
                <w:szCs w:val="16"/>
              </w:rPr>
            </w:pPr>
          </w:p>
        </w:tc>
        <w:tc>
          <w:tcPr>
            <w:tcW w:w="212" w:type="dxa"/>
            <w:tcBorders>
              <w:top w:val="single" w:sz="8" w:space="0" w:color="E8D69A"/>
              <w:left w:val="nil"/>
              <w:bottom w:val="nil"/>
              <w:right w:val="nil"/>
            </w:tcBorders>
            <w:tcMar>
              <w:top w:w="0" w:type="dxa"/>
              <w:left w:w="0" w:type="dxa"/>
              <w:bottom w:w="0" w:type="dxa"/>
              <w:right w:w="0" w:type="dxa"/>
            </w:tcMar>
            <w:vAlign w:val="center"/>
          </w:tcPr>
          <w:p w14:paraId="141B9CFF" w14:textId="77777777" w:rsidR="00C10A8C" w:rsidRDefault="00C10A8C" w:rsidP="00C10A8C">
            <w:pPr>
              <w:jc w:val="center"/>
              <w:rPr>
                <w:color w:val="000000"/>
                <w:sz w:val="16"/>
                <w:szCs w:val="16"/>
              </w:rPr>
            </w:pPr>
          </w:p>
        </w:tc>
        <w:tc>
          <w:tcPr>
            <w:tcW w:w="212" w:type="dxa"/>
            <w:tcBorders>
              <w:top w:val="single" w:sz="8" w:space="0" w:color="E8D69A"/>
              <w:left w:val="nil"/>
              <w:bottom w:val="nil"/>
              <w:right w:val="single" w:sz="8" w:space="0" w:color="BFBFBF" w:themeColor="background1" w:themeShade="BF"/>
            </w:tcBorders>
            <w:tcMar>
              <w:top w:w="0" w:type="dxa"/>
              <w:left w:w="0" w:type="dxa"/>
              <w:bottom w:w="0" w:type="dxa"/>
              <w:right w:w="0" w:type="dxa"/>
            </w:tcMar>
            <w:vAlign w:val="center"/>
          </w:tcPr>
          <w:p w14:paraId="02628C60" w14:textId="77777777" w:rsidR="00C10A8C" w:rsidRDefault="00C10A8C" w:rsidP="00C10A8C">
            <w:pPr>
              <w:jc w:val="center"/>
              <w:rPr>
                <w:color w:val="000000"/>
                <w:sz w:val="16"/>
                <w:szCs w:val="16"/>
              </w:rPr>
            </w:pPr>
          </w:p>
        </w:tc>
        <w:tc>
          <w:tcPr>
            <w:tcW w:w="194" w:type="dxa"/>
            <w:tcBorders>
              <w:top w:val="single" w:sz="8" w:space="0" w:color="E8D69A"/>
              <w:left w:val="single" w:sz="8" w:space="0" w:color="BFBFBF" w:themeColor="background1" w:themeShade="BF"/>
              <w:bottom w:val="nil"/>
              <w:right w:val="nil"/>
            </w:tcBorders>
            <w:tcMar>
              <w:top w:w="0" w:type="dxa"/>
              <w:left w:w="0" w:type="dxa"/>
              <w:bottom w:w="0" w:type="dxa"/>
              <w:right w:w="0" w:type="dxa"/>
            </w:tcMar>
            <w:vAlign w:val="center"/>
          </w:tcPr>
          <w:p w14:paraId="19AFF906" w14:textId="77777777" w:rsidR="00C10A8C" w:rsidRDefault="00C10A8C" w:rsidP="00C10A8C">
            <w:pPr>
              <w:jc w:val="center"/>
              <w:rPr>
                <w:color w:val="000000"/>
                <w:sz w:val="16"/>
                <w:szCs w:val="16"/>
              </w:rPr>
            </w:pPr>
          </w:p>
        </w:tc>
        <w:tc>
          <w:tcPr>
            <w:tcW w:w="230" w:type="dxa"/>
            <w:tcBorders>
              <w:top w:val="single" w:sz="8" w:space="0" w:color="E8D69A"/>
              <w:left w:val="nil"/>
              <w:bottom w:val="nil"/>
              <w:right w:val="nil"/>
            </w:tcBorders>
            <w:tcMar>
              <w:top w:w="0" w:type="dxa"/>
              <w:left w:w="0" w:type="dxa"/>
              <w:bottom w:w="0" w:type="dxa"/>
              <w:right w:w="0" w:type="dxa"/>
            </w:tcMar>
            <w:vAlign w:val="center"/>
          </w:tcPr>
          <w:p w14:paraId="0EF10CDD" w14:textId="77777777" w:rsidR="00C10A8C" w:rsidRDefault="00C10A8C" w:rsidP="00C10A8C">
            <w:pPr>
              <w:jc w:val="center"/>
              <w:rPr>
                <w:color w:val="000000"/>
                <w:sz w:val="16"/>
                <w:szCs w:val="16"/>
              </w:rPr>
            </w:pPr>
          </w:p>
        </w:tc>
        <w:tc>
          <w:tcPr>
            <w:tcW w:w="212" w:type="dxa"/>
            <w:tcBorders>
              <w:top w:val="single" w:sz="8" w:space="0" w:color="E8D69A"/>
              <w:left w:val="nil"/>
              <w:bottom w:val="nil"/>
              <w:right w:val="nil"/>
            </w:tcBorders>
            <w:shd w:val="clear" w:color="auto" w:fill="D9D9D9" w:themeFill="background1" w:themeFillShade="D9"/>
            <w:tcMar>
              <w:top w:w="0" w:type="dxa"/>
              <w:left w:w="0" w:type="dxa"/>
              <w:bottom w:w="0" w:type="dxa"/>
              <w:right w:w="0" w:type="dxa"/>
            </w:tcMar>
            <w:vAlign w:val="center"/>
          </w:tcPr>
          <w:p w14:paraId="50872ECF" w14:textId="77777777" w:rsidR="00C10A8C" w:rsidRDefault="00C10A8C" w:rsidP="00C10A8C">
            <w:pPr>
              <w:jc w:val="center"/>
              <w:rPr>
                <w:color w:val="000000"/>
                <w:sz w:val="16"/>
                <w:szCs w:val="16"/>
              </w:rPr>
            </w:pPr>
          </w:p>
        </w:tc>
        <w:tc>
          <w:tcPr>
            <w:tcW w:w="212" w:type="dxa"/>
            <w:tcBorders>
              <w:top w:val="single" w:sz="8" w:space="0" w:color="E8D69A"/>
              <w:left w:val="nil"/>
              <w:bottom w:val="nil"/>
              <w:right w:val="single" w:sz="8" w:space="0" w:color="BFBFBF" w:themeColor="background1" w:themeShade="BF"/>
            </w:tcBorders>
            <w:shd w:val="clear" w:color="auto" w:fill="D9D9D9" w:themeFill="background1" w:themeFillShade="D9"/>
            <w:tcMar>
              <w:top w:w="0" w:type="dxa"/>
              <w:left w:w="0" w:type="dxa"/>
              <w:bottom w:w="0" w:type="dxa"/>
              <w:right w:w="0" w:type="dxa"/>
            </w:tcMar>
            <w:vAlign w:val="center"/>
          </w:tcPr>
          <w:p w14:paraId="6D1BA1B3" w14:textId="77777777" w:rsidR="00C10A8C" w:rsidRDefault="00C10A8C" w:rsidP="00C10A8C">
            <w:pPr>
              <w:jc w:val="center"/>
              <w:rPr>
                <w:color w:val="000000"/>
                <w:sz w:val="16"/>
                <w:szCs w:val="16"/>
              </w:rPr>
            </w:pPr>
          </w:p>
        </w:tc>
      </w:tr>
      <w:tr w:rsidR="00C10A8C" w14:paraId="62E5EBE7" w14:textId="77777777" w:rsidTr="00BF0440">
        <w:trPr>
          <w:trHeight w:val="170"/>
        </w:trPr>
        <w:tc>
          <w:tcPr>
            <w:tcW w:w="2148"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auto"/>
          </w:tcPr>
          <w:p w14:paraId="0E76DB53" w14:textId="169D7A9B" w:rsidR="00C10A8C" w:rsidRPr="00EE4F00" w:rsidRDefault="00C10A8C" w:rsidP="00C10A8C">
            <w:pPr>
              <w:jc w:val="center"/>
              <w:rPr>
                <w:color w:val="000000"/>
                <w:sz w:val="16"/>
                <w:szCs w:val="16"/>
              </w:rPr>
            </w:pPr>
            <w:r>
              <w:rPr>
                <w:color w:val="000000"/>
                <w:sz w:val="16"/>
                <w:szCs w:val="16"/>
              </w:rPr>
              <w:t>10-12</w:t>
            </w:r>
            <w:r w:rsidRPr="00EE4F00">
              <w:rPr>
                <w:color w:val="000000"/>
                <w:sz w:val="16"/>
                <w:szCs w:val="16"/>
              </w:rPr>
              <w:t xml:space="preserve"> se</w:t>
            </w:r>
            <w:r>
              <w:rPr>
                <w:color w:val="000000"/>
                <w:sz w:val="16"/>
                <w:szCs w:val="16"/>
              </w:rPr>
              <w:t>siones</w:t>
            </w:r>
          </w:p>
        </w:tc>
        <w:tc>
          <w:tcPr>
            <w:tcW w:w="213"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D9D9D9" w:themeFill="background1" w:themeFillShade="D9"/>
            <w:tcMar>
              <w:top w:w="0" w:type="dxa"/>
              <w:left w:w="0" w:type="dxa"/>
              <w:bottom w:w="0" w:type="dxa"/>
              <w:right w:w="0" w:type="dxa"/>
            </w:tcMar>
            <w:vAlign w:val="center"/>
          </w:tcPr>
          <w:p w14:paraId="00C8C6F0" w14:textId="77777777" w:rsidR="00C10A8C" w:rsidRDefault="00C10A8C" w:rsidP="00C10A8C">
            <w:pPr>
              <w:jc w:val="center"/>
              <w:rPr>
                <w:color w:val="000000"/>
                <w:sz w:val="10"/>
                <w:szCs w:val="10"/>
              </w:rPr>
            </w:pPr>
          </w:p>
        </w:tc>
        <w:tc>
          <w:tcPr>
            <w:tcW w:w="213"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D9D9D9" w:themeFill="background1" w:themeFillShade="D9"/>
            <w:tcMar>
              <w:top w:w="0" w:type="dxa"/>
              <w:left w:w="0" w:type="dxa"/>
              <w:bottom w:w="0" w:type="dxa"/>
              <w:right w:w="0" w:type="dxa"/>
            </w:tcMar>
            <w:vAlign w:val="center"/>
          </w:tcPr>
          <w:p w14:paraId="3184991D" w14:textId="77777777" w:rsidR="00C10A8C" w:rsidRDefault="00C10A8C" w:rsidP="00C10A8C">
            <w:pPr>
              <w:jc w:val="center"/>
              <w:rPr>
                <w:color w:val="000000"/>
                <w:sz w:val="10"/>
                <w:szCs w:val="10"/>
              </w:rPr>
            </w:pPr>
          </w:p>
        </w:tc>
        <w:tc>
          <w:tcPr>
            <w:tcW w:w="213"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FFF00"/>
            <w:tcMar>
              <w:top w:w="0" w:type="dxa"/>
              <w:left w:w="0" w:type="dxa"/>
              <w:bottom w:w="0" w:type="dxa"/>
              <w:right w:w="0" w:type="dxa"/>
            </w:tcMar>
            <w:vAlign w:val="center"/>
          </w:tcPr>
          <w:p w14:paraId="46F2C2A8" w14:textId="77777777" w:rsidR="00C10A8C" w:rsidRDefault="00C10A8C" w:rsidP="00C10A8C">
            <w:pPr>
              <w:jc w:val="center"/>
              <w:rPr>
                <w:color w:val="000000"/>
                <w:sz w:val="10"/>
                <w:szCs w:val="10"/>
              </w:rPr>
            </w:pPr>
          </w:p>
        </w:tc>
        <w:tc>
          <w:tcPr>
            <w:tcW w:w="213"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FFF00"/>
            <w:tcMar>
              <w:top w:w="0" w:type="dxa"/>
              <w:left w:w="0" w:type="dxa"/>
              <w:bottom w:w="0" w:type="dxa"/>
              <w:right w:w="0" w:type="dxa"/>
            </w:tcMar>
            <w:vAlign w:val="center"/>
          </w:tcPr>
          <w:p w14:paraId="6A227332" w14:textId="77777777" w:rsidR="00C10A8C" w:rsidRDefault="00C10A8C" w:rsidP="00C10A8C">
            <w:pPr>
              <w:jc w:val="center"/>
              <w:rPr>
                <w:color w:val="000000"/>
                <w:sz w:val="10"/>
                <w:szCs w:val="10"/>
              </w:rPr>
            </w:pPr>
          </w:p>
        </w:tc>
        <w:tc>
          <w:tcPr>
            <w:tcW w:w="190"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FFF00"/>
            <w:tcMar>
              <w:top w:w="0" w:type="dxa"/>
              <w:left w:w="0" w:type="dxa"/>
              <w:bottom w:w="0" w:type="dxa"/>
              <w:right w:w="0" w:type="dxa"/>
            </w:tcMar>
            <w:vAlign w:val="center"/>
          </w:tcPr>
          <w:p w14:paraId="46AA2453" w14:textId="77777777" w:rsidR="00C10A8C" w:rsidRDefault="00C10A8C" w:rsidP="00C10A8C">
            <w:pPr>
              <w:jc w:val="center"/>
              <w:rPr>
                <w:color w:val="000000"/>
                <w:sz w:val="10"/>
                <w:szCs w:val="10"/>
              </w:rPr>
            </w:pPr>
          </w:p>
        </w:tc>
        <w:tc>
          <w:tcPr>
            <w:tcW w:w="236"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auto"/>
            <w:tcMar>
              <w:top w:w="0" w:type="dxa"/>
              <w:left w:w="0" w:type="dxa"/>
              <w:bottom w:w="0" w:type="dxa"/>
              <w:right w:w="0" w:type="dxa"/>
            </w:tcMar>
            <w:vAlign w:val="center"/>
          </w:tcPr>
          <w:p w14:paraId="084051DB" w14:textId="77777777" w:rsidR="00C10A8C" w:rsidRPr="0019007E" w:rsidRDefault="00C10A8C" w:rsidP="00C10A8C">
            <w:pPr>
              <w:jc w:val="center"/>
              <w:rPr>
                <w:sz w:val="10"/>
                <w:szCs w:val="10"/>
              </w:rPr>
            </w:pPr>
          </w:p>
        </w:tc>
        <w:tc>
          <w:tcPr>
            <w:tcW w:w="213"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auto"/>
            <w:tcMar>
              <w:top w:w="0" w:type="dxa"/>
              <w:left w:w="0" w:type="dxa"/>
              <w:bottom w:w="0" w:type="dxa"/>
              <w:right w:w="0" w:type="dxa"/>
            </w:tcMar>
            <w:vAlign w:val="center"/>
          </w:tcPr>
          <w:p w14:paraId="2690FFE6" w14:textId="77777777" w:rsidR="00C10A8C" w:rsidRPr="0019007E" w:rsidRDefault="00C10A8C" w:rsidP="00C10A8C">
            <w:pPr>
              <w:jc w:val="center"/>
              <w:rPr>
                <w:sz w:val="10"/>
                <w:szCs w:val="10"/>
              </w:rPr>
            </w:pPr>
          </w:p>
        </w:tc>
        <w:tc>
          <w:tcPr>
            <w:tcW w:w="213"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auto"/>
            <w:tcMar>
              <w:top w:w="0" w:type="dxa"/>
              <w:left w:w="0" w:type="dxa"/>
              <w:bottom w:w="0" w:type="dxa"/>
              <w:right w:w="0" w:type="dxa"/>
            </w:tcMar>
            <w:vAlign w:val="center"/>
          </w:tcPr>
          <w:p w14:paraId="23B5DD05" w14:textId="77777777" w:rsidR="00C10A8C" w:rsidRPr="0019007E" w:rsidRDefault="00C10A8C" w:rsidP="00C10A8C">
            <w:pPr>
              <w:jc w:val="center"/>
              <w:rPr>
                <w:sz w:val="10"/>
                <w:szCs w:val="10"/>
              </w:rPr>
            </w:pPr>
          </w:p>
        </w:tc>
        <w:tc>
          <w:tcPr>
            <w:tcW w:w="213"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auto"/>
            <w:tcMar>
              <w:top w:w="0" w:type="dxa"/>
              <w:left w:w="0" w:type="dxa"/>
              <w:bottom w:w="0" w:type="dxa"/>
              <w:right w:w="0" w:type="dxa"/>
            </w:tcMar>
            <w:vAlign w:val="center"/>
          </w:tcPr>
          <w:p w14:paraId="12ECC0B7" w14:textId="77777777" w:rsidR="00C10A8C" w:rsidRPr="0019007E" w:rsidRDefault="00C10A8C" w:rsidP="00C10A8C">
            <w:pPr>
              <w:jc w:val="center"/>
              <w:rPr>
                <w:sz w:val="10"/>
                <w:szCs w:val="10"/>
              </w:rPr>
            </w:pPr>
          </w:p>
        </w:tc>
        <w:tc>
          <w:tcPr>
            <w:tcW w:w="213"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auto"/>
            <w:tcMar>
              <w:top w:w="0" w:type="dxa"/>
              <w:left w:w="0" w:type="dxa"/>
              <w:bottom w:w="0" w:type="dxa"/>
              <w:right w:w="0" w:type="dxa"/>
            </w:tcMar>
            <w:vAlign w:val="center"/>
          </w:tcPr>
          <w:p w14:paraId="1FA9F34A" w14:textId="77777777" w:rsidR="00C10A8C" w:rsidRPr="0019007E" w:rsidRDefault="00C10A8C" w:rsidP="00C10A8C">
            <w:pPr>
              <w:jc w:val="center"/>
              <w:rPr>
                <w:sz w:val="10"/>
                <w:szCs w:val="10"/>
              </w:rPr>
            </w:pPr>
          </w:p>
        </w:tc>
        <w:tc>
          <w:tcPr>
            <w:tcW w:w="213"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auto"/>
            <w:tcMar>
              <w:top w:w="0" w:type="dxa"/>
              <w:left w:w="0" w:type="dxa"/>
              <w:bottom w:w="0" w:type="dxa"/>
              <w:right w:w="0" w:type="dxa"/>
            </w:tcMar>
            <w:vAlign w:val="center"/>
          </w:tcPr>
          <w:p w14:paraId="55E72A4F" w14:textId="77777777" w:rsidR="00C10A8C" w:rsidRPr="0019007E" w:rsidRDefault="00C10A8C" w:rsidP="00C10A8C">
            <w:pPr>
              <w:jc w:val="center"/>
              <w:rPr>
                <w:sz w:val="10"/>
                <w:szCs w:val="10"/>
              </w:rPr>
            </w:pPr>
          </w:p>
        </w:tc>
        <w:tc>
          <w:tcPr>
            <w:tcW w:w="213"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FFFFF" w:themeFill="background1"/>
            <w:tcMar>
              <w:top w:w="0" w:type="dxa"/>
              <w:left w:w="0" w:type="dxa"/>
              <w:bottom w:w="0" w:type="dxa"/>
              <w:right w:w="0" w:type="dxa"/>
            </w:tcMar>
            <w:vAlign w:val="center"/>
          </w:tcPr>
          <w:p w14:paraId="204EFD08" w14:textId="77777777" w:rsidR="00C10A8C" w:rsidRPr="0019007E" w:rsidRDefault="00C10A8C" w:rsidP="00C10A8C">
            <w:pPr>
              <w:jc w:val="center"/>
              <w:rPr>
                <w:sz w:val="10"/>
                <w:szCs w:val="10"/>
              </w:rPr>
            </w:pPr>
          </w:p>
        </w:tc>
        <w:tc>
          <w:tcPr>
            <w:tcW w:w="213"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FFFFF" w:themeFill="background1"/>
            <w:tcMar>
              <w:top w:w="0" w:type="dxa"/>
              <w:left w:w="0" w:type="dxa"/>
              <w:bottom w:w="0" w:type="dxa"/>
              <w:right w:w="0" w:type="dxa"/>
            </w:tcMar>
            <w:vAlign w:val="center"/>
          </w:tcPr>
          <w:p w14:paraId="114DD7B4" w14:textId="77777777" w:rsidR="00C10A8C" w:rsidRPr="0019007E" w:rsidRDefault="00C10A8C" w:rsidP="00C10A8C">
            <w:pPr>
              <w:jc w:val="center"/>
              <w:rPr>
                <w:sz w:val="10"/>
                <w:szCs w:val="10"/>
              </w:rPr>
            </w:pPr>
          </w:p>
        </w:tc>
        <w:tc>
          <w:tcPr>
            <w:tcW w:w="213"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FFFFF" w:themeFill="background1"/>
            <w:tcMar>
              <w:top w:w="0" w:type="dxa"/>
              <w:left w:w="0" w:type="dxa"/>
              <w:bottom w:w="0" w:type="dxa"/>
              <w:right w:w="0" w:type="dxa"/>
            </w:tcMar>
            <w:vAlign w:val="center"/>
          </w:tcPr>
          <w:p w14:paraId="7258C5EA" w14:textId="77777777" w:rsidR="00C10A8C" w:rsidRPr="0019007E" w:rsidRDefault="00C10A8C" w:rsidP="00C10A8C">
            <w:pPr>
              <w:jc w:val="center"/>
              <w:rPr>
                <w:sz w:val="10"/>
                <w:szCs w:val="10"/>
              </w:rPr>
            </w:pPr>
          </w:p>
        </w:tc>
        <w:tc>
          <w:tcPr>
            <w:tcW w:w="212"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D9D9D9" w:themeFill="background1" w:themeFillShade="D9"/>
            <w:tcMar>
              <w:top w:w="0" w:type="dxa"/>
              <w:left w:w="0" w:type="dxa"/>
              <w:bottom w:w="0" w:type="dxa"/>
              <w:right w:w="0" w:type="dxa"/>
            </w:tcMar>
            <w:vAlign w:val="center"/>
          </w:tcPr>
          <w:p w14:paraId="52ADA4AF" w14:textId="77777777" w:rsidR="00C10A8C" w:rsidRDefault="00C10A8C" w:rsidP="00C10A8C">
            <w:pPr>
              <w:jc w:val="center"/>
              <w:rPr>
                <w:color w:val="000000"/>
                <w:sz w:val="10"/>
                <w:szCs w:val="10"/>
              </w:rPr>
            </w:pPr>
          </w:p>
        </w:tc>
        <w:tc>
          <w:tcPr>
            <w:tcW w:w="212"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D9D9D9" w:themeFill="background1" w:themeFillShade="D9"/>
            <w:tcMar>
              <w:top w:w="0" w:type="dxa"/>
              <w:left w:w="0" w:type="dxa"/>
              <w:bottom w:w="0" w:type="dxa"/>
              <w:right w:w="0" w:type="dxa"/>
            </w:tcMar>
            <w:vAlign w:val="center"/>
          </w:tcPr>
          <w:p w14:paraId="6A939F05" w14:textId="77777777" w:rsidR="00C10A8C" w:rsidRDefault="00C10A8C" w:rsidP="00C10A8C">
            <w:pPr>
              <w:jc w:val="center"/>
              <w:rPr>
                <w:color w:val="000000"/>
                <w:sz w:val="10"/>
                <w:szCs w:val="10"/>
              </w:rPr>
            </w:pPr>
          </w:p>
        </w:tc>
        <w:tc>
          <w:tcPr>
            <w:tcW w:w="212"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D9D9D9" w:themeFill="background1" w:themeFillShade="D9"/>
            <w:tcMar>
              <w:top w:w="0" w:type="dxa"/>
              <w:left w:w="0" w:type="dxa"/>
              <w:bottom w:w="0" w:type="dxa"/>
              <w:right w:w="0" w:type="dxa"/>
            </w:tcMar>
            <w:vAlign w:val="center"/>
          </w:tcPr>
          <w:p w14:paraId="3C486DAA" w14:textId="77777777" w:rsidR="00C10A8C" w:rsidRDefault="00C10A8C" w:rsidP="00C10A8C">
            <w:pPr>
              <w:jc w:val="center"/>
              <w:rPr>
                <w:color w:val="000000"/>
                <w:sz w:val="10"/>
                <w:szCs w:val="10"/>
              </w:rPr>
            </w:pPr>
          </w:p>
        </w:tc>
        <w:tc>
          <w:tcPr>
            <w:tcW w:w="212"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Mar>
              <w:top w:w="0" w:type="dxa"/>
              <w:left w:w="0" w:type="dxa"/>
              <w:bottom w:w="0" w:type="dxa"/>
              <w:right w:w="0" w:type="dxa"/>
            </w:tcMar>
            <w:vAlign w:val="center"/>
          </w:tcPr>
          <w:p w14:paraId="41A3ED59" w14:textId="77777777" w:rsidR="00C10A8C" w:rsidRDefault="00C10A8C" w:rsidP="00C10A8C">
            <w:pPr>
              <w:jc w:val="center"/>
              <w:rPr>
                <w:color w:val="000000"/>
                <w:sz w:val="10"/>
                <w:szCs w:val="10"/>
              </w:rPr>
            </w:pPr>
          </w:p>
        </w:tc>
        <w:tc>
          <w:tcPr>
            <w:tcW w:w="212"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Mar>
              <w:top w:w="0" w:type="dxa"/>
              <w:left w:w="0" w:type="dxa"/>
              <w:bottom w:w="0" w:type="dxa"/>
              <w:right w:w="0" w:type="dxa"/>
            </w:tcMar>
            <w:vAlign w:val="center"/>
          </w:tcPr>
          <w:p w14:paraId="48D539F6" w14:textId="77777777" w:rsidR="00C10A8C" w:rsidRDefault="00C10A8C" w:rsidP="00C10A8C">
            <w:pPr>
              <w:jc w:val="center"/>
              <w:rPr>
                <w:color w:val="000000"/>
                <w:sz w:val="10"/>
                <w:szCs w:val="10"/>
              </w:rPr>
            </w:pPr>
          </w:p>
        </w:tc>
        <w:tc>
          <w:tcPr>
            <w:tcW w:w="212"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Mar>
              <w:top w:w="0" w:type="dxa"/>
              <w:left w:w="0" w:type="dxa"/>
              <w:bottom w:w="0" w:type="dxa"/>
              <w:right w:w="0" w:type="dxa"/>
            </w:tcMar>
            <w:vAlign w:val="center"/>
          </w:tcPr>
          <w:p w14:paraId="371D68E9" w14:textId="77777777" w:rsidR="00C10A8C" w:rsidRDefault="00C10A8C" w:rsidP="00C10A8C">
            <w:pPr>
              <w:jc w:val="center"/>
              <w:rPr>
                <w:color w:val="000000"/>
                <w:sz w:val="10"/>
                <w:szCs w:val="10"/>
              </w:rPr>
            </w:pPr>
          </w:p>
        </w:tc>
        <w:tc>
          <w:tcPr>
            <w:tcW w:w="212"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Mar>
              <w:top w:w="0" w:type="dxa"/>
              <w:left w:w="0" w:type="dxa"/>
              <w:bottom w:w="0" w:type="dxa"/>
              <w:right w:w="0" w:type="dxa"/>
            </w:tcMar>
            <w:vAlign w:val="center"/>
          </w:tcPr>
          <w:p w14:paraId="7E4E849D" w14:textId="77777777" w:rsidR="00C10A8C" w:rsidRDefault="00C10A8C" w:rsidP="00C10A8C">
            <w:pPr>
              <w:jc w:val="center"/>
              <w:rPr>
                <w:color w:val="000000"/>
                <w:sz w:val="10"/>
                <w:szCs w:val="10"/>
              </w:rPr>
            </w:pPr>
          </w:p>
        </w:tc>
        <w:tc>
          <w:tcPr>
            <w:tcW w:w="212"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Mar>
              <w:top w:w="0" w:type="dxa"/>
              <w:left w:w="0" w:type="dxa"/>
              <w:bottom w:w="0" w:type="dxa"/>
              <w:right w:w="0" w:type="dxa"/>
            </w:tcMar>
            <w:vAlign w:val="center"/>
          </w:tcPr>
          <w:p w14:paraId="2542704D" w14:textId="77777777" w:rsidR="00C10A8C" w:rsidRDefault="00C10A8C" w:rsidP="00C10A8C">
            <w:pPr>
              <w:jc w:val="center"/>
              <w:rPr>
                <w:color w:val="000000"/>
                <w:sz w:val="10"/>
                <w:szCs w:val="10"/>
              </w:rPr>
            </w:pPr>
          </w:p>
        </w:tc>
        <w:tc>
          <w:tcPr>
            <w:tcW w:w="212"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Mar>
              <w:top w:w="0" w:type="dxa"/>
              <w:left w:w="0" w:type="dxa"/>
              <w:bottom w:w="0" w:type="dxa"/>
              <w:right w:w="0" w:type="dxa"/>
            </w:tcMar>
            <w:vAlign w:val="center"/>
          </w:tcPr>
          <w:p w14:paraId="00DAF7CB" w14:textId="77777777" w:rsidR="00C10A8C" w:rsidRDefault="00C10A8C" w:rsidP="00C10A8C">
            <w:pPr>
              <w:jc w:val="center"/>
              <w:rPr>
                <w:color w:val="000000"/>
                <w:sz w:val="10"/>
                <w:szCs w:val="10"/>
              </w:rPr>
            </w:pPr>
          </w:p>
        </w:tc>
        <w:tc>
          <w:tcPr>
            <w:tcW w:w="212"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Mar>
              <w:top w:w="0" w:type="dxa"/>
              <w:left w:w="0" w:type="dxa"/>
              <w:bottom w:w="0" w:type="dxa"/>
              <w:right w:w="0" w:type="dxa"/>
            </w:tcMar>
            <w:vAlign w:val="center"/>
          </w:tcPr>
          <w:p w14:paraId="6B60D49A" w14:textId="77777777" w:rsidR="00C10A8C" w:rsidRDefault="00C10A8C" w:rsidP="00C10A8C">
            <w:pPr>
              <w:jc w:val="center"/>
              <w:rPr>
                <w:color w:val="000000"/>
                <w:sz w:val="10"/>
                <w:szCs w:val="10"/>
              </w:rPr>
            </w:pPr>
          </w:p>
        </w:tc>
        <w:tc>
          <w:tcPr>
            <w:tcW w:w="212"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Mar>
              <w:top w:w="0" w:type="dxa"/>
              <w:left w:w="0" w:type="dxa"/>
              <w:bottom w:w="0" w:type="dxa"/>
              <w:right w:w="0" w:type="dxa"/>
            </w:tcMar>
            <w:vAlign w:val="center"/>
          </w:tcPr>
          <w:p w14:paraId="7CC8F813" w14:textId="77777777" w:rsidR="00C10A8C" w:rsidRDefault="00C10A8C" w:rsidP="00C10A8C">
            <w:pPr>
              <w:jc w:val="center"/>
              <w:rPr>
                <w:color w:val="000000"/>
                <w:sz w:val="10"/>
                <w:szCs w:val="10"/>
              </w:rPr>
            </w:pPr>
          </w:p>
        </w:tc>
        <w:tc>
          <w:tcPr>
            <w:tcW w:w="212"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Mar>
              <w:top w:w="0" w:type="dxa"/>
              <w:left w:w="0" w:type="dxa"/>
              <w:bottom w:w="0" w:type="dxa"/>
              <w:right w:w="0" w:type="dxa"/>
            </w:tcMar>
            <w:vAlign w:val="center"/>
          </w:tcPr>
          <w:p w14:paraId="44E1FE71" w14:textId="77777777" w:rsidR="00C10A8C" w:rsidRDefault="00C10A8C" w:rsidP="00C10A8C">
            <w:pPr>
              <w:jc w:val="center"/>
              <w:rPr>
                <w:color w:val="000000"/>
                <w:sz w:val="10"/>
                <w:szCs w:val="10"/>
              </w:rPr>
            </w:pPr>
          </w:p>
        </w:tc>
        <w:tc>
          <w:tcPr>
            <w:tcW w:w="212"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Mar>
              <w:top w:w="0" w:type="dxa"/>
              <w:left w:w="0" w:type="dxa"/>
              <w:bottom w:w="0" w:type="dxa"/>
              <w:right w:w="0" w:type="dxa"/>
            </w:tcMar>
            <w:vAlign w:val="center"/>
          </w:tcPr>
          <w:p w14:paraId="2CEB1389" w14:textId="77777777" w:rsidR="00C10A8C" w:rsidRDefault="00C10A8C" w:rsidP="00C10A8C">
            <w:pPr>
              <w:jc w:val="center"/>
              <w:rPr>
                <w:color w:val="000000"/>
                <w:sz w:val="10"/>
                <w:szCs w:val="10"/>
              </w:rPr>
            </w:pPr>
          </w:p>
        </w:tc>
        <w:tc>
          <w:tcPr>
            <w:tcW w:w="212"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Mar>
              <w:top w:w="0" w:type="dxa"/>
              <w:left w:w="0" w:type="dxa"/>
              <w:bottom w:w="0" w:type="dxa"/>
              <w:right w:w="0" w:type="dxa"/>
            </w:tcMar>
            <w:vAlign w:val="center"/>
          </w:tcPr>
          <w:p w14:paraId="51594A7B" w14:textId="77777777" w:rsidR="00C10A8C" w:rsidRDefault="00C10A8C" w:rsidP="00C10A8C">
            <w:pPr>
              <w:jc w:val="center"/>
              <w:rPr>
                <w:color w:val="000000"/>
                <w:sz w:val="10"/>
                <w:szCs w:val="10"/>
              </w:rPr>
            </w:pPr>
          </w:p>
        </w:tc>
        <w:tc>
          <w:tcPr>
            <w:tcW w:w="212"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Mar>
              <w:top w:w="0" w:type="dxa"/>
              <w:left w:w="0" w:type="dxa"/>
              <w:bottom w:w="0" w:type="dxa"/>
              <w:right w:w="0" w:type="dxa"/>
            </w:tcMar>
            <w:vAlign w:val="center"/>
          </w:tcPr>
          <w:p w14:paraId="698B371C" w14:textId="77777777" w:rsidR="00C10A8C" w:rsidRDefault="00C10A8C" w:rsidP="00C10A8C">
            <w:pPr>
              <w:jc w:val="center"/>
              <w:rPr>
                <w:color w:val="000000"/>
                <w:sz w:val="10"/>
                <w:szCs w:val="10"/>
              </w:rPr>
            </w:pPr>
          </w:p>
        </w:tc>
        <w:tc>
          <w:tcPr>
            <w:tcW w:w="212"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Mar>
              <w:top w:w="0" w:type="dxa"/>
              <w:left w:w="0" w:type="dxa"/>
              <w:bottom w:w="0" w:type="dxa"/>
              <w:right w:w="0" w:type="dxa"/>
            </w:tcMar>
            <w:vAlign w:val="center"/>
          </w:tcPr>
          <w:p w14:paraId="1CCE12A1" w14:textId="77777777" w:rsidR="00C10A8C" w:rsidRDefault="00C10A8C" w:rsidP="00C10A8C">
            <w:pPr>
              <w:jc w:val="center"/>
              <w:rPr>
                <w:color w:val="000000"/>
                <w:sz w:val="10"/>
                <w:szCs w:val="10"/>
              </w:rPr>
            </w:pPr>
          </w:p>
        </w:tc>
        <w:tc>
          <w:tcPr>
            <w:tcW w:w="212"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Mar>
              <w:top w:w="0" w:type="dxa"/>
              <w:left w:w="0" w:type="dxa"/>
              <w:bottom w:w="0" w:type="dxa"/>
              <w:right w:w="0" w:type="dxa"/>
            </w:tcMar>
            <w:vAlign w:val="center"/>
          </w:tcPr>
          <w:p w14:paraId="28AD5BB8" w14:textId="77777777" w:rsidR="00C10A8C" w:rsidRDefault="00C10A8C" w:rsidP="00C10A8C">
            <w:pPr>
              <w:jc w:val="center"/>
              <w:rPr>
                <w:color w:val="000000"/>
                <w:sz w:val="10"/>
                <w:szCs w:val="10"/>
              </w:rPr>
            </w:pPr>
          </w:p>
        </w:tc>
        <w:tc>
          <w:tcPr>
            <w:tcW w:w="212"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Mar>
              <w:top w:w="0" w:type="dxa"/>
              <w:left w:w="0" w:type="dxa"/>
              <w:bottom w:w="0" w:type="dxa"/>
              <w:right w:w="0" w:type="dxa"/>
            </w:tcMar>
            <w:vAlign w:val="center"/>
          </w:tcPr>
          <w:p w14:paraId="1DA46249" w14:textId="77777777" w:rsidR="00C10A8C" w:rsidRDefault="00C10A8C" w:rsidP="00C10A8C">
            <w:pPr>
              <w:jc w:val="center"/>
              <w:rPr>
                <w:color w:val="000000"/>
                <w:sz w:val="10"/>
                <w:szCs w:val="10"/>
              </w:rPr>
            </w:pPr>
          </w:p>
        </w:tc>
        <w:tc>
          <w:tcPr>
            <w:tcW w:w="212"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Mar>
              <w:top w:w="0" w:type="dxa"/>
              <w:left w:w="0" w:type="dxa"/>
              <w:bottom w:w="0" w:type="dxa"/>
              <w:right w:w="0" w:type="dxa"/>
            </w:tcMar>
            <w:vAlign w:val="center"/>
          </w:tcPr>
          <w:p w14:paraId="465B4616" w14:textId="77777777" w:rsidR="00C10A8C" w:rsidRDefault="00C10A8C" w:rsidP="00C10A8C">
            <w:pPr>
              <w:jc w:val="center"/>
              <w:rPr>
                <w:color w:val="000000"/>
                <w:sz w:val="10"/>
                <w:szCs w:val="10"/>
              </w:rPr>
            </w:pPr>
          </w:p>
        </w:tc>
        <w:tc>
          <w:tcPr>
            <w:tcW w:w="212"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Mar>
              <w:top w:w="0" w:type="dxa"/>
              <w:left w:w="0" w:type="dxa"/>
              <w:bottom w:w="0" w:type="dxa"/>
              <w:right w:w="0" w:type="dxa"/>
            </w:tcMar>
            <w:vAlign w:val="center"/>
          </w:tcPr>
          <w:p w14:paraId="369CA358" w14:textId="77777777" w:rsidR="00C10A8C" w:rsidRDefault="00C10A8C" w:rsidP="00C10A8C">
            <w:pPr>
              <w:jc w:val="center"/>
              <w:rPr>
                <w:color w:val="000000"/>
                <w:sz w:val="10"/>
                <w:szCs w:val="10"/>
              </w:rPr>
            </w:pPr>
          </w:p>
        </w:tc>
        <w:tc>
          <w:tcPr>
            <w:tcW w:w="212"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Mar>
              <w:top w:w="0" w:type="dxa"/>
              <w:left w:w="0" w:type="dxa"/>
              <w:bottom w:w="0" w:type="dxa"/>
              <w:right w:w="0" w:type="dxa"/>
            </w:tcMar>
            <w:vAlign w:val="center"/>
          </w:tcPr>
          <w:p w14:paraId="32332948" w14:textId="77777777" w:rsidR="00C10A8C" w:rsidRDefault="00C10A8C" w:rsidP="00C10A8C">
            <w:pPr>
              <w:jc w:val="center"/>
              <w:rPr>
                <w:color w:val="000000"/>
                <w:sz w:val="10"/>
                <w:szCs w:val="10"/>
              </w:rPr>
            </w:pPr>
          </w:p>
        </w:tc>
        <w:tc>
          <w:tcPr>
            <w:tcW w:w="212"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Mar>
              <w:top w:w="0" w:type="dxa"/>
              <w:left w:w="0" w:type="dxa"/>
              <w:bottom w:w="0" w:type="dxa"/>
              <w:right w:w="0" w:type="dxa"/>
            </w:tcMar>
            <w:vAlign w:val="center"/>
          </w:tcPr>
          <w:p w14:paraId="6FC37F7A" w14:textId="77777777" w:rsidR="00C10A8C" w:rsidRDefault="00C10A8C" w:rsidP="00C10A8C">
            <w:pPr>
              <w:jc w:val="center"/>
              <w:rPr>
                <w:color w:val="000000"/>
                <w:sz w:val="10"/>
                <w:szCs w:val="10"/>
              </w:rPr>
            </w:pPr>
          </w:p>
        </w:tc>
        <w:tc>
          <w:tcPr>
            <w:tcW w:w="194"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Mar>
              <w:top w:w="0" w:type="dxa"/>
              <w:left w:w="0" w:type="dxa"/>
              <w:bottom w:w="0" w:type="dxa"/>
              <w:right w:w="0" w:type="dxa"/>
            </w:tcMar>
            <w:vAlign w:val="center"/>
          </w:tcPr>
          <w:p w14:paraId="39FE60BC" w14:textId="77777777" w:rsidR="00C10A8C" w:rsidRDefault="00C10A8C" w:rsidP="00C10A8C">
            <w:pPr>
              <w:jc w:val="center"/>
              <w:rPr>
                <w:color w:val="000000"/>
                <w:sz w:val="10"/>
                <w:szCs w:val="10"/>
              </w:rPr>
            </w:pPr>
          </w:p>
        </w:tc>
        <w:tc>
          <w:tcPr>
            <w:tcW w:w="230"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Mar>
              <w:top w:w="0" w:type="dxa"/>
              <w:left w:w="0" w:type="dxa"/>
              <w:bottom w:w="0" w:type="dxa"/>
              <w:right w:w="0" w:type="dxa"/>
            </w:tcMar>
            <w:vAlign w:val="center"/>
          </w:tcPr>
          <w:p w14:paraId="6ED1D80C" w14:textId="77777777" w:rsidR="00C10A8C" w:rsidRDefault="00C10A8C" w:rsidP="00C10A8C">
            <w:pPr>
              <w:jc w:val="center"/>
              <w:rPr>
                <w:color w:val="000000"/>
                <w:sz w:val="10"/>
                <w:szCs w:val="10"/>
              </w:rPr>
            </w:pPr>
          </w:p>
        </w:tc>
        <w:tc>
          <w:tcPr>
            <w:tcW w:w="212"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D9D9D9" w:themeFill="background1" w:themeFillShade="D9"/>
            <w:tcMar>
              <w:top w:w="0" w:type="dxa"/>
              <w:left w:w="0" w:type="dxa"/>
              <w:bottom w:w="0" w:type="dxa"/>
              <w:right w:w="0" w:type="dxa"/>
            </w:tcMar>
            <w:vAlign w:val="center"/>
          </w:tcPr>
          <w:p w14:paraId="035A36B4" w14:textId="77777777" w:rsidR="00C10A8C" w:rsidRDefault="00C10A8C" w:rsidP="00C10A8C">
            <w:pPr>
              <w:jc w:val="center"/>
              <w:rPr>
                <w:color w:val="000000"/>
                <w:sz w:val="10"/>
                <w:szCs w:val="10"/>
              </w:rPr>
            </w:pPr>
          </w:p>
        </w:tc>
        <w:tc>
          <w:tcPr>
            <w:tcW w:w="212"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D9D9D9" w:themeFill="background1" w:themeFillShade="D9"/>
            <w:tcMar>
              <w:top w:w="0" w:type="dxa"/>
              <w:left w:w="0" w:type="dxa"/>
              <w:bottom w:w="0" w:type="dxa"/>
              <w:right w:w="0" w:type="dxa"/>
            </w:tcMar>
            <w:vAlign w:val="center"/>
          </w:tcPr>
          <w:p w14:paraId="36F1520F" w14:textId="77777777" w:rsidR="00C10A8C" w:rsidRDefault="00C10A8C" w:rsidP="00C10A8C">
            <w:pPr>
              <w:jc w:val="center"/>
              <w:rPr>
                <w:color w:val="000000"/>
                <w:sz w:val="10"/>
                <w:szCs w:val="10"/>
              </w:rPr>
            </w:pPr>
          </w:p>
        </w:tc>
      </w:tr>
      <w:tr w:rsidR="007C1886" w14:paraId="57E46C72" w14:textId="77777777" w:rsidTr="007C1886">
        <w:trPr>
          <w:trHeight w:val="20"/>
        </w:trPr>
        <w:tc>
          <w:tcPr>
            <w:tcW w:w="2148" w:type="dxa"/>
            <w:tcBorders>
              <w:top w:val="single" w:sz="8" w:space="0" w:color="BFBFBF" w:themeColor="background1" w:themeShade="BF"/>
              <w:left w:val="nil"/>
              <w:bottom w:val="nil"/>
              <w:right w:val="nil"/>
            </w:tcBorders>
          </w:tcPr>
          <w:p w14:paraId="2997F0AF" w14:textId="77777777" w:rsidR="007C1886" w:rsidRDefault="007C1886" w:rsidP="007110EE">
            <w:pPr>
              <w:jc w:val="center"/>
              <w:rPr>
                <w:color w:val="000000"/>
                <w:sz w:val="4"/>
                <w:szCs w:val="4"/>
              </w:rPr>
            </w:pPr>
          </w:p>
        </w:tc>
        <w:tc>
          <w:tcPr>
            <w:tcW w:w="213" w:type="dxa"/>
            <w:tcBorders>
              <w:top w:val="single" w:sz="8" w:space="0" w:color="BFBFBF" w:themeColor="background1" w:themeShade="BF"/>
              <w:left w:val="nil"/>
              <w:bottom w:val="nil"/>
              <w:right w:val="nil"/>
            </w:tcBorders>
            <w:tcMar>
              <w:top w:w="0" w:type="dxa"/>
              <w:left w:w="0" w:type="dxa"/>
              <w:bottom w:w="0" w:type="dxa"/>
              <w:right w:w="0" w:type="dxa"/>
            </w:tcMar>
            <w:vAlign w:val="center"/>
          </w:tcPr>
          <w:p w14:paraId="44F93567" w14:textId="77777777" w:rsidR="007C1886" w:rsidRDefault="007C1886" w:rsidP="007110EE">
            <w:pPr>
              <w:jc w:val="center"/>
              <w:rPr>
                <w:color w:val="000000"/>
                <w:sz w:val="4"/>
                <w:szCs w:val="4"/>
              </w:rPr>
            </w:pPr>
          </w:p>
        </w:tc>
        <w:tc>
          <w:tcPr>
            <w:tcW w:w="213" w:type="dxa"/>
            <w:tcBorders>
              <w:top w:val="single" w:sz="8" w:space="0" w:color="BFBFBF" w:themeColor="background1" w:themeShade="BF"/>
              <w:left w:val="nil"/>
              <w:bottom w:val="nil"/>
              <w:right w:val="nil"/>
            </w:tcBorders>
            <w:tcMar>
              <w:top w:w="0" w:type="dxa"/>
              <w:left w:w="0" w:type="dxa"/>
              <w:bottom w:w="0" w:type="dxa"/>
              <w:right w:w="0" w:type="dxa"/>
            </w:tcMar>
            <w:vAlign w:val="center"/>
          </w:tcPr>
          <w:p w14:paraId="2782835E" w14:textId="77777777" w:rsidR="007C1886" w:rsidRDefault="007C1886" w:rsidP="007110EE">
            <w:pPr>
              <w:jc w:val="center"/>
              <w:rPr>
                <w:color w:val="000000"/>
                <w:sz w:val="4"/>
                <w:szCs w:val="4"/>
              </w:rPr>
            </w:pPr>
          </w:p>
        </w:tc>
        <w:tc>
          <w:tcPr>
            <w:tcW w:w="213" w:type="dxa"/>
            <w:tcBorders>
              <w:top w:val="single" w:sz="8" w:space="0" w:color="BFBFBF" w:themeColor="background1" w:themeShade="BF"/>
              <w:left w:val="nil"/>
              <w:bottom w:val="nil"/>
              <w:right w:val="nil"/>
            </w:tcBorders>
            <w:tcMar>
              <w:top w:w="0" w:type="dxa"/>
              <w:left w:w="0" w:type="dxa"/>
              <w:bottom w:w="0" w:type="dxa"/>
              <w:right w:w="0" w:type="dxa"/>
            </w:tcMar>
            <w:vAlign w:val="center"/>
          </w:tcPr>
          <w:p w14:paraId="54F6638C" w14:textId="77777777" w:rsidR="007C1886" w:rsidRDefault="007C1886" w:rsidP="007110EE">
            <w:pPr>
              <w:jc w:val="center"/>
              <w:rPr>
                <w:color w:val="000000"/>
                <w:sz w:val="4"/>
                <w:szCs w:val="4"/>
              </w:rPr>
            </w:pPr>
          </w:p>
        </w:tc>
        <w:tc>
          <w:tcPr>
            <w:tcW w:w="213" w:type="dxa"/>
            <w:tcBorders>
              <w:top w:val="single" w:sz="8" w:space="0" w:color="BFBFBF" w:themeColor="background1" w:themeShade="BF"/>
              <w:left w:val="nil"/>
              <w:bottom w:val="single" w:sz="8" w:space="0" w:color="FFFFFF"/>
              <w:right w:val="nil"/>
            </w:tcBorders>
            <w:tcMar>
              <w:top w:w="0" w:type="dxa"/>
              <w:left w:w="0" w:type="dxa"/>
              <w:bottom w:w="0" w:type="dxa"/>
              <w:right w:w="0" w:type="dxa"/>
            </w:tcMar>
            <w:vAlign w:val="center"/>
          </w:tcPr>
          <w:p w14:paraId="0B55C6C2" w14:textId="77777777" w:rsidR="007C1886" w:rsidRDefault="007C1886" w:rsidP="007110EE">
            <w:pPr>
              <w:jc w:val="center"/>
              <w:rPr>
                <w:color w:val="000000"/>
                <w:sz w:val="4"/>
                <w:szCs w:val="4"/>
              </w:rPr>
            </w:pPr>
          </w:p>
        </w:tc>
        <w:tc>
          <w:tcPr>
            <w:tcW w:w="190" w:type="dxa"/>
            <w:tcBorders>
              <w:top w:val="single" w:sz="8" w:space="0" w:color="BFBFBF" w:themeColor="background1" w:themeShade="BF"/>
              <w:left w:val="nil"/>
              <w:bottom w:val="single" w:sz="8" w:space="0" w:color="FFFFFF"/>
              <w:right w:val="nil"/>
            </w:tcBorders>
            <w:tcMar>
              <w:top w:w="0" w:type="dxa"/>
              <w:left w:w="0" w:type="dxa"/>
              <w:bottom w:w="0" w:type="dxa"/>
              <w:right w:w="0" w:type="dxa"/>
            </w:tcMar>
            <w:vAlign w:val="center"/>
          </w:tcPr>
          <w:p w14:paraId="74B6AC3B" w14:textId="77777777" w:rsidR="007C1886" w:rsidRDefault="007C1886" w:rsidP="007110EE">
            <w:pPr>
              <w:jc w:val="center"/>
              <w:rPr>
                <w:color w:val="000000"/>
                <w:sz w:val="4"/>
                <w:szCs w:val="4"/>
              </w:rPr>
            </w:pPr>
          </w:p>
        </w:tc>
        <w:tc>
          <w:tcPr>
            <w:tcW w:w="236" w:type="dxa"/>
            <w:tcBorders>
              <w:top w:val="single" w:sz="8" w:space="0" w:color="BFBFBF" w:themeColor="background1" w:themeShade="BF"/>
              <w:left w:val="nil"/>
              <w:bottom w:val="single" w:sz="8" w:space="0" w:color="FFFFFF"/>
              <w:right w:val="nil"/>
            </w:tcBorders>
            <w:tcMar>
              <w:top w:w="0" w:type="dxa"/>
              <w:left w:w="0" w:type="dxa"/>
              <w:bottom w:w="0" w:type="dxa"/>
              <w:right w:w="0" w:type="dxa"/>
            </w:tcMar>
            <w:vAlign w:val="center"/>
          </w:tcPr>
          <w:p w14:paraId="1EFA56A3" w14:textId="77777777" w:rsidR="007C1886" w:rsidRDefault="007C1886" w:rsidP="007110EE">
            <w:pPr>
              <w:jc w:val="center"/>
              <w:rPr>
                <w:color w:val="000000"/>
                <w:sz w:val="4"/>
                <w:szCs w:val="4"/>
              </w:rPr>
            </w:pPr>
          </w:p>
        </w:tc>
        <w:tc>
          <w:tcPr>
            <w:tcW w:w="213" w:type="dxa"/>
            <w:tcBorders>
              <w:top w:val="single" w:sz="8" w:space="0" w:color="BFBFBF" w:themeColor="background1" w:themeShade="BF"/>
              <w:left w:val="nil"/>
              <w:bottom w:val="single" w:sz="8" w:space="0" w:color="FFFFFF"/>
              <w:right w:val="nil"/>
            </w:tcBorders>
            <w:tcMar>
              <w:top w:w="0" w:type="dxa"/>
              <w:left w:w="0" w:type="dxa"/>
              <w:bottom w:w="0" w:type="dxa"/>
              <w:right w:w="0" w:type="dxa"/>
            </w:tcMar>
            <w:vAlign w:val="center"/>
          </w:tcPr>
          <w:p w14:paraId="04DA60CB" w14:textId="77777777" w:rsidR="007C1886" w:rsidRDefault="007C1886" w:rsidP="007110EE">
            <w:pPr>
              <w:jc w:val="center"/>
              <w:rPr>
                <w:color w:val="000000"/>
                <w:sz w:val="4"/>
                <w:szCs w:val="4"/>
              </w:rPr>
            </w:pPr>
          </w:p>
        </w:tc>
        <w:tc>
          <w:tcPr>
            <w:tcW w:w="213" w:type="dxa"/>
            <w:tcBorders>
              <w:top w:val="single" w:sz="8" w:space="0" w:color="BFBFBF" w:themeColor="background1" w:themeShade="BF"/>
              <w:left w:val="nil"/>
              <w:bottom w:val="single" w:sz="8" w:space="0" w:color="FFFFFF"/>
              <w:right w:val="nil"/>
            </w:tcBorders>
            <w:tcMar>
              <w:top w:w="0" w:type="dxa"/>
              <w:left w:w="0" w:type="dxa"/>
              <w:bottom w:w="0" w:type="dxa"/>
              <w:right w:w="0" w:type="dxa"/>
            </w:tcMar>
            <w:vAlign w:val="center"/>
          </w:tcPr>
          <w:p w14:paraId="48BFFA5A" w14:textId="77777777" w:rsidR="007C1886" w:rsidRDefault="007C1886" w:rsidP="007110EE">
            <w:pPr>
              <w:jc w:val="center"/>
              <w:rPr>
                <w:color w:val="000000"/>
                <w:sz w:val="4"/>
                <w:szCs w:val="4"/>
              </w:rPr>
            </w:pPr>
          </w:p>
        </w:tc>
        <w:tc>
          <w:tcPr>
            <w:tcW w:w="213" w:type="dxa"/>
            <w:tcBorders>
              <w:top w:val="single" w:sz="8" w:space="0" w:color="BFBFBF" w:themeColor="background1" w:themeShade="BF"/>
              <w:left w:val="nil"/>
              <w:bottom w:val="single" w:sz="8" w:space="0" w:color="FFFFFF"/>
              <w:right w:val="nil"/>
            </w:tcBorders>
            <w:tcMar>
              <w:top w:w="0" w:type="dxa"/>
              <w:left w:w="0" w:type="dxa"/>
              <w:bottom w:w="0" w:type="dxa"/>
              <w:right w:w="0" w:type="dxa"/>
            </w:tcMar>
            <w:vAlign w:val="center"/>
          </w:tcPr>
          <w:p w14:paraId="07F427CA" w14:textId="77777777" w:rsidR="007C1886" w:rsidRDefault="007C1886" w:rsidP="007110EE">
            <w:pPr>
              <w:jc w:val="center"/>
              <w:rPr>
                <w:color w:val="000000"/>
                <w:sz w:val="4"/>
                <w:szCs w:val="4"/>
              </w:rPr>
            </w:pPr>
          </w:p>
        </w:tc>
        <w:tc>
          <w:tcPr>
            <w:tcW w:w="213" w:type="dxa"/>
            <w:tcBorders>
              <w:top w:val="single" w:sz="8" w:space="0" w:color="BFBFBF" w:themeColor="background1" w:themeShade="BF"/>
              <w:left w:val="nil"/>
              <w:bottom w:val="single" w:sz="8" w:space="0" w:color="FFFFFF"/>
              <w:right w:val="nil"/>
            </w:tcBorders>
            <w:tcMar>
              <w:top w:w="0" w:type="dxa"/>
              <w:left w:w="0" w:type="dxa"/>
              <w:bottom w:w="0" w:type="dxa"/>
              <w:right w:w="0" w:type="dxa"/>
            </w:tcMar>
            <w:vAlign w:val="center"/>
          </w:tcPr>
          <w:p w14:paraId="3CA722BC" w14:textId="77777777" w:rsidR="007C1886" w:rsidRDefault="007C1886" w:rsidP="007110EE">
            <w:pPr>
              <w:jc w:val="center"/>
              <w:rPr>
                <w:color w:val="000000"/>
                <w:sz w:val="4"/>
                <w:szCs w:val="4"/>
              </w:rPr>
            </w:pPr>
          </w:p>
        </w:tc>
        <w:tc>
          <w:tcPr>
            <w:tcW w:w="213" w:type="dxa"/>
            <w:tcBorders>
              <w:top w:val="single" w:sz="8" w:space="0" w:color="BFBFBF" w:themeColor="background1" w:themeShade="BF"/>
              <w:left w:val="nil"/>
              <w:bottom w:val="single" w:sz="8" w:space="0" w:color="FFFFFF"/>
              <w:right w:val="nil"/>
            </w:tcBorders>
            <w:tcMar>
              <w:top w:w="0" w:type="dxa"/>
              <w:left w:w="0" w:type="dxa"/>
              <w:bottom w:w="0" w:type="dxa"/>
              <w:right w:w="0" w:type="dxa"/>
            </w:tcMar>
            <w:vAlign w:val="center"/>
          </w:tcPr>
          <w:p w14:paraId="72EC6288" w14:textId="77777777" w:rsidR="007C1886" w:rsidRDefault="007C1886" w:rsidP="007110EE">
            <w:pPr>
              <w:jc w:val="center"/>
              <w:rPr>
                <w:color w:val="000000"/>
                <w:sz w:val="4"/>
                <w:szCs w:val="4"/>
              </w:rPr>
            </w:pPr>
          </w:p>
        </w:tc>
        <w:tc>
          <w:tcPr>
            <w:tcW w:w="213" w:type="dxa"/>
            <w:tcBorders>
              <w:top w:val="single" w:sz="8" w:space="0" w:color="BFBFBF" w:themeColor="background1" w:themeShade="BF"/>
              <w:left w:val="nil"/>
              <w:bottom w:val="single" w:sz="8" w:space="0" w:color="FFFFFF"/>
              <w:right w:val="nil"/>
            </w:tcBorders>
            <w:tcMar>
              <w:top w:w="0" w:type="dxa"/>
              <w:left w:w="0" w:type="dxa"/>
              <w:bottom w:w="0" w:type="dxa"/>
              <w:right w:w="0" w:type="dxa"/>
            </w:tcMar>
            <w:vAlign w:val="center"/>
          </w:tcPr>
          <w:p w14:paraId="718CEC3F" w14:textId="77777777" w:rsidR="007C1886" w:rsidRDefault="007C1886" w:rsidP="007110EE">
            <w:pPr>
              <w:jc w:val="center"/>
              <w:rPr>
                <w:color w:val="000000"/>
                <w:sz w:val="4"/>
                <w:szCs w:val="4"/>
              </w:rPr>
            </w:pPr>
          </w:p>
        </w:tc>
        <w:tc>
          <w:tcPr>
            <w:tcW w:w="213" w:type="dxa"/>
            <w:tcBorders>
              <w:top w:val="single" w:sz="8" w:space="0" w:color="BFBFBF" w:themeColor="background1" w:themeShade="BF"/>
              <w:left w:val="nil"/>
              <w:bottom w:val="single" w:sz="8" w:space="0" w:color="FFFFFF"/>
              <w:right w:val="nil"/>
            </w:tcBorders>
            <w:tcMar>
              <w:top w:w="0" w:type="dxa"/>
              <w:left w:w="0" w:type="dxa"/>
              <w:bottom w:w="0" w:type="dxa"/>
              <w:right w:w="0" w:type="dxa"/>
            </w:tcMar>
            <w:vAlign w:val="center"/>
          </w:tcPr>
          <w:p w14:paraId="46501C01" w14:textId="77777777" w:rsidR="007C1886" w:rsidRDefault="007C1886" w:rsidP="007110EE">
            <w:pPr>
              <w:jc w:val="center"/>
              <w:rPr>
                <w:color w:val="000000"/>
                <w:sz w:val="4"/>
                <w:szCs w:val="4"/>
              </w:rPr>
            </w:pPr>
          </w:p>
        </w:tc>
        <w:tc>
          <w:tcPr>
            <w:tcW w:w="213" w:type="dxa"/>
            <w:tcBorders>
              <w:top w:val="single" w:sz="8" w:space="0" w:color="BFBFBF" w:themeColor="background1" w:themeShade="BF"/>
              <w:left w:val="nil"/>
              <w:bottom w:val="single" w:sz="8" w:space="0" w:color="FFFFFF"/>
              <w:right w:val="nil"/>
            </w:tcBorders>
            <w:tcMar>
              <w:top w:w="0" w:type="dxa"/>
              <w:left w:w="0" w:type="dxa"/>
              <w:bottom w:w="0" w:type="dxa"/>
              <w:right w:w="0" w:type="dxa"/>
            </w:tcMar>
            <w:vAlign w:val="center"/>
          </w:tcPr>
          <w:p w14:paraId="0A4F3A98" w14:textId="77777777" w:rsidR="007C1886" w:rsidRDefault="007C1886" w:rsidP="007110EE">
            <w:pPr>
              <w:jc w:val="center"/>
              <w:rPr>
                <w:color w:val="000000"/>
                <w:sz w:val="4"/>
                <w:szCs w:val="4"/>
              </w:rPr>
            </w:pPr>
          </w:p>
        </w:tc>
        <w:tc>
          <w:tcPr>
            <w:tcW w:w="212" w:type="dxa"/>
            <w:tcBorders>
              <w:top w:val="single" w:sz="8" w:space="0" w:color="BFBFBF" w:themeColor="background1" w:themeShade="BF"/>
              <w:left w:val="nil"/>
              <w:bottom w:val="single" w:sz="8" w:space="0" w:color="FFFFFF"/>
              <w:right w:val="nil"/>
            </w:tcBorders>
            <w:tcMar>
              <w:top w:w="0" w:type="dxa"/>
              <w:left w:w="0" w:type="dxa"/>
              <w:bottom w:w="0" w:type="dxa"/>
              <w:right w:w="0" w:type="dxa"/>
            </w:tcMar>
            <w:vAlign w:val="center"/>
          </w:tcPr>
          <w:p w14:paraId="1C877FBC" w14:textId="77777777" w:rsidR="007C1886" w:rsidRDefault="007C1886" w:rsidP="007110EE">
            <w:pPr>
              <w:jc w:val="center"/>
              <w:rPr>
                <w:color w:val="000000"/>
                <w:sz w:val="4"/>
                <w:szCs w:val="4"/>
              </w:rPr>
            </w:pPr>
          </w:p>
        </w:tc>
        <w:tc>
          <w:tcPr>
            <w:tcW w:w="212" w:type="dxa"/>
            <w:tcBorders>
              <w:top w:val="single" w:sz="8" w:space="0" w:color="BFBFBF" w:themeColor="background1" w:themeShade="BF"/>
              <w:left w:val="nil"/>
              <w:bottom w:val="single" w:sz="8" w:space="0" w:color="FFFFFF"/>
              <w:right w:val="nil"/>
            </w:tcBorders>
            <w:tcMar>
              <w:top w:w="0" w:type="dxa"/>
              <w:left w:w="0" w:type="dxa"/>
              <w:bottom w:w="0" w:type="dxa"/>
              <w:right w:w="0" w:type="dxa"/>
            </w:tcMar>
            <w:vAlign w:val="center"/>
          </w:tcPr>
          <w:p w14:paraId="153C10B6" w14:textId="77777777" w:rsidR="007C1886" w:rsidRDefault="007C1886" w:rsidP="007110EE">
            <w:pPr>
              <w:jc w:val="center"/>
              <w:rPr>
                <w:color w:val="000000"/>
                <w:sz w:val="4"/>
                <w:szCs w:val="4"/>
              </w:rPr>
            </w:pPr>
          </w:p>
        </w:tc>
        <w:tc>
          <w:tcPr>
            <w:tcW w:w="212" w:type="dxa"/>
            <w:tcBorders>
              <w:top w:val="single" w:sz="8" w:space="0" w:color="BFBFBF" w:themeColor="background1" w:themeShade="BF"/>
              <w:left w:val="nil"/>
              <w:bottom w:val="single" w:sz="8" w:space="0" w:color="FFFFFF"/>
              <w:right w:val="nil"/>
            </w:tcBorders>
            <w:tcMar>
              <w:top w:w="0" w:type="dxa"/>
              <w:left w:w="0" w:type="dxa"/>
              <w:bottom w:w="0" w:type="dxa"/>
              <w:right w:w="0" w:type="dxa"/>
            </w:tcMar>
            <w:vAlign w:val="center"/>
          </w:tcPr>
          <w:p w14:paraId="3C59DF8C" w14:textId="77777777" w:rsidR="007C1886" w:rsidRDefault="007C1886" w:rsidP="007110EE">
            <w:pPr>
              <w:jc w:val="center"/>
              <w:rPr>
                <w:color w:val="000000"/>
                <w:sz w:val="4"/>
                <w:szCs w:val="4"/>
              </w:rPr>
            </w:pPr>
          </w:p>
        </w:tc>
        <w:tc>
          <w:tcPr>
            <w:tcW w:w="212" w:type="dxa"/>
            <w:tcBorders>
              <w:top w:val="single" w:sz="8" w:space="0" w:color="BFBFBF" w:themeColor="background1" w:themeShade="BF"/>
              <w:left w:val="nil"/>
              <w:bottom w:val="single" w:sz="8" w:space="0" w:color="FFFFFF"/>
              <w:right w:val="nil"/>
            </w:tcBorders>
            <w:tcMar>
              <w:top w:w="0" w:type="dxa"/>
              <w:left w:w="0" w:type="dxa"/>
              <w:bottom w:w="0" w:type="dxa"/>
              <w:right w:w="0" w:type="dxa"/>
            </w:tcMar>
            <w:vAlign w:val="center"/>
          </w:tcPr>
          <w:p w14:paraId="5EE1D7FF" w14:textId="77777777" w:rsidR="007C1886" w:rsidRDefault="007C1886" w:rsidP="007110EE">
            <w:pPr>
              <w:jc w:val="center"/>
              <w:rPr>
                <w:color w:val="000000"/>
                <w:sz w:val="4"/>
                <w:szCs w:val="4"/>
              </w:rPr>
            </w:pPr>
          </w:p>
        </w:tc>
        <w:tc>
          <w:tcPr>
            <w:tcW w:w="212" w:type="dxa"/>
            <w:tcBorders>
              <w:top w:val="single" w:sz="8" w:space="0" w:color="BFBFBF" w:themeColor="background1" w:themeShade="BF"/>
              <w:left w:val="nil"/>
              <w:bottom w:val="single" w:sz="8" w:space="0" w:color="FFFFFF"/>
              <w:right w:val="nil"/>
            </w:tcBorders>
            <w:tcMar>
              <w:top w:w="0" w:type="dxa"/>
              <w:left w:w="0" w:type="dxa"/>
              <w:bottom w:w="0" w:type="dxa"/>
              <w:right w:w="0" w:type="dxa"/>
            </w:tcMar>
            <w:vAlign w:val="center"/>
          </w:tcPr>
          <w:p w14:paraId="19283F2F" w14:textId="77777777" w:rsidR="007C1886" w:rsidRDefault="007C1886" w:rsidP="007110EE">
            <w:pPr>
              <w:jc w:val="center"/>
              <w:rPr>
                <w:color w:val="000000"/>
                <w:sz w:val="4"/>
                <w:szCs w:val="4"/>
              </w:rPr>
            </w:pPr>
          </w:p>
        </w:tc>
        <w:tc>
          <w:tcPr>
            <w:tcW w:w="212" w:type="dxa"/>
            <w:tcBorders>
              <w:top w:val="single" w:sz="8" w:space="0" w:color="BFBFBF" w:themeColor="background1" w:themeShade="BF"/>
              <w:left w:val="nil"/>
              <w:bottom w:val="single" w:sz="8" w:space="0" w:color="FFFFFF"/>
              <w:right w:val="nil"/>
            </w:tcBorders>
            <w:tcMar>
              <w:top w:w="0" w:type="dxa"/>
              <w:left w:w="0" w:type="dxa"/>
              <w:bottom w:w="0" w:type="dxa"/>
              <w:right w:w="0" w:type="dxa"/>
            </w:tcMar>
            <w:vAlign w:val="center"/>
          </w:tcPr>
          <w:p w14:paraId="380CB6FB" w14:textId="77777777" w:rsidR="007C1886" w:rsidRDefault="007C1886" w:rsidP="007110EE">
            <w:pPr>
              <w:jc w:val="center"/>
              <w:rPr>
                <w:color w:val="000000"/>
                <w:sz w:val="4"/>
                <w:szCs w:val="4"/>
              </w:rPr>
            </w:pPr>
          </w:p>
        </w:tc>
        <w:tc>
          <w:tcPr>
            <w:tcW w:w="212" w:type="dxa"/>
            <w:tcBorders>
              <w:top w:val="single" w:sz="8" w:space="0" w:color="BFBFBF" w:themeColor="background1" w:themeShade="BF"/>
              <w:left w:val="nil"/>
              <w:bottom w:val="single" w:sz="8" w:space="0" w:color="FFFFFF"/>
              <w:right w:val="nil"/>
            </w:tcBorders>
            <w:tcMar>
              <w:top w:w="0" w:type="dxa"/>
              <w:left w:w="0" w:type="dxa"/>
              <w:bottom w:w="0" w:type="dxa"/>
              <w:right w:w="0" w:type="dxa"/>
            </w:tcMar>
            <w:vAlign w:val="center"/>
          </w:tcPr>
          <w:p w14:paraId="5AD48AE8" w14:textId="77777777" w:rsidR="007C1886" w:rsidRDefault="007C1886" w:rsidP="007110EE">
            <w:pPr>
              <w:jc w:val="center"/>
              <w:rPr>
                <w:color w:val="000000"/>
                <w:sz w:val="4"/>
                <w:szCs w:val="4"/>
              </w:rPr>
            </w:pPr>
          </w:p>
        </w:tc>
        <w:tc>
          <w:tcPr>
            <w:tcW w:w="212" w:type="dxa"/>
            <w:tcBorders>
              <w:top w:val="single" w:sz="8" w:space="0" w:color="BFBFBF" w:themeColor="background1" w:themeShade="BF"/>
              <w:left w:val="nil"/>
              <w:bottom w:val="single" w:sz="8" w:space="0" w:color="FFFFFF"/>
              <w:right w:val="nil"/>
            </w:tcBorders>
            <w:tcMar>
              <w:top w:w="0" w:type="dxa"/>
              <w:left w:w="0" w:type="dxa"/>
              <w:bottom w:w="0" w:type="dxa"/>
              <w:right w:w="0" w:type="dxa"/>
            </w:tcMar>
            <w:vAlign w:val="center"/>
          </w:tcPr>
          <w:p w14:paraId="26E1CA50" w14:textId="77777777" w:rsidR="007C1886" w:rsidRDefault="007C1886" w:rsidP="007110EE">
            <w:pPr>
              <w:jc w:val="center"/>
              <w:rPr>
                <w:color w:val="000000"/>
                <w:sz w:val="4"/>
                <w:szCs w:val="4"/>
              </w:rPr>
            </w:pPr>
          </w:p>
        </w:tc>
        <w:tc>
          <w:tcPr>
            <w:tcW w:w="212" w:type="dxa"/>
            <w:tcBorders>
              <w:top w:val="single" w:sz="8" w:space="0" w:color="BFBFBF" w:themeColor="background1" w:themeShade="BF"/>
              <w:left w:val="nil"/>
              <w:bottom w:val="single" w:sz="8" w:space="0" w:color="FFFFFF"/>
              <w:right w:val="nil"/>
            </w:tcBorders>
            <w:tcMar>
              <w:top w:w="0" w:type="dxa"/>
              <w:left w:w="0" w:type="dxa"/>
              <w:bottom w:w="0" w:type="dxa"/>
              <w:right w:w="0" w:type="dxa"/>
            </w:tcMar>
            <w:vAlign w:val="center"/>
          </w:tcPr>
          <w:p w14:paraId="3F1B2558" w14:textId="77777777" w:rsidR="007C1886" w:rsidRDefault="007C1886" w:rsidP="007110EE">
            <w:pPr>
              <w:jc w:val="center"/>
              <w:rPr>
                <w:color w:val="000000"/>
                <w:sz w:val="4"/>
                <w:szCs w:val="4"/>
              </w:rPr>
            </w:pPr>
          </w:p>
        </w:tc>
        <w:tc>
          <w:tcPr>
            <w:tcW w:w="212" w:type="dxa"/>
            <w:tcBorders>
              <w:top w:val="single" w:sz="8" w:space="0" w:color="BFBFBF" w:themeColor="background1" w:themeShade="BF"/>
              <w:left w:val="nil"/>
              <w:bottom w:val="single" w:sz="8" w:space="0" w:color="FFFFFF"/>
              <w:right w:val="nil"/>
            </w:tcBorders>
            <w:tcMar>
              <w:top w:w="0" w:type="dxa"/>
              <w:left w:w="0" w:type="dxa"/>
              <w:bottom w:w="0" w:type="dxa"/>
              <w:right w:w="0" w:type="dxa"/>
            </w:tcMar>
            <w:vAlign w:val="center"/>
          </w:tcPr>
          <w:p w14:paraId="0F748959" w14:textId="77777777" w:rsidR="007C1886" w:rsidRDefault="007C1886" w:rsidP="007110EE">
            <w:pPr>
              <w:jc w:val="center"/>
              <w:rPr>
                <w:color w:val="000000"/>
                <w:sz w:val="4"/>
                <w:szCs w:val="4"/>
              </w:rPr>
            </w:pPr>
          </w:p>
        </w:tc>
        <w:tc>
          <w:tcPr>
            <w:tcW w:w="212" w:type="dxa"/>
            <w:tcBorders>
              <w:top w:val="single" w:sz="8" w:space="0" w:color="BFBFBF" w:themeColor="background1" w:themeShade="BF"/>
              <w:left w:val="nil"/>
              <w:bottom w:val="single" w:sz="8" w:space="0" w:color="FFFFFF"/>
              <w:right w:val="nil"/>
            </w:tcBorders>
            <w:tcMar>
              <w:top w:w="0" w:type="dxa"/>
              <w:left w:w="0" w:type="dxa"/>
              <w:bottom w:w="0" w:type="dxa"/>
              <w:right w:w="0" w:type="dxa"/>
            </w:tcMar>
            <w:vAlign w:val="center"/>
          </w:tcPr>
          <w:p w14:paraId="04C5CFC9" w14:textId="77777777" w:rsidR="007C1886" w:rsidRDefault="007C1886" w:rsidP="007110EE">
            <w:pPr>
              <w:jc w:val="center"/>
              <w:rPr>
                <w:color w:val="000000"/>
                <w:sz w:val="4"/>
                <w:szCs w:val="4"/>
              </w:rPr>
            </w:pPr>
          </w:p>
        </w:tc>
        <w:tc>
          <w:tcPr>
            <w:tcW w:w="212" w:type="dxa"/>
            <w:tcBorders>
              <w:top w:val="single" w:sz="8" w:space="0" w:color="BFBFBF" w:themeColor="background1" w:themeShade="BF"/>
              <w:left w:val="nil"/>
              <w:bottom w:val="single" w:sz="8" w:space="0" w:color="FFFFFF"/>
              <w:right w:val="nil"/>
            </w:tcBorders>
            <w:tcMar>
              <w:top w:w="0" w:type="dxa"/>
              <w:left w:w="0" w:type="dxa"/>
              <w:bottom w:w="0" w:type="dxa"/>
              <w:right w:w="0" w:type="dxa"/>
            </w:tcMar>
            <w:vAlign w:val="center"/>
          </w:tcPr>
          <w:p w14:paraId="33C10B31" w14:textId="77777777" w:rsidR="007C1886" w:rsidRDefault="007C1886" w:rsidP="007110EE">
            <w:pPr>
              <w:jc w:val="center"/>
              <w:rPr>
                <w:color w:val="000000"/>
                <w:sz w:val="4"/>
                <w:szCs w:val="4"/>
              </w:rPr>
            </w:pPr>
          </w:p>
        </w:tc>
        <w:tc>
          <w:tcPr>
            <w:tcW w:w="212" w:type="dxa"/>
            <w:tcBorders>
              <w:top w:val="single" w:sz="8" w:space="0" w:color="BFBFBF" w:themeColor="background1" w:themeShade="BF"/>
              <w:left w:val="nil"/>
              <w:bottom w:val="single" w:sz="8" w:space="0" w:color="FFFFFF"/>
              <w:right w:val="nil"/>
            </w:tcBorders>
            <w:tcMar>
              <w:top w:w="0" w:type="dxa"/>
              <w:left w:w="0" w:type="dxa"/>
              <w:bottom w:w="0" w:type="dxa"/>
              <w:right w:w="0" w:type="dxa"/>
            </w:tcMar>
            <w:vAlign w:val="center"/>
          </w:tcPr>
          <w:p w14:paraId="0FD720FC" w14:textId="77777777" w:rsidR="007C1886" w:rsidRDefault="007C1886" w:rsidP="007110EE">
            <w:pPr>
              <w:jc w:val="center"/>
              <w:rPr>
                <w:color w:val="000000"/>
                <w:sz w:val="4"/>
                <w:szCs w:val="4"/>
              </w:rPr>
            </w:pPr>
          </w:p>
        </w:tc>
        <w:tc>
          <w:tcPr>
            <w:tcW w:w="212" w:type="dxa"/>
            <w:tcBorders>
              <w:top w:val="single" w:sz="8" w:space="0" w:color="BFBFBF" w:themeColor="background1" w:themeShade="BF"/>
              <w:left w:val="nil"/>
              <w:bottom w:val="single" w:sz="8" w:space="0" w:color="FFFFFF"/>
              <w:right w:val="nil"/>
            </w:tcBorders>
            <w:tcMar>
              <w:top w:w="0" w:type="dxa"/>
              <w:left w:w="0" w:type="dxa"/>
              <w:bottom w:w="0" w:type="dxa"/>
              <w:right w:w="0" w:type="dxa"/>
            </w:tcMar>
            <w:vAlign w:val="center"/>
          </w:tcPr>
          <w:p w14:paraId="4B191047" w14:textId="77777777" w:rsidR="007C1886" w:rsidRDefault="007C1886" w:rsidP="007110EE">
            <w:pPr>
              <w:jc w:val="center"/>
              <w:rPr>
                <w:color w:val="000000"/>
                <w:sz w:val="4"/>
                <w:szCs w:val="4"/>
              </w:rPr>
            </w:pPr>
          </w:p>
        </w:tc>
        <w:tc>
          <w:tcPr>
            <w:tcW w:w="212" w:type="dxa"/>
            <w:tcBorders>
              <w:top w:val="single" w:sz="8" w:space="0" w:color="BFBFBF" w:themeColor="background1" w:themeShade="BF"/>
              <w:left w:val="nil"/>
              <w:bottom w:val="single" w:sz="8" w:space="0" w:color="FFFFFF"/>
              <w:right w:val="nil"/>
            </w:tcBorders>
            <w:tcMar>
              <w:top w:w="0" w:type="dxa"/>
              <w:left w:w="0" w:type="dxa"/>
              <w:bottom w:w="0" w:type="dxa"/>
              <w:right w:w="0" w:type="dxa"/>
            </w:tcMar>
            <w:vAlign w:val="center"/>
          </w:tcPr>
          <w:p w14:paraId="1B925E7E" w14:textId="77777777" w:rsidR="007C1886" w:rsidRDefault="007C1886" w:rsidP="007110EE">
            <w:pPr>
              <w:jc w:val="center"/>
              <w:rPr>
                <w:color w:val="000000"/>
                <w:sz w:val="4"/>
                <w:szCs w:val="4"/>
              </w:rPr>
            </w:pPr>
          </w:p>
        </w:tc>
        <w:tc>
          <w:tcPr>
            <w:tcW w:w="212" w:type="dxa"/>
            <w:tcBorders>
              <w:top w:val="single" w:sz="8" w:space="0" w:color="BFBFBF" w:themeColor="background1" w:themeShade="BF"/>
              <w:left w:val="nil"/>
              <w:bottom w:val="single" w:sz="8" w:space="0" w:color="FFFFFF"/>
              <w:right w:val="nil"/>
            </w:tcBorders>
            <w:tcMar>
              <w:top w:w="0" w:type="dxa"/>
              <w:left w:w="0" w:type="dxa"/>
              <w:bottom w:w="0" w:type="dxa"/>
              <w:right w:w="0" w:type="dxa"/>
            </w:tcMar>
            <w:vAlign w:val="center"/>
          </w:tcPr>
          <w:p w14:paraId="593FD46D" w14:textId="77777777" w:rsidR="007C1886" w:rsidRDefault="007C1886" w:rsidP="007110EE">
            <w:pPr>
              <w:jc w:val="center"/>
              <w:rPr>
                <w:color w:val="000000"/>
                <w:sz w:val="4"/>
                <w:szCs w:val="4"/>
              </w:rPr>
            </w:pPr>
          </w:p>
        </w:tc>
        <w:tc>
          <w:tcPr>
            <w:tcW w:w="212" w:type="dxa"/>
            <w:tcBorders>
              <w:top w:val="single" w:sz="8" w:space="0" w:color="BFBFBF" w:themeColor="background1" w:themeShade="BF"/>
              <w:left w:val="nil"/>
              <w:bottom w:val="single" w:sz="8" w:space="0" w:color="FFFFFF"/>
              <w:right w:val="nil"/>
            </w:tcBorders>
            <w:tcMar>
              <w:top w:w="0" w:type="dxa"/>
              <w:left w:w="0" w:type="dxa"/>
              <w:bottom w:w="0" w:type="dxa"/>
              <w:right w:w="0" w:type="dxa"/>
            </w:tcMar>
            <w:vAlign w:val="center"/>
          </w:tcPr>
          <w:p w14:paraId="00C52C79" w14:textId="77777777" w:rsidR="007C1886" w:rsidRDefault="007C1886" w:rsidP="007110EE">
            <w:pPr>
              <w:jc w:val="center"/>
              <w:rPr>
                <w:color w:val="000000"/>
                <w:sz w:val="4"/>
                <w:szCs w:val="4"/>
              </w:rPr>
            </w:pPr>
          </w:p>
        </w:tc>
        <w:tc>
          <w:tcPr>
            <w:tcW w:w="212" w:type="dxa"/>
            <w:tcBorders>
              <w:top w:val="single" w:sz="8" w:space="0" w:color="BFBFBF" w:themeColor="background1" w:themeShade="BF"/>
              <w:left w:val="nil"/>
              <w:bottom w:val="single" w:sz="8" w:space="0" w:color="FFFFFF"/>
              <w:right w:val="nil"/>
            </w:tcBorders>
            <w:tcMar>
              <w:top w:w="0" w:type="dxa"/>
              <w:left w:w="0" w:type="dxa"/>
              <w:bottom w:w="0" w:type="dxa"/>
              <w:right w:w="0" w:type="dxa"/>
            </w:tcMar>
            <w:vAlign w:val="center"/>
          </w:tcPr>
          <w:p w14:paraId="2747CD63" w14:textId="77777777" w:rsidR="007C1886" w:rsidRDefault="007C1886" w:rsidP="007110EE">
            <w:pPr>
              <w:jc w:val="center"/>
              <w:rPr>
                <w:color w:val="000000"/>
                <w:sz w:val="4"/>
                <w:szCs w:val="4"/>
              </w:rPr>
            </w:pPr>
          </w:p>
        </w:tc>
        <w:tc>
          <w:tcPr>
            <w:tcW w:w="212" w:type="dxa"/>
            <w:tcBorders>
              <w:top w:val="single" w:sz="8" w:space="0" w:color="BFBFBF" w:themeColor="background1" w:themeShade="BF"/>
              <w:left w:val="nil"/>
              <w:bottom w:val="single" w:sz="8" w:space="0" w:color="FFFFFF"/>
              <w:right w:val="nil"/>
            </w:tcBorders>
            <w:tcMar>
              <w:top w:w="0" w:type="dxa"/>
              <w:left w:w="0" w:type="dxa"/>
              <w:bottom w:w="0" w:type="dxa"/>
              <w:right w:w="0" w:type="dxa"/>
            </w:tcMar>
            <w:vAlign w:val="center"/>
          </w:tcPr>
          <w:p w14:paraId="089F27FC" w14:textId="77777777" w:rsidR="007C1886" w:rsidRDefault="007C1886" w:rsidP="007110EE">
            <w:pPr>
              <w:jc w:val="center"/>
              <w:rPr>
                <w:color w:val="000000"/>
                <w:sz w:val="4"/>
                <w:szCs w:val="4"/>
              </w:rPr>
            </w:pPr>
          </w:p>
        </w:tc>
        <w:tc>
          <w:tcPr>
            <w:tcW w:w="212" w:type="dxa"/>
            <w:tcBorders>
              <w:top w:val="single" w:sz="8" w:space="0" w:color="BFBFBF" w:themeColor="background1" w:themeShade="BF"/>
              <w:left w:val="nil"/>
              <w:bottom w:val="single" w:sz="8" w:space="0" w:color="FFFFFF"/>
              <w:right w:val="nil"/>
            </w:tcBorders>
            <w:tcMar>
              <w:top w:w="0" w:type="dxa"/>
              <w:left w:w="0" w:type="dxa"/>
              <w:bottom w:w="0" w:type="dxa"/>
              <w:right w:w="0" w:type="dxa"/>
            </w:tcMar>
            <w:vAlign w:val="center"/>
          </w:tcPr>
          <w:p w14:paraId="5CCDA56E" w14:textId="77777777" w:rsidR="007C1886" w:rsidRDefault="007C1886" w:rsidP="007110EE">
            <w:pPr>
              <w:jc w:val="center"/>
              <w:rPr>
                <w:color w:val="000000"/>
                <w:sz w:val="4"/>
                <w:szCs w:val="4"/>
              </w:rPr>
            </w:pPr>
          </w:p>
        </w:tc>
        <w:tc>
          <w:tcPr>
            <w:tcW w:w="212" w:type="dxa"/>
            <w:tcBorders>
              <w:top w:val="single" w:sz="8" w:space="0" w:color="BFBFBF" w:themeColor="background1" w:themeShade="BF"/>
              <w:left w:val="nil"/>
              <w:bottom w:val="single" w:sz="8" w:space="0" w:color="FFFFFF"/>
              <w:right w:val="nil"/>
            </w:tcBorders>
            <w:tcMar>
              <w:top w:w="0" w:type="dxa"/>
              <w:left w:w="0" w:type="dxa"/>
              <w:bottom w:w="0" w:type="dxa"/>
              <w:right w:w="0" w:type="dxa"/>
            </w:tcMar>
            <w:vAlign w:val="center"/>
          </w:tcPr>
          <w:p w14:paraId="58505BF7" w14:textId="77777777" w:rsidR="007C1886" w:rsidRDefault="007C1886" w:rsidP="007110EE">
            <w:pPr>
              <w:jc w:val="center"/>
              <w:rPr>
                <w:color w:val="000000"/>
                <w:sz w:val="4"/>
                <w:szCs w:val="4"/>
              </w:rPr>
            </w:pPr>
          </w:p>
        </w:tc>
        <w:tc>
          <w:tcPr>
            <w:tcW w:w="212" w:type="dxa"/>
            <w:tcBorders>
              <w:top w:val="single" w:sz="8" w:space="0" w:color="BFBFBF" w:themeColor="background1" w:themeShade="BF"/>
              <w:left w:val="nil"/>
              <w:bottom w:val="single" w:sz="8" w:space="0" w:color="FFFFFF"/>
              <w:right w:val="nil"/>
            </w:tcBorders>
            <w:tcMar>
              <w:top w:w="0" w:type="dxa"/>
              <w:left w:w="0" w:type="dxa"/>
              <w:bottom w:w="0" w:type="dxa"/>
              <w:right w:w="0" w:type="dxa"/>
            </w:tcMar>
            <w:vAlign w:val="center"/>
          </w:tcPr>
          <w:p w14:paraId="1DE50393" w14:textId="77777777" w:rsidR="007C1886" w:rsidRDefault="007C1886" w:rsidP="007110EE">
            <w:pPr>
              <w:jc w:val="center"/>
              <w:rPr>
                <w:color w:val="000000"/>
                <w:sz w:val="4"/>
                <w:szCs w:val="4"/>
              </w:rPr>
            </w:pPr>
          </w:p>
        </w:tc>
        <w:tc>
          <w:tcPr>
            <w:tcW w:w="194" w:type="dxa"/>
            <w:tcBorders>
              <w:top w:val="single" w:sz="8" w:space="0" w:color="BFBFBF" w:themeColor="background1" w:themeShade="BF"/>
              <w:left w:val="nil"/>
              <w:bottom w:val="single" w:sz="8" w:space="0" w:color="FFFFFF"/>
              <w:right w:val="nil"/>
            </w:tcBorders>
            <w:tcMar>
              <w:top w:w="0" w:type="dxa"/>
              <w:left w:w="0" w:type="dxa"/>
              <w:bottom w:w="0" w:type="dxa"/>
              <w:right w:w="0" w:type="dxa"/>
            </w:tcMar>
            <w:vAlign w:val="center"/>
          </w:tcPr>
          <w:p w14:paraId="75C6E701" w14:textId="77777777" w:rsidR="007C1886" w:rsidRDefault="007C1886" w:rsidP="007110EE">
            <w:pPr>
              <w:jc w:val="center"/>
              <w:rPr>
                <w:color w:val="000000"/>
                <w:sz w:val="4"/>
                <w:szCs w:val="4"/>
              </w:rPr>
            </w:pPr>
          </w:p>
        </w:tc>
        <w:tc>
          <w:tcPr>
            <w:tcW w:w="230" w:type="dxa"/>
            <w:tcBorders>
              <w:top w:val="single" w:sz="8" w:space="0" w:color="BFBFBF" w:themeColor="background1" w:themeShade="BF"/>
              <w:left w:val="nil"/>
              <w:bottom w:val="single" w:sz="8" w:space="0" w:color="FFFFFF"/>
              <w:right w:val="nil"/>
            </w:tcBorders>
            <w:tcMar>
              <w:top w:w="0" w:type="dxa"/>
              <w:left w:w="0" w:type="dxa"/>
              <w:bottom w:w="0" w:type="dxa"/>
              <w:right w:w="0" w:type="dxa"/>
            </w:tcMar>
            <w:vAlign w:val="center"/>
          </w:tcPr>
          <w:p w14:paraId="6A9911F0" w14:textId="77777777" w:rsidR="007C1886" w:rsidRDefault="007C1886" w:rsidP="007110EE">
            <w:pPr>
              <w:jc w:val="center"/>
              <w:rPr>
                <w:color w:val="000000"/>
                <w:sz w:val="4"/>
                <w:szCs w:val="4"/>
              </w:rPr>
            </w:pPr>
          </w:p>
        </w:tc>
        <w:tc>
          <w:tcPr>
            <w:tcW w:w="212" w:type="dxa"/>
            <w:tcBorders>
              <w:top w:val="single" w:sz="8" w:space="0" w:color="BFBFBF" w:themeColor="background1" w:themeShade="BF"/>
              <w:left w:val="nil"/>
              <w:bottom w:val="nil"/>
              <w:right w:val="nil"/>
            </w:tcBorders>
            <w:tcMar>
              <w:top w:w="0" w:type="dxa"/>
              <w:left w:w="0" w:type="dxa"/>
              <w:bottom w:w="0" w:type="dxa"/>
              <w:right w:w="0" w:type="dxa"/>
            </w:tcMar>
            <w:vAlign w:val="center"/>
          </w:tcPr>
          <w:p w14:paraId="0D5218B4" w14:textId="77777777" w:rsidR="007C1886" w:rsidRDefault="007C1886" w:rsidP="007110EE">
            <w:pPr>
              <w:jc w:val="center"/>
              <w:rPr>
                <w:color w:val="000000"/>
                <w:sz w:val="4"/>
                <w:szCs w:val="4"/>
              </w:rPr>
            </w:pPr>
          </w:p>
        </w:tc>
        <w:tc>
          <w:tcPr>
            <w:tcW w:w="212" w:type="dxa"/>
            <w:tcBorders>
              <w:top w:val="single" w:sz="8" w:space="0" w:color="BFBFBF" w:themeColor="background1" w:themeShade="BF"/>
              <w:left w:val="nil"/>
              <w:bottom w:val="nil"/>
              <w:right w:val="nil"/>
            </w:tcBorders>
            <w:tcMar>
              <w:top w:w="0" w:type="dxa"/>
              <w:left w:w="0" w:type="dxa"/>
              <w:bottom w:w="0" w:type="dxa"/>
              <w:right w:w="0" w:type="dxa"/>
            </w:tcMar>
            <w:vAlign w:val="center"/>
          </w:tcPr>
          <w:p w14:paraId="218A762D" w14:textId="77777777" w:rsidR="007C1886" w:rsidRDefault="007C1886" w:rsidP="007110EE">
            <w:pPr>
              <w:jc w:val="center"/>
              <w:rPr>
                <w:color w:val="000000"/>
                <w:sz w:val="4"/>
                <w:szCs w:val="4"/>
              </w:rPr>
            </w:pPr>
          </w:p>
        </w:tc>
      </w:tr>
      <w:tr w:rsidR="007C1886" w14:paraId="16011987" w14:textId="77777777" w:rsidTr="007C1886">
        <w:trPr>
          <w:trHeight w:val="113"/>
        </w:trPr>
        <w:tc>
          <w:tcPr>
            <w:tcW w:w="2148" w:type="dxa"/>
            <w:tcBorders>
              <w:top w:val="nil"/>
              <w:left w:val="nil"/>
              <w:bottom w:val="nil"/>
              <w:right w:val="nil"/>
            </w:tcBorders>
          </w:tcPr>
          <w:p w14:paraId="712131EB" w14:textId="77777777" w:rsidR="007C1886" w:rsidRDefault="007C1886" w:rsidP="007110EE">
            <w:pPr>
              <w:jc w:val="center"/>
              <w:rPr>
                <w:color w:val="000000"/>
                <w:sz w:val="4"/>
                <w:szCs w:val="4"/>
              </w:rPr>
            </w:pPr>
          </w:p>
        </w:tc>
        <w:tc>
          <w:tcPr>
            <w:tcW w:w="213" w:type="dxa"/>
            <w:tcBorders>
              <w:top w:val="nil"/>
              <w:left w:val="nil"/>
              <w:bottom w:val="nil"/>
              <w:right w:val="nil"/>
            </w:tcBorders>
            <w:tcMar>
              <w:top w:w="0" w:type="dxa"/>
              <w:left w:w="0" w:type="dxa"/>
              <w:bottom w:w="0" w:type="dxa"/>
              <w:right w:w="0" w:type="dxa"/>
            </w:tcMar>
            <w:vAlign w:val="center"/>
          </w:tcPr>
          <w:p w14:paraId="218502C7" w14:textId="77777777" w:rsidR="007C1886" w:rsidRDefault="007C1886" w:rsidP="007110EE">
            <w:pPr>
              <w:jc w:val="center"/>
              <w:rPr>
                <w:color w:val="000000"/>
                <w:sz w:val="4"/>
                <w:szCs w:val="4"/>
              </w:rPr>
            </w:pPr>
          </w:p>
        </w:tc>
        <w:tc>
          <w:tcPr>
            <w:tcW w:w="213" w:type="dxa"/>
            <w:tcBorders>
              <w:top w:val="nil"/>
              <w:left w:val="nil"/>
              <w:bottom w:val="nil"/>
              <w:right w:val="single" w:sz="4" w:space="0" w:color="000000"/>
            </w:tcBorders>
            <w:tcMar>
              <w:top w:w="0" w:type="dxa"/>
              <w:left w:w="0" w:type="dxa"/>
              <w:bottom w:w="0" w:type="dxa"/>
              <w:right w:w="0" w:type="dxa"/>
            </w:tcMar>
            <w:vAlign w:val="center"/>
          </w:tcPr>
          <w:p w14:paraId="06C85042" w14:textId="77777777" w:rsidR="007C1886" w:rsidRDefault="007C1886" w:rsidP="007110EE">
            <w:pPr>
              <w:jc w:val="center"/>
              <w:rPr>
                <w:color w:val="000000"/>
                <w:sz w:val="4"/>
                <w:szCs w:val="4"/>
              </w:rPr>
            </w:pPr>
          </w:p>
        </w:tc>
        <w:tc>
          <w:tcPr>
            <w:tcW w:w="213" w:type="dxa"/>
            <w:tcBorders>
              <w:top w:val="nil"/>
              <w:left w:val="single" w:sz="4" w:space="0" w:color="000000"/>
              <w:bottom w:val="single" w:sz="4" w:space="0" w:color="000000"/>
              <w:right w:val="nil"/>
            </w:tcBorders>
            <w:tcMar>
              <w:top w:w="0" w:type="dxa"/>
              <w:left w:w="0" w:type="dxa"/>
              <w:bottom w:w="0" w:type="dxa"/>
              <w:right w:w="0" w:type="dxa"/>
            </w:tcMar>
            <w:vAlign w:val="center"/>
          </w:tcPr>
          <w:p w14:paraId="4DBB9DC9" w14:textId="77777777" w:rsidR="007C1886" w:rsidRDefault="007C1886" w:rsidP="007110EE">
            <w:pPr>
              <w:jc w:val="center"/>
              <w:rPr>
                <w:color w:val="000000"/>
                <w:sz w:val="4"/>
                <w:szCs w:val="4"/>
              </w:rPr>
            </w:pPr>
          </w:p>
        </w:tc>
        <w:tc>
          <w:tcPr>
            <w:tcW w:w="213" w:type="dxa"/>
            <w:tcBorders>
              <w:top w:val="single" w:sz="4" w:space="0" w:color="000000"/>
              <w:left w:val="nil"/>
              <w:bottom w:val="single" w:sz="4" w:space="0" w:color="000000"/>
              <w:right w:val="nil"/>
            </w:tcBorders>
            <w:tcMar>
              <w:top w:w="0" w:type="dxa"/>
              <w:left w:w="0" w:type="dxa"/>
              <w:bottom w:w="0" w:type="dxa"/>
              <w:right w:w="0" w:type="dxa"/>
            </w:tcMar>
            <w:vAlign w:val="center"/>
          </w:tcPr>
          <w:p w14:paraId="31A10F7F" w14:textId="77777777" w:rsidR="007C1886" w:rsidRDefault="007C1886" w:rsidP="007110EE">
            <w:pPr>
              <w:jc w:val="center"/>
              <w:rPr>
                <w:color w:val="000000"/>
                <w:sz w:val="4"/>
                <w:szCs w:val="4"/>
              </w:rPr>
            </w:pPr>
          </w:p>
        </w:tc>
        <w:tc>
          <w:tcPr>
            <w:tcW w:w="190" w:type="dxa"/>
            <w:tcBorders>
              <w:top w:val="single" w:sz="4" w:space="0" w:color="000000"/>
              <w:left w:val="nil"/>
              <w:bottom w:val="single" w:sz="4" w:space="0" w:color="000000"/>
              <w:right w:val="nil"/>
            </w:tcBorders>
            <w:tcMar>
              <w:top w:w="0" w:type="dxa"/>
              <w:left w:w="0" w:type="dxa"/>
              <w:bottom w:w="0" w:type="dxa"/>
              <w:right w:w="0" w:type="dxa"/>
            </w:tcMar>
            <w:vAlign w:val="center"/>
          </w:tcPr>
          <w:p w14:paraId="0ADC4F0F" w14:textId="77777777" w:rsidR="007C1886" w:rsidRDefault="007C1886" w:rsidP="007110EE">
            <w:pPr>
              <w:jc w:val="center"/>
              <w:rPr>
                <w:color w:val="000000"/>
                <w:sz w:val="4"/>
                <w:szCs w:val="4"/>
              </w:rPr>
            </w:pPr>
          </w:p>
        </w:tc>
        <w:tc>
          <w:tcPr>
            <w:tcW w:w="236" w:type="dxa"/>
            <w:tcBorders>
              <w:top w:val="single" w:sz="4" w:space="0" w:color="000000"/>
              <w:left w:val="nil"/>
              <w:bottom w:val="single" w:sz="4" w:space="0" w:color="000000"/>
              <w:right w:val="nil"/>
            </w:tcBorders>
            <w:tcMar>
              <w:top w:w="0" w:type="dxa"/>
              <w:left w:w="0" w:type="dxa"/>
              <w:bottom w:w="0" w:type="dxa"/>
              <w:right w:w="0" w:type="dxa"/>
            </w:tcMar>
            <w:vAlign w:val="center"/>
          </w:tcPr>
          <w:p w14:paraId="40D1B6B6" w14:textId="77777777" w:rsidR="007C1886" w:rsidRDefault="007C1886" w:rsidP="007110EE">
            <w:pPr>
              <w:jc w:val="center"/>
              <w:rPr>
                <w:color w:val="000000"/>
                <w:sz w:val="4"/>
                <w:szCs w:val="4"/>
              </w:rPr>
            </w:pPr>
          </w:p>
        </w:tc>
        <w:tc>
          <w:tcPr>
            <w:tcW w:w="213" w:type="dxa"/>
            <w:tcBorders>
              <w:top w:val="single" w:sz="4" w:space="0" w:color="000000"/>
              <w:left w:val="nil"/>
              <w:bottom w:val="single" w:sz="4" w:space="0" w:color="000000"/>
              <w:right w:val="nil"/>
            </w:tcBorders>
            <w:tcMar>
              <w:top w:w="0" w:type="dxa"/>
              <w:left w:w="0" w:type="dxa"/>
              <w:bottom w:w="0" w:type="dxa"/>
              <w:right w:w="0" w:type="dxa"/>
            </w:tcMar>
            <w:vAlign w:val="center"/>
          </w:tcPr>
          <w:p w14:paraId="485B29CD" w14:textId="77777777" w:rsidR="007C1886" w:rsidRDefault="007C1886" w:rsidP="007110EE">
            <w:pPr>
              <w:jc w:val="center"/>
              <w:rPr>
                <w:color w:val="000000"/>
                <w:sz w:val="4"/>
                <w:szCs w:val="4"/>
              </w:rPr>
            </w:pPr>
          </w:p>
        </w:tc>
        <w:tc>
          <w:tcPr>
            <w:tcW w:w="213" w:type="dxa"/>
            <w:tcBorders>
              <w:top w:val="single" w:sz="4" w:space="0" w:color="000000"/>
              <w:left w:val="nil"/>
              <w:bottom w:val="single" w:sz="4" w:space="0" w:color="000000"/>
              <w:right w:val="nil"/>
            </w:tcBorders>
            <w:tcMar>
              <w:top w:w="0" w:type="dxa"/>
              <w:left w:w="0" w:type="dxa"/>
              <w:bottom w:w="0" w:type="dxa"/>
              <w:right w:w="0" w:type="dxa"/>
            </w:tcMar>
            <w:vAlign w:val="center"/>
          </w:tcPr>
          <w:p w14:paraId="6C5F7476" w14:textId="77777777" w:rsidR="007C1886" w:rsidRDefault="007C1886" w:rsidP="007110EE">
            <w:pPr>
              <w:jc w:val="center"/>
              <w:rPr>
                <w:color w:val="000000"/>
                <w:sz w:val="4"/>
                <w:szCs w:val="4"/>
              </w:rPr>
            </w:pPr>
          </w:p>
        </w:tc>
        <w:tc>
          <w:tcPr>
            <w:tcW w:w="213" w:type="dxa"/>
            <w:tcBorders>
              <w:top w:val="single" w:sz="4" w:space="0" w:color="000000"/>
              <w:left w:val="nil"/>
              <w:bottom w:val="single" w:sz="4" w:space="0" w:color="000000"/>
              <w:right w:val="nil"/>
            </w:tcBorders>
            <w:tcMar>
              <w:top w:w="0" w:type="dxa"/>
              <w:left w:w="0" w:type="dxa"/>
              <w:bottom w:w="0" w:type="dxa"/>
              <w:right w:w="0" w:type="dxa"/>
            </w:tcMar>
            <w:vAlign w:val="center"/>
          </w:tcPr>
          <w:p w14:paraId="2503CEA7" w14:textId="77777777" w:rsidR="007C1886" w:rsidRDefault="007C1886" w:rsidP="007110EE">
            <w:pPr>
              <w:jc w:val="center"/>
              <w:rPr>
                <w:color w:val="000000"/>
                <w:sz w:val="4"/>
                <w:szCs w:val="4"/>
              </w:rPr>
            </w:pPr>
          </w:p>
        </w:tc>
        <w:tc>
          <w:tcPr>
            <w:tcW w:w="213" w:type="dxa"/>
            <w:tcBorders>
              <w:top w:val="single" w:sz="4" w:space="0" w:color="000000"/>
              <w:left w:val="nil"/>
              <w:bottom w:val="single" w:sz="4" w:space="0" w:color="000000"/>
              <w:right w:val="nil"/>
            </w:tcBorders>
            <w:tcMar>
              <w:top w:w="0" w:type="dxa"/>
              <w:left w:w="0" w:type="dxa"/>
              <w:bottom w:w="0" w:type="dxa"/>
              <w:right w:w="0" w:type="dxa"/>
            </w:tcMar>
            <w:vAlign w:val="center"/>
          </w:tcPr>
          <w:p w14:paraId="1E1B92D8" w14:textId="77777777" w:rsidR="007C1886" w:rsidRDefault="007C1886" w:rsidP="007110EE">
            <w:pPr>
              <w:jc w:val="center"/>
              <w:rPr>
                <w:color w:val="000000"/>
                <w:sz w:val="4"/>
                <w:szCs w:val="4"/>
              </w:rPr>
            </w:pPr>
          </w:p>
        </w:tc>
        <w:tc>
          <w:tcPr>
            <w:tcW w:w="213" w:type="dxa"/>
            <w:tcBorders>
              <w:top w:val="single" w:sz="4" w:space="0" w:color="000000"/>
              <w:left w:val="nil"/>
              <w:bottom w:val="single" w:sz="4" w:space="0" w:color="000000"/>
              <w:right w:val="nil"/>
            </w:tcBorders>
            <w:tcMar>
              <w:top w:w="0" w:type="dxa"/>
              <w:left w:w="0" w:type="dxa"/>
              <w:bottom w:w="0" w:type="dxa"/>
              <w:right w:w="0" w:type="dxa"/>
            </w:tcMar>
            <w:vAlign w:val="center"/>
          </w:tcPr>
          <w:p w14:paraId="22DD2876" w14:textId="77777777" w:rsidR="007C1886" w:rsidRDefault="007C1886" w:rsidP="007110EE">
            <w:pPr>
              <w:jc w:val="center"/>
              <w:rPr>
                <w:color w:val="000000"/>
                <w:sz w:val="4"/>
                <w:szCs w:val="4"/>
              </w:rPr>
            </w:pPr>
          </w:p>
        </w:tc>
        <w:tc>
          <w:tcPr>
            <w:tcW w:w="213" w:type="dxa"/>
            <w:tcBorders>
              <w:top w:val="single" w:sz="4" w:space="0" w:color="000000"/>
              <w:left w:val="nil"/>
              <w:bottom w:val="single" w:sz="4" w:space="0" w:color="000000"/>
              <w:right w:val="nil"/>
            </w:tcBorders>
            <w:tcMar>
              <w:top w:w="0" w:type="dxa"/>
              <w:left w:w="0" w:type="dxa"/>
              <w:bottom w:w="0" w:type="dxa"/>
              <w:right w:w="0" w:type="dxa"/>
            </w:tcMar>
            <w:vAlign w:val="center"/>
          </w:tcPr>
          <w:p w14:paraId="1965EEFE" w14:textId="77777777" w:rsidR="007C1886" w:rsidRDefault="007C1886" w:rsidP="007110EE">
            <w:pPr>
              <w:jc w:val="center"/>
              <w:rPr>
                <w:color w:val="000000"/>
                <w:sz w:val="4"/>
                <w:szCs w:val="4"/>
              </w:rPr>
            </w:pPr>
          </w:p>
        </w:tc>
        <w:tc>
          <w:tcPr>
            <w:tcW w:w="213" w:type="dxa"/>
            <w:tcBorders>
              <w:top w:val="single" w:sz="4" w:space="0" w:color="000000"/>
              <w:left w:val="nil"/>
              <w:bottom w:val="single" w:sz="4" w:space="0" w:color="000000"/>
              <w:right w:val="nil"/>
            </w:tcBorders>
            <w:tcMar>
              <w:top w:w="0" w:type="dxa"/>
              <w:left w:w="0" w:type="dxa"/>
              <w:bottom w:w="0" w:type="dxa"/>
              <w:right w:w="0" w:type="dxa"/>
            </w:tcMar>
            <w:vAlign w:val="center"/>
          </w:tcPr>
          <w:p w14:paraId="768E3B9F" w14:textId="77777777" w:rsidR="007C1886" w:rsidRDefault="007C1886" w:rsidP="007110EE">
            <w:pPr>
              <w:jc w:val="center"/>
              <w:rPr>
                <w:color w:val="000000"/>
                <w:sz w:val="4"/>
                <w:szCs w:val="4"/>
              </w:rPr>
            </w:pPr>
          </w:p>
        </w:tc>
        <w:tc>
          <w:tcPr>
            <w:tcW w:w="213" w:type="dxa"/>
            <w:tcBorders>
              <w:top w:val="single" w:sz="8" w:space="0" w:color="FFFFFF"/>
              <w:left w:val="nil"/>
              <w:bottom w:val="single" w:sz="4" w:space="0" w:color="000000"/>
              <w:right w:val="single" w:sz="4" w:space="0" w:color="000000"/>
            </w:tcBorders>
            <w:tcMar>
              <w:top w:w="0" w:type="dxa"/>
              <w:left w:w="0" w:type="dxa"/>
              <w:bottom w:w="0" w:type="dxa"/>
              <w:right w:w="0" w:type="dxa"/>
            </w:tcMar>
            <w:vAlign w:val="center"/>
          </w:tcPr>
          <w:p w14:paraId="49922930" w14:textId="77777777" w:rsidR="007C1886" w:rsidRDefault="007C1886" w:rsidP="007110EE">
            <w:pPr>
              <w:jc w:val="center"/>
              <w:rPr>
                <w:color w:val="000000"/>
                <w:sz w:val="4"/>
                <w:szCs w:val="4"/>
              </w:rPr>
            </w:pPr>
          </w:p>
        </w:tc>
        <w:tc>
          <w:tcPr>
            <w:tcW w:w="212" w:type="dxa"/>
            <w:tcBorders>
              <w:top w:val="single" w:sz="8" w:space="0" w:color="FFFFFF"/>
              <w:left w:val="single" w:sz="4" w:space="0" w:color="000000"/>
              <w:bottom w:val="single" w:sz="4" w:space="0" w:color="000000"/>
              <w:right w:val="nil"/>
            </w:tcBorders>
            <w:tcMar>
              <w:top w:w="0" w:type="dxa"/>
              <w:left w:w="0" w:type="dxa"/>
              <w:bottom w:w="0" w:type="dxa"/>
              <w:right w:w="0" w:type="dxa"/>
            </w:tcMar>
            <w:vAlign w:val="center"/>
          </w:tcPr>
          <w:p w14:paraId="0742FBF8" w14:textId="77777777" w:rsidR="007C1886" w:rsidRDefault="007C1886" w:rsidP="007110EE">
            <w:pPr>
              <w:jc w:val="center"/>
              <w:rPr>
                <w:color w:val="000000"/>
                <w:sz w:val="4"/>
                <w:szCs w:val="4"/>
              </w:rPr>
            </w:pPr>
          </w:p>
        </w:tc>
        <w:tc>
          <w:tcPr>
            <w:tcW w:w="212" w:type="dxa"/>
            <w:tcBorders>
              <w:top w:val="single" w:sz="8" w:space="0" w:color="FFFFFF"/>
              <w:left w:val="nil"/>
              <w:bottom w:val="single" w:sz="4" w:space="0" w:color="000000"/>
              <w:right w:val="nil"/>
            </w:tcBorders>
            <w:tcMar>
              <w:top w:w="0" w:type="dxa"/>
              <w:left w:w="0" w:type="dxa"/>
              <w:bottom w:w="0" w:type="dxa"/>
              <w:right w:w="0" w:type="dxa"/>
            </w:tcMar>
            <w:vAlign w:val="center"/>
          </w:tcPr>
          <w:p w14:paraId="2FC9114B" w14:textId="77777777" w:rsidR="007C1886" w:rsidRDefault="007C1886" w:rsidP="007110EE">
            <w:pPr>
              <w:jc w:val="center"/>
              <w:rPr>
                <w:color w:val="000000"/>
                <w:sz w:val="4"/>
                <w:szCs w:val="4"/>
              </w:rPr>
            </w:pPr>
          </w:p>
        </w:tc>
        <w:tc>
          <w:tcPr>
            <w:tcW w:w="212" w:type="dxa"/>
            <w:tcBorders>
              <w:top w:val="single" w:sz="8" w:space="0" w:color="FFFFFF"/>
              <w:left w:val="nil"/>
              <w:bottom w:val="single" w:sz="4" w:space="0" w:color="000000"/>
              <w:right w:val="nil"/>
            </w:tcBorders>
            <w:tcMar>
              <w:top w:w="0" w:type="dxa"/>
              <w:left w:w="0" w:type="dxa"/>
              <w:bottom w:w="0" w:type="dxa"/>
              <w:right w:w="0" w:type="dxa"/>
            </w:tcMar>
            <w:vAlign w:val="center"/>
          </w:tcPr>
          <w:p w14:paraId="4FA92690" w14:textId="77777777" w:rsidR="007C1886" w:rsidRDefault="007C1886" w:rsidP="007110EE">
            <w:pPr>
              <w:jc w:val="center"/>
              <w:rPr>
                <w:color w:val="000000"/>
                <w:sz w:val="4"/>
                <w:szCs w:val="4"/>
              </w:rPr>
            </w:pPr>
          </w:p>
        </w:tc>
        <w:tc>
          <w:tcPr>
            <w:tcW w:w="212" w:type="dxa"/>
            <w:tcBorders>
              <w:top w:val="single" w:sz="8" w:space="0" w:color="FFFFFF"/>
              <w:left w:val="nil"/>
              <w:bottom w:val="single" w:sz="4" w:space="0" w:color="000000"/>
              <w:right w:val="nil"/>
            </w:tcBorders>
            <w:tcMar>
              <w:top w:w="0" w:type="dxa"/>
              <w:left w:w="0" w:type="dxa"/>
              <w:bottom w:w="0" w:type="dxa"/>
              <w:right w:w="0" w:type="dxa"/>
            </w:tcMar>
            <w:vAlign w:val="center"/>
          </w:tcPr>
          <w:p w14:paraId="2739449F" w14:textId="77777777" w:rsidR="007C1886" w:rsidRDefault="007C1886" w:rsidP="007110EE">
            <w:pPr>
              <w:jc w:val="center"/>
              <w:rPr>
                <w:color w:val="000000"/>
                <w:sz w:val="4"/>
                <w:szCs w:val="4"/>
              </w:rPr>
            </w:pPr>
          </w:p>
        </w:tc>
        <w:tc>
          <w:tcPr>
            <w:tcW w:w="212" w:type="dxa"/>
            <w:tcBorders>
              <w:top w:val="single" w:sz="8" w:space="0" w:color="FFFFFF"/>
              <w:left w:val="nil"/>
              <w:bottom w:val="single" w:sz="4" w:space="0" w:color="000000"/>
              <w:right w:val="nil"/>
            </w:tcBorders>
            <w:tcMar>
              <w:top w:w="0" w:type="dxa"/>
              <w:left w:w="0" w:type="dxa"/>
              <w:bottom w:w="0" w:type="dxa"/>
              <w:right w:w="0" w:type="dxa"/>
            </w:tcMar>
            <w:vAlign w:val="center"/>
          </w:tcPr>
          <w:p w14:paraId="5B0A473A" w14:textId="77777777" w:rsidR="007C1886" w:rsidRDefault="007C1886" w:rsidP="007110EE">
            <w:pPr>
              <w:jc w:val="center"/>
              <w:rPr>
                <w:color w:val="000000"/>
                <w:sz w:val="4"/>
                <w:szCs w:val="4"/>
              </w:rPr>
            </w:pPr>
          </w:p>
        </w:tc>
        <w:tc>
          <w:tcPr>
            <w:tcW w:w="212" w:type="dxa"/>
            <w:tcBorders>
              <w:top w:val="single" w:sz="8" w:space="0" w:color="FFFFFF"/>
              <w:left w:val="nil"/>
              <w:bottom w:val="single" w:sz="4" w:space="0" w:color="000000"/>
              <w:right w:val="nil"/>
            </w:tcBorders>
            <w:tcMar>
              <w:top w:w="0" w:type="dxa"/>
              <w:left w:w="0" w:type="dxa"/>
              <w:bottom w:w="0" w:type="dxa"/>
              <w:right w:w="0" w:type="dxa"/>
            </w:tcMar>
            <w:vAlign w:val="center"/>
          </w:tcPr>
          <w:p w14:paraId="345B5024" w14:textId="77777777" w:rsidR="007C1886" w:rsidRDefault="007C1886" w:rsidP="007110EE">
            <w:pPr>
              <w:jc w:val="center"/>
              <w:rPr>
                <w:color w:val="000000"/>
                <w:sz w:val="4"/>
                <w:szCs w:val="4"/>
              </w:rPr>
            </w:pPr>
          </w:p>
        </w:tc>
        <w:tc>
          <w:tcPr>
            <w:tcW w:w="212" w:type="dxa"/>
            <w:tcBorders>
              <w:top w:val="single" w:sz="8" w:space="0" w:color="FFFFFF"/>
              <w:left w:val="nil"/>
              <w:bottom w:val="single" w:sz="4" w:space="0" w:color="000000"/>
              <w:right w:val="nil"/>
            </w:tcBorders>
            <w:tcMar>
              <w:top w:w="0" w:type="dxa"/>
              <w:left w:w="0" w:type="dxa"/>
              <w:bottom w:w="0" w:type="dxa"/>
              <w:right w:w="0" w:type="dxa"/>
            </w:tcMar>
            <w:vAlign w:val="center"/>
          </w:tcPr>
          <w:p w14:paraId="2E1E4747" w14:textId="77777777" w:rsidR="007C1886" w:rsidRDefault="007C1886" w:rsidP="007110EE">
            <w:pPr>
              <w:jc w:val="center"/>
              <w:rPr>
                <w:color w:val="000000"/>
                <w:sz w:val="4"/>
                <w:szCs w:val="4"/>
              </w:rPr>
            </w:pPr>
          </w:p>
        </w:tc>
        <w:tc>
          <w:tcPr>
            <w:tcW w:w="212" w:type="dxa"/>
            <w:tcBorders>
              <w:top w:val="single" w:sz="8" w:space="0" w:color="FFFFFF"/>
              <w:left w:val="nil"/>
              <w:bottom w:val="single" w:sz="4" w:space="0" w:color="000000"/>
              <w:right w:val="nil"/>
            </w:tcBorders>
            <w:tcMar>
              <w:top w:w="0" w:type="dxa"/>
              <w:left w:w="0" w:type="dxa"/>
              <w:bottom w:w="0" w:type="dxa"/>
              <w:right w:w="0" w:type="dxa"/>
            </w:tcMar>
            <w:vAlign w:val="center"/>
          </w:tcPr>
          <w:p w14:paraId="5AA12C3C" w14:textId="77777777" w:rsidR="007C1886" w:rsidRDefault="007C1886" w:rsidP="007110EE">
            <w:pPr>
              <w:jc w:val="center"/>
              <w:rPr>
                <w:color w:val="000000"/>
                <w:sz w:val="4"/>
                <w:szCs w:val="4"/>
              </w:rPr>
            </w:pPr>
          </w:p>
        </w:tc>
        <w:tc>
          <w:tcPr>
            <w:tcW w:w="212" w:type="dxa"/>
            <w:tcBorders>
              <w:top w:val="single" w:sz="8" w:space="0" w:color="FFFFFF"/>
              <w:left w:val="nil"/>
              <w:bottom w:val="single" w:sz="4" w:space="0" w:color="000000"/>
              <w:right w:val="nil"/>
            </w:tcBorders>
            <w:tcMar>
              <w:top w:w="0" w:type="dxa"/>
              <w:left w:w="0" w:type="dxa"/>
              <w:bottom w:w="0" w:type="dxa"/>
              <w:right w:w="0" w:type="dxa"/>
            </w:tcMar>
            <w:vAlign w:val="center"/>
          </w:tcPr>
          <w:p w14:paraId="742AD189" w14:textId="77777777" w:rsidR="007C1886" w:rsidRDefault="007C1886" w:rsidP="007110EE">
            <w:pPr>
              <w:jc w:val="center"/>
              <w:rPr>
                <w:color w:val="000000"/>
                <w:sz w:val="4"/>
                <w:szCs w:val="4"/>
              </w:rPr>
            </w:pPr>
          </w:p>
        </w:tc>
        <w:tc>
          <w:tcPr>
            <w:tcW w:w="212" w:type="dxa"/>
            <w:tcBorders>
              <w:top w:val="single" w:sz="8" w:space="0" w:color="FFFFFF"/>
              <w:left w:val="nil"/>
              <w:bottom w:val="single" w:sz="4" w:space="0" w:color="000000"/>
              <w:right w:val="nil"/>
            </w:tcBorders>
            <w:tcMar>
              <w:top w:w="0" w:type="dxa"/>
              <w:left w:w="0" w:type="dxa"/>
              <w:bottom w:w="0" w:type="dxa"/>
              <w:right w:w="0" w:type="dxa"/>
            </w:tcMar>
            <w:vAlign w:val="center"/>
          </w:tcPr>
          <w:p w14:paraId="29B56982" w14:textId="77777777" w:rsidR="007C1886" w:rsidRDefault="007C1886" w:rsidP="007110EE">
            <w:pPr>
              <w:jc w:val="center"/>
              <w:rPr>
                <w:color w:val="000000"/>
                <w:sz w:val="4"/>
                <w:szCs w:val="4"/>
              </w:rPr>
            </w:pPr>
          </w:p>
        </w:tc>
        <w:tc>
          <w:tcPr>
            <w:tcW w:w="212" w:type="dxa"/>
            <w:tcBorders>
              <w:top w:val="single" w:sz="8" w:space="0" w:color="FFFFFF"/>
              <w:left w:val="nil"/>
              <w:bottom w:val="single" w:sz="4" w:space="0" w:color="000000"/>
              <w:right w:val="nil"/>
            </w:tcBorders>
            <w:tcMar>
              <w:top w:w="0" w:type="dxa"/>
              <w:left w:w="0" w:type="dxa"/>
              <w:bottom w:w="0" w:type="dxa"/>
              <w:right w:w="0" w:type="dxa"/>
            </w:tcMar>
            <w:vAlign w:val="center"/>
          </w:tcPr>
          <w:p w14:paraId="2F9D7A11" w14:textId="77777777" w:rsidR="007C1886" w:rsidRDefault="007C1886" w:rsidP="007110EE">
            <w:pPr>
              <w:jc w:val="center"/>
              <w:rPr>
                <w:color w:val="000000"/>
                <w:sz w:val="4"/>
                <w:szCs w:val="4"/>
              </w:rPr>
            </w:pPr>
          </w:p>
        </w:tc>
        <w:tc>
          <w:tcPr>
            <w:tcW w:w="212" w:type="dxa"/>
            <w:tcBorders>
              <w:top w:val="single" w:sz="8" w:space="0" w:color="FFFFFF"/>
              <w:left w:val="nil"/>
              <w:bottom w:val="single" w:sz="4" w:space="0" w:color="000000"/>
              <w:right w:val="nil"/>
            </w:tcBorders>
            <w:tcMar>
              <w:top w:w="0" w:type="dxa"/>
              <w:left w:w="0" w:type="dxa"/>
              <w:bottom w:w="0" w:type="dxa"/>
              <w:right w:w="0" w:type="dxa"/>
            </w:tcMar>
            <w:vAlign w:val="center"/>
          </w:tcPr>
          <w:p w14:paraId="4760AFD9" w14:textId="77777777" w:rsidR="007C1886" w:rsidRDefault="007C1886" w:rsidP="007110EE">
            <w:pPr>
              <w:jc w:val="center"/>
              <w:rPr>
                <w:color w:val="000000"/>
                <w:sz w:val="4"/>
                <w:szCs w:val="4"/>
              </w:rPr>
            </w:pPr>
          </w:p>
        </w:tc>
        <w:tc>
          <w:tcPr>
            <w:tcW w:w="212" w:type="dxa"/>
            <w:tcBorders>
              <w:top w:val="single" w:sz="8" w:space="0" w:color="FFFFFF"/>
              <w:left w:val="nil"/>
              <w:bottom w:val="single" w:sz="4" w:space="0" w:color="000000"/>
              <w:right w:val="single" w:sz="4" w:space="0" w:color="000000"/>
            </w:tcBorders>
            <w:tcMar>
              <w:top w:w="0" w:type="dxa"/>
              <w:left w:w="0" w:type="dxa"/>
              <w:bottom w:w="0" w:type="dxa"/>
              <w:right w:w="0" w:type="dxa"/>
            </w:tcMar>
            <w:vAlign w:val="center"/>
          </w:tcPr>
          <w:p w14:paraId="6346F138" w14:textId="77777777" w:rsidR="007C1886" w:rsidRDefault="007C1886" w:rsidP="007110EE">
            <w:pPr>
              <w:jc w:val="center"/>
              <w:rPr>
                <w:color w:val="000000"/>
                <w:sz w:val="4"/>
                <w:szCs w:val="4"/>
              </w:rPr>
            </w:pPr>
          </w:p>
        </w:tc>
        <w:tc>
          <w:tcPr>
            <w:tcW w:w="212" w:type="dxa"/>
            <w:tcBorders>
              <w:top w:val="single" w:sz="8" w:space="0" w:color="FFFFFF"/>
              <w:left w:val="single" w:sz="4" w:space="0" w:color="000000"/>
              <w:bottom w:val="single" w:sz="4" w:space="0" w:color="000000"/>
              <w:right w:val="nil"/>
            </w:tcBorders>
            <w:tcMar>
              <w:top w:w="0" w:type="dxa"/>
              <w:left w:w="0" w:type="dxa"/>
              <w:bottom w:w="0" w:type="dxa"/>
              <w:right w:w="0" w:type="dxa"/>
            </w:tcMar>
            <w:vAlign w:val="center"/>
          </w:tcPr>
          <w:p w14:paraId="33A0E5EF" w14:textId="77777777" w:rsidR="007C1886" w:rsidRDefault="007C1886" w:rsidP="007110EE">
            <w:pPr>
              <w:jc w:val="center"/>
              <w:rPr>
                <w:color w:val="000000"/>
                <w:sz w:val="4"/>
                <w:szCs w:val="4"/>
              </w:rPr>
            </w:pPr>
          </w:p>
        </w:tc>
        <w:tc>
          <w:tcPr>
            <w:tcW w:w="212" w:type="dxa"/>
            <w:tcBorders>
              <w:top w:val="single" w:sz="8" w:space="0" w:color="FFFFFF"/>
              <w:left w:val="nil"/>
              <w:bottom w:val="single" w:sz="4" w:space="0" w:color="000000"/>
              <w:right w:val="nil"/>
            </w:tcBorders>
            <w:tcMar>
              <w:top w:w="0" w:type="dxa"/>
              <w:left w:w="0" w:type="dxa"/>
              <w:bottom w:w="0" w:type="dxa"/>
              <w:right w:w="0" w:type="dxa"/>
            </w:tcMar>
            <w:vAlign w:val="center"/>
          </w:tcPr>
          <w:p w14:paraId="3EA1CD94" w14:textId="77777777" w:rsidR="007C1886" w:rsidRDefault="007C1886" w:rsidP="007110EE">
            <w:pPr>
              <w:jc w:val="center"/>
              <w:rPr>
                <w:color w:val="000000"/>
                <w:sz w:val="4"/>
                <w:szCs w:val="4"/>
              </w:rPr>
            </w:pPr>
          </w:p>
        </w:tc>
        <w:tc>
          <w:tcPr>
            <w:tcW w:w="212" w:type="dxa"/>
            <w:tcBorders>
              <w:top w:val="single" w:sz="8" w:space="0" w:color="FFFFFF"/>
              <w:left w:val="nil"/>
              <w:bottom w:val="single" w:sz="4" w:space="0" w:color="000000"/>
              <w:right w:val="nil"/>
            </w:tcBorders>
            <w:tcMar>
              <w:top w:w="0" w:type="dxa"/>
              <w:left w:w="0" w:type="dxa"/>
              <w:bottom w:w="0" w:type="dxa"/>
              <w:right w:w="0" w:type="dxa"/>
            </w:tcMar>
            <w:vAlign w:val="center"/>
          </w:tcPr>
          <w:p w14:paraId="605872BE" w14:textId="77777777" w:rsidR="007C1886" w:rsidRDefault="007C1886" w:rsidP="007110EE">
            <w:pPr>
              <w:jc w:val="center"/>
              <w:rPr>
                <w:color w:val="000000"/>
                <w:sz w:val="4"/>
                <w:szCs w:val="4"/>
              </w:rPr>
            </w:pPr>
          </w:p>
        </w:tc>
        <w:tc>
          <w:tcPr>
            <w:tcW w:w="212" w:type="dxa"/>
            <w:tcBorders>
              <w:top w:val="single" w:sz="8" w:space="0" w:color="FFFFFF"/>
              <w:left w:val="nil"/>
              <w:bottom w:val="single" w:sz="4" w:space="0" w:color="000000"/>
              <w:right w:val="nil"/>
            </w:tcBorders>
            <w:tcMar>
              <w:top w:w="0" w:type="dxa"/>
              <w:left w:w="0" w:type="dxa"/>
              <w:bottom w:w="0" w:type="dxa"/>
              <w:right w:w="0" w:type="dxa"/>
            </w:tcMar>
            <w:vAlign w:val="center"/>
          </w:tcPr>
          <w:p w14:paraId="3C36C3E8" w14:textId="77777777" w:rsidR="007C1886" w:rsidRDefault="007C1886" w:rsidP="007110EE">
            <w:pPr>
              <w:jc w:val="center"/>
              <w:rPr>
                <w:color w:val="000000"/>
                <w:sz w:val="4"/>
                <w:szCs w:val="4"/>
              </w:rPr>
            </w:pPr>
          </w:p>
        </w:tc>
        <w:tc>
          <w:tcPr>
            <w:tcW w:w="212" w:type="dxa"/>
            <w:tcBorders>
              <w:top w:val="single" w:sz="8" w:space="0" w:color="FFFFFF"/>
              <w:left w:val="nil"/>
              <w:bottom w:val="single" w:sz="4" w:space="0" w:color="000000"/>
              <w:right w:val="nil"/>
            </w:tcBorders>
            <w:tcMar>
              <w:top w:w="0" w:type="dxa"/>
              <w:left w:w="0" w:type="dxa"/>
              <w:bottom w:w="0" w:type="dxa"/>
              <w:right w:w="0" w:type="dxa"/>
            </w:tcMar>
            <w:vAlign w:val="center"/>
          </w:tcPr>
          <w:p w14:paraId="1C066FCE" w14:textId="77777777" w:rsidR="007C1886" w:rsidRDefault="007C1886" w:rsidP="007110EE">
            <w:pPr>
              <w:jc w:val="center"/>
              <w:rPr>
                <w:color w:val="000000"/>
                <w:sz w:val="4"/>
                <w:szCs w:val="4"/>
              </w:rPr>
            </w:pPr>
          </w:p>
        </w:tc>
        <w:tc>
          <w:tcPr>
            <w:tcW w:w="212" w:type="dxa"/>
            <w:tcBorders>
              <w:top w:val="single" w:sz="8" w:space="0" w:color="FFFFFF"/>
              <w:left w:val="nil"/>
              <w:bottom w:val="single" w:sz="4" w:space="0" w:color="000000"/>
              <w:right w:val="nil"/>
            </w:tcBorders>
            <w:tcMar>
              <w:top w:w="0" w:type="dxa"/>
              <w:left w:w="0" w:type="dxa"/>
              <w:bottom w:w="0" w:type="dxa"/>
              <w:right w:w="0" w:type="dxa"/>
            </w:tcMar>
            <w:vAlign w:val="center"/>
          </w:tcPr>
          <w:p w14:paraId="3DFBE11E" w14:textId="77777777" w:rsidR="007C1886" w:rsidRDefault="007C1886" w:rsidP="007110EE">
            <w:pPr>
              <w:jc w:val="center"/>
              <w:rPr>
                <w:color w:val="000000"/>
                <w:sz w:val="4"/>
                <w:szCs w:val="4"/>
              </w:rPr>
            </w:pPr>
          </w:p>
        </w:tc>
        <w:tc>
          <w:tcPr>
            <w:tcW w:w="212" w:type="dxa"/>
            <w:tcBorders>
              <w:top w:val="single" w:sz="8" w:space="0" w:color="FFFFFF"/>
              <w:left w:val="nil"/>
              <w:bottom w:val="single" w:sz="4" w:space="0" w:color="000000"/>
              <w:right w:val="nil"/>
            </w:tcBorders>
            <w:tcMar>
              <w:top w:w="0" w:type="dxa"/>
              <w:left w:w="0" w:type="dxa"/>
              <w:bottom w:w="0" w:type="dxa"/>
              <w:right w:w="0" w:type="dxa"/>
            </w:tcMar>
            <w:vAlign w:val="center"/>
          </w:tcPr>
          <w:p w14:paraId="02F806FB" w14:textId="77777777" w:rsidR="007C1886" w:rsidRDefault="007C1886" w:rsidP="007110EE">
            <w:pPr>
              <w:jc w:val="center"/>
              <w:rPr>
                <w:color w:val="000000"/>
                <w:sz w:val="4"/>
                <w:szCs w:val="4"/>
              </w:rPr>
            </w:pPr>
          </w:p>
        </w:tc>
        <w:tc>
          <w:tcPr>
            <w:tcW w:w="212" w:type="dxa"/>
            <w:tcBorders>
              <w:top w:val="single" w:sz="8" w:space="0" w:color="FFFFFF"/>
              <w:left w:val="nil"/>
              <w:bottom w:val="single" w:sz="4" w:space="0" w:color="000000"/>
              <w:right w:val="nil"/>
            </w:tcBorders>
            <w:tcMar>
              <w:top w:w="0" w:type="dxa"/>
              <w:left w:w="0" w:type="dxa"/>
              <w:bottom w:w="0" w:type="dxa"/>
              <w:right w:w="0" w:type="dxa"/>
            </w:tcMar>
            <w:vAlign w:val="center"/>
          </w:tcPr>
          <w:p w14:paraId="00307ED0" w14:textId="77777777" w:rsidR="007C1886" w:rsidRDefault="007C1886" w:rsidP="007110EE">
            <w:pPr>
              <w:jc w:val="center"/>
              <w:rPr>
                <w:color w:val="000000"/>
                <w:sz w:val="4"/>
                <w:szCs w:val="4"/>
              </w:rPr>
            </w:pPr>
          </w:p>
        </w:tc>
        <w:tc>
          <w:tcPr>
            <w:tcW w:w="212" w:type="dxa"/>
            <w:tcBorders>
              <w:top w:val="single" w:sz="8" w:space="0" w:color="FFFFFF"/>
              <w:left w:val="nil"/>
              <w:bottom w:val="single" w:sz="4" w:space="0" w:color="000000"/>
              <w:right w:val="nil"/>
            </w:tcBorders>
            <w:tcMar>
              <w:top w:w="0" w:type="dxa"/>
              <w:left w:w="0" w:type="dxa"/>
              <w:bottom w:w="0" w:type="dxa"/>
              <w:right w:w="0" w:type="dxa"/>
            </w:tcMar>
            <w:vAlign w:val="center"/>
          </w:tcPr>
          <w:p w14:paraId="5F7DAACF" w14:textId="77777777" w:rsidR="007C1886" w:rsidRDefault="007C1886" w:rsidP="007110EE">
            <w:pPr>
              <w:jc w:val="center"/>
              <w:rPr>
                <w:color w:val="000000"/>
                <w:sz w:val="4"/>
                <w:szCs w:val="4"/>
              </w:rPr>
            </w:pPr>
          </w:p>
        </w:tc>
        <w:tc>
          <w:tcPr>
            <w:tcW w:w="194" w:type="dxa"/>
            <w:tcBorders>
              <w:top w:val="single" w:sz="8" w:space="0" w:color="FFFFFF"/>
              <w:left w:val="nil"/>
              <w:bottom w:val="single" w:sz="4" w:space="0" w:color="000000"/>
              <w:right w:val="nil"/>
            </w:tcBorders>
            <w:tcMar>
              <w:top w:w="0" w:type="dxa"/>
              <w:left w:w="0" w:type="dxa"/>
              <w:bottom w:w="0" w:type="dxa"/>
              <w:right w:w="0" w:type="dxa"/>
            </w:tcMar>
            <w:vAlign w:val="center"/>
          </w:tcPr>
          <w:p w14:paraId="730EAF57" w14:textId="77777777" w:rsidR="007C1886" w:rsidRDefault="007C1886" w:rsidP="007110EE">
            <w:pPr>
              <w:jc w:val="center"/>
              <w:rPr>
                <w:color w:val="000000"/>
                <w:sz w:val="4"/>
                <w:szCs w:val="4"/>
              </w:rPr>
            </w:pPr>
          </w:p>
        </w:tc>
        <w:tc>
          <w:tcPr>
            <w:tcW w:w="230" w:type="dxa"/>
            <w:tcBorders>
              <w:top w:val="single" w:sz="8" w:space="0" w:color="FFFFFF"/>
              <w:left w:val="nil"/>
              <w:bottom w:val="single" w:sz="4" w:space="0" w:color="000000"/>
              <w:right w:val="single" w:sz="4" w:space="0" w:color="000000"/>
            </w:tcBorders>
            <w:tcMar>
              <w:top w:w="0" w:type="dxa"/>
              <w:left w:w="0" w:type="dxa"/>
              <w:bottom w:w="0" w:type="dxa"/>
              <w:right w:w="0" w:type="dxa"/>
            </w:tcMar>
            <w:vAlign w:val="center"/>
          </w:tcPr>
          <w:p w14:paraId="15699EFC" w14:textId="77777777" w:rsidR="007C1886" w:rsidRDefault="007C1886" w:rsidP="007110EE">
            <w:pPr>
              <w:jc w:val="center"/>
              <w:rPr>
                <w:color w:val="000000"/>
                <w:sz w:val="4"/>
                <w:szCs w:val="4"/>
              </w:rPr>
            </w:pPr>
          </w:p>
        </w:tc>
        <w:tc>
          <w:tcPr>
            <w:tcW w:w="212" w:type="dxa"/>
            <w:tcBorders>
              <w:top w:val="nil"/>
              <w:left w:val="single" w:sz="4" w:space="0" w:color="000000"/>
              <w:bottom w:val="nil"/>
              <w:right w:val="nil"/>
            </w:tcBorders>
            <w:tcMar>
              <w:top w:w="0" w:type="dxa"/>
              <w:left w:w="0" w:type="dxa"/>
              <w:bottom w:w="0" w:type="dxa"/>
              <w:right w:w="0" w:type="dxa"/>
            </w:tcMar>
            <w:vAlign w:val="center"/>
          </w:tcPr>
          <w:p w14:paraId="1004DF20" w14:textId="77777777" w:rsidR="007C1886" w:rsidRDefault="007C1886" w:rsidP="007110EE">
            <w:pPr>
              <w:jc w:val="center"/>
              <w:rPr>
                <w:color w:val="000000"/>
                <w:sz w:val="4"/>
                <w:szCs w:val="4"/>
              </w:rPr>
            </w:pPr>
          </w:p>
        </w:tc>
        <w:tc>
          <w:tcPr>
            <w:tcW w:w="212" w:type="dxa"/>
            <w:tcBorders>
              <w:top w:val="nil"/>
              <w:left w:val="nil"/>
              <w:bottom w:val="nil"/>
              <w:right w:val="nil"/>
            </w:tcBorders>
            <w:tcMar>
              <w:top w:w="0" w:type="dxa"/>
              <w:left w:w="0" w:type="dxa"/>
              <w:bottom w:w="0" w:type="dxa"/>
              <w:right w:w="0" w:type="dxa"/>
            </w:tcMar>
            <w:vAlign w:val="center"/>
          </w:tcPr>
          <w:p w14:paraId="25F07D3B" w14:textId="77777777" w:rsidR="007C1886" w:rsidRDefault="007C1886" w:rsidP="007110EE">
            <w:pPr>
              <w:jc w:val="center"/>
              <w:rPr>
                <w:color w:val="000000"/>
                <w:sz w:val="4"/>
                <w:szCs w:val="4"/>
              </w:rPr>
            </w:pPr>
          </w:p>
        </w:tc>
      </w:tr>
      <w:tr w:rsidR="007C1886" w14:paraId="1FCE9379" w14:textId="77777777" w:rsidTr="007C1886">
        <w:trPr>
          <w:trHeight w:val="227"/>
        </w:trPr>
        <w:tc>
          <w:tcPr>
            <w:tcW w:w="2148" w:type="dxa"/>
            <w:tcBorders>
              <w:top w:val="nil"/>
              <w:left w:val="nil"/>
              <w:bottom w:val="nil"/>
              <w:right w:val="nil"/>
            </w:tcBorders>
          </w:tcPr>
          <w:p w14:paraId="433D0265" w14:textId="77777777" w:rsidR="007C1886" w:rsidRDefault="007C1886" w:rsidP="007110EE">
            <w:pPr>
              <w:jc w:val="center"/>
              <w:rPr>
                <w:color w:val="000000"/>
                <w:sz w:val="16"/>
                <w:szCs w:val="16"/>
              </w:rPr>
            </w:pPr>
          </w:p>
        </w:tc>
        <w:tc>
          <w:tcPr>
            <w:tcW w:w="213" w:type="dxa"/>
            <w:tcBorders>
              <w:top w:val="nil"/>
              <w:left w:val="nil"/>
              <w:bottom w:val="nil"/>
              <w:right w:val="nil"/>
            </w:tcBorders>
            <w:tcMar>
              <w:top w:w="0" w:type="dxa"/>
              <w:left w:w="0" w:type="dxa"/>
              <w:bottom w:w="0" w:type="dxa"/>
              <w:right w:w="0" w:type="dxa"/>
            </w:tcMar>
            <w:vAlign w:val="center"/>
          </w:tcPr>
          <w:p w14:paraId="1691B8EE" w14:textId="77777777" w:rsidR="007C1886" w:rsidRDefault="007C1886" w:rsidP="007110EE">
            <w:pPr>
              <w:jc w:val="center"/>
              <w:rPr>
                <w:color w:val="000000"/>
                <w:sz w:val="16"/>
                <w:szCs w:val="16"/>
              </w:rPr>
            </w:pPr>
          </w:p>
        </w:tc>
        <w:tc>
          <w:tcPr>
            <w:tcW w:w="213" w:type="dxa"/>
            <w:tcBorders>
              <w:top w:val="nil"/>
              <w:left w:val="nil"/>
              <w:bottom w:val="nil"/>
              <w:right w:val="nil"/>
            </w:tcBorders>
            <w:tcMar>
              <w:top w:w="0" w:type="dxa"/>
              <w:left w:w="0" w:type="dxa"/>
              <w:bottom w:w="0" w:type="dxa"/>
              <w:right w:w="0" w:type="dxa"/>
            </w:tcMar>
            <w:vAlign w:val="center"/>
          </w:tcPr>
          <w:p w14:paraId="6F704CF0" w14:textId="77777777" w:rsidR="007C1886" w:rsidRDefault="007C1886" w:rsidP="007110EE">
            <w:pPr>
              <w:jc w:val="center"/>
              <w:rPr>
                <w:color w:val="000000"/>
                <w:sz w:val="16"/>
                <w:szCs w:val="16"/>
              </w:rPr>
            </w:pPr>
          </w:p>
        </w:tc>
        <w:tc>
          <w:tcPr>
            <w:tcW w:w="2556" w:type="dxa"/>
            <w:gridSpan w:val="12"/>
            <w:tcBorders>
              <w:top w:val="single" w:sz="4" w:space="0" w:color="000000"/>
              <w:left w:val="nil"/>
              <w:bottom w:val="nil"/>
              <w:right w:val="nil"/>
            </w:tcBorders>
            <w:shd w:val="clear" w:color="auto" w:fill="auto"/>
            <w:tcMar>
              <w:top w:w="0" w:type="dxa"/>
              <w:left w:w="0" w:type="dxa"/>
              <w:bottom w:w="0" w:type="dxa"/>
              <w:right w:w="0" w:type="dxa"/>
            </w:tcMar>
            <w:vAlign w:val="center"/>
          </w:tcPr>
          <w:p w14:paraId="42448228" w14:textId="77777777" w:rsidR="007C1886" w:rsidRDefault="007C1886" w:rsidP="007110EE">
            <w:pPr>
              <w:jc w:val="center"/>
              <w:rPr>
                <w:b/>
                <w:color w:val="000000"/>
                <w:sz w:val="18"/>
                <w:szCs w:val="18"/>
              </w:rPr>
            </w:pPr>
            <w:r>
              <w:rPr>
                <w:b/>
                <w:color w:val="000000"/>
                <w:sz w:val="18"/>
                <w:szCs w:val="18"/>
              </w:rPr>
              <w:t>PRIMER TRIMESTRE</w:t>
            </w:r>
          </w:p>
        </w:tc>
        <w:tc>
          <w:tcPr>
            <w:tcW w:w="2756" w:type="dxa"/>
            <w:gridSpan w:val="13"/>
            <w:tcBorders>
              <w:top w:val="single" w:sz="4" w:space="0" w:color="000000"/>
              <w:left w:val="nil"/>
              <w:bottom w:val="nil"/>
              <w:right w:val="nil"/>
            </w:tcBorders>
            <w:shd w:val="clear" w:color="auto" w:fill="auto"/>
            <w:tcMar>
              <w:top w:w="0" w:type="dxa"/>
              <w:left w:w="0" w:type="dxa"/>
              <w:bottom w:w="0" w:type="dxa"/>
              <w:right w:w="0" w:type="dxa"/>
            </w:tcMar>
            <w:vAlign w:val="center"/>
          </w:tcPr>
          <w:p w14:paraId="594212D2" w14:textId="77777777" w:rsidR="007C1886" w:rsidRDefault="007C1886" w:rsidP="007110EE">
            <w:pPr>
              <w:jc w:val="center"/>
              <w:rPr>
                <w:b/>
                <w:color w:val="000000"/>
                <w:sz w:val="18"/>
                <w:szCs w:val="18"/>
              </w:rPr>
            </w:pPr>
            <w:r>
              <w:rPr>
                <w:b/>
                <w:color w:val="000000"/>
                <w:sz w:val="18"/>
                <w:szCs w:val="18"/>
              </w:rPr>
              <w:t>SEGUNDO TRIMESTRE</w:t>
            </w:r>
          </w:p>
        </w:tc>
        <w:tc>
          <w:tcPr>
            <w:tcW w:w="2332" w:type="dxa"/>
            <w:gridSpan w:val="11"/>
            <w:tcBorders>
              <w:top w:val="single" w:sz="4" w:space="0" w:color="000000"/>
              <w:left w:val="nil"/>
              <w:bottom w:val="nil"/>
              <w:right w:val="nil"/>
            </w:tcBorders>
            <w:shd w:val="clear" w:color="auto" w:fill="auto"/>
            <w:tcMar>
              <w:top w:w="0" w:type="dxa"/>
              <w:left w:w="0" w:type="dxa"/>
              <w:bottom w:w="0" w:type="dxa"/>
              <w:right w:w="0" w:type="dxa"/>
            </w:tcMar>
            <w:vAlign w:val="center"/>
          </w:tcPr>
          <w:p w14:paraId="56D8D768" w14:textId="77777777" w:rsidR="007C1886" w:rsidRDefault="007C1886" w:rsidP="007110EE">
            <w:pPr>
              <w:jc w:val="center"/>
              <w:rPr>
                <w:b/>
                <w:color w:val="000000"/>
                <w:sz w:val="18"/>
                <w:szCs w:val="18"/>
              </w:rPr>
            </w:pPr>
            <w:r>
              <w:rPr>
                <w:b/>
                <w:color w:val="000000"/>
                <w:sz w:val="18"/>
                <w:szCs w:val="18"/>
              </w:rPr>
              <w:t>TERCER TRIMESTRE</w:t>
            </w:r>
          </w:p>
        </w:tc>
        <w:tc>
          <w:tcPr>
            <w:tcW w:w="212" w:type="dxa"/>
            <w:tcBorders>
              <w:top w:val="nil"/>
              <w:left w:val="nil"/>
              <w:bottom w:val="nil"/>
              <w:right w:val="nil"/>
            </w:tcBorders>
            <w:tcMar>
              <w:top w:w="0" w:type="dxa"/>
              <w:left w:w="0" w:type="dxa"/>
              <w:bottom w:w="0" w:type="dxa"/>
              <w:right w:w="0" w:type="dxa"/>
            </w:tcMar>
            <w:vAlign w:val="center"/>
          </w:tcPr>
          <w:p w14:paraId="57CC97CE" w14:textId="77777777" w:rsidR="007C1886" w:rsidRDefault="007C1886" w:rsidP="007110EE">
            <w:pPr>
              <w:jc w:val="center"/>
              <w:rPr>
                <w:color w:val="000000"/>
                <w:sz w:val="16"/>
                <w:szCs w:val="16"/>
              </w:rPr>
            </w:pPr>
          </w:p>
        </w:tc>
        <w:tc>
          <w:tcPr>
            <w:tcW w:w="212" w:type="dxa"/>
            <w:tcBorders>
              <w:top w:val="nil"/>
              <w:left w:val="nil"/>
              <w:bottom w:val="nil"/>
              <w:right w:val="nil"/>
            </w:tcBorders>
            <w:tcMar>
              <w:top w:w="0" w:type="dxa"/>
              <w:left w:w="0" w:type="dxa"/>
              <w:bottom w:w="0" w:type="dxa"/>
              <w:right w:w="0" w:type="dxa"/>
            </w:tcMar>
            <w:vAlign w:val="center"/>
          </w:tcPr>
          <w:p w14:paraId="5EE8B0AC" w14:textId="77777777" w:rsidR="007C1886" w:rsidRDefault="007C1886" w:rsidP="007110EE">
            <w:pPr>
              <w:jc w:val="center"/>
              <w:rPr>
                <w:color w:val="000000"/>
                <w:sz w:val="16"/>
                <w:szCs w:val="16"/>
              </w:rPr>
            </w:pPr>
          </w:p>
        </w:tc>
      </w:tr>
    </w:tbl>
    <w:p w14:paraId="58B34939" w14:textId="77777777" w:rsidR="007C1886" w:rsidRPr="00677C17" w:rsidRDefault="007C1886" w:rsidP="000457EE">
      <w:pPr>
        <w:tabs>
          <w:tab w:val="left" w:pos="1569"/>
          <w:tab w:val="left" w:pos="3025"/>
          <w:tab w:val="left" w:pos="4481"/>
          <w:tab w:val="left" w:pos="5937"/>
          <w:tab w:val="left" w:pos="7393"/>
          <w:tab w:val="left" w:pos="8850"/>
        </w:tabs>
        <w:rPr>
          <w:sz w:val="16"/>
          <w:szCs w:val="16"/>
        </w:rPr>
      </w:pPr>
    </w:p>
    <w:tbl>
      <w:tblPr>
        <w:tblStyle w:val="Tablaconcuadrcula"/>
        <w:tblW w:w="10660" w:type="dxa"/>
        <w:tblCellMar>
          <w:top w:w="28" w:type="dxa"/>
          <w:left w:w="57" w:type="dxa"/>
          <w:bottom w:w="28" w:type="dxa"/>
          <w:right w:w="57" w:type="dxa"/>
        </w:tblCellMar>
        <w:tblLook w:val="04A0" w:firstRow="1" w:lastRow="0" w:firstColumn="1" w:lastColumn="0" w:noHBand="0" w:noVBand="1"/>
      </w:tblPr>
      <w:tblGrid>
        <w:gridCol w:w="10660"/>
      </w:tblGrid>
      <w:tr w:rsidR="000F158A" w:rsidRPr="00677C17" w14:paraId="5530C574" w14:textId="77777777" w:rsidTr="00EF1F28">
        <w:trPr>
          <w:trHeight w:val="283"/>
        </w:trPr>
        <w:tc>
          <w:tcPr>
            <w:tcW w:w="10660" w:type="dxa"/>
            <w:vAlign w:val="center"/>
          </w:tcPr>
          <w:p w14:paraId="7F9A1551" w14:textId="77777777" w:rsidR="000F158A" w:rsidRPr="00FA1D95" w:rsidRDefault="000F158A" w:rsidP="000457EE">
            <w:pPr>
              <w:jc w:val="center"/>
              <w:rPr>
                <w:sz w:val="18"/>
                <w:szCs w:val="18"/>
              </w:rPr>
            </w:pPr>
            <w:r w:rsidRPr="00FA1D95">
              <w:rPr>
                <w:b/>
                <w:bCs/>
                <w:sz w:val="18"/>
                <w:szCs w:val="18"/>
              </w:rPr>
              <w:t>2. JUSTIFICACIÓN</w:t>
            </w:r>
          </w:p>
        </w:tc>
      </w:tr>
      <w:tr w:rsidR="00EF1F28" w:rsidRPr="00A161E8" w14:paraId="18637E9B" w14:textId="77777777" w:rsidTr="00EF1F28">
        <w:trPr>
          <w:trHeight w:val="1986"/>
        </w:trPr>
        <w:tc>
          <w:tcPr>
            <w:tcW w:w="10660" w:type="dxa"/>
          </w:tcPr>
          <w:p w14:paraId="6A140FCF" w14:textId="77777777" w:rsidR="00EF1F28" w:rsidRDefault="00EF1F28" w:rsidP="00EF1F28">
            <w:pPr>
              <w:spacing w:after="60"/>
              <w:jc w:val="both"/>
              <w:rPr>
                <w:color w:val="000000"/>
                <w:sz w:val="16"/>
                <w:szCs w:val="16"/>
              </w:rPr>
            </w:pPr>
            <w:r w:rsidRPr="00E60D08">
              <w:rPr>
                <w:color w:val="000000"/>
                <w:sz w:val="16"/>
                <w:szCs w:val="16"/>
              </w:rPr>
              <w:t xml:space="preserve">La situación de aprendizaje, presentada en el Objetivo en acción, parte </w:t>
            </w:r>
            <w:r>
              <w:rPr>
                <w:color w:val="000000"/>
                <w:sz w:val="16"/>
                <w:szCs w:val="16"/>
              </w:rPr>
              <w:t xml:space="preserve">de un contexto cercano donde la magnitud de los números ayuda a diferenciar entre ciudad y pueblo; </w:t>
            </w:r>
            <w:r w:rsidRPr="008E0C81">
              <w:rPr>
                <w:color w:val="000000"/>
                <w:sz w:val="16"/>
                <w:szCs w:val="16"/>
              </w:rPr>
              <w:t>cuestión que se irá desarrollando a través de las actividades, consejos y estrategias que se proponen en la secuencia didáctica</w:t>
            </w:r>
            <w:r>
              <w:rPr>
                <w:color w:val="000000"/>
                <w:sz w:val="16"/>
                <w:szCs w:val="16"/>
              </w:rPr>
              <w:t>.</w:t>
            </w:r>
            <w:r w:rsidRPr="00EC670D">
              <w:rPr>
                <w:color w:val="000000"/>
                <w:sz w:val="16"/>
                <w:szCs w:val="16"/>
              </w:rPr>
              <w:t xml:space="preserve"> </w:t>
            </w:r>
          </w:p>
          <w:p w14:paraId="1EAF6705" w14:textId="77777777" w:rsidR="00EF1F28" w:rsidRDefault="00EF1F28" w:rsidP="00EF1F28">
            <w:pPr>
              <w:spacing w:after="60"/>
              <w:jc w:val="both"/>
              <w:rPr>
                <w:color w:val="000000"/>
                <w:sz w:val="16"/>
                <w:szCs w:val="16"/>
              </w:rPr>
            </w:pPr>
            <w:r w:rsidRPr="00EC670D">
              <w:rPr>
                <w:color w:val="000000"/>
                <w:sz w:val="16"/>
                <w:szCs w:val="16"/>
              </w:rPr>
              <w:t xml:space="preserve">La intención que se persigue con la situación de aprendizaje tiene que ver con el Objetivo de Desarrollo Sostenible (ODS) </w:t>
            </w:r>
            <w:proofErr w:type="spellStart"/>
            <w:r w:rsidRPr="00EC670D">
              <w:rPr>
                <w:color w:val="000000"/>
                <w:sz w:val="16"/>
                <w:szCs w:val="16"/>
              </w:rPr>
              <w:t>nº</w:t>
            </w:r>
            <w:proofErr w:type="spellEnd"/>
            <w:r w:rsidRPr="00EC670D">
              <w:rPr>
                <w:color w:val="000000"/>
                <w:sz w:val="16"/>
                <w:szCs w:val="16"/>
              </w:rPr>
              <w:t xml:space="preserve"> </w:t>
            </w:r>
            <w:r>
              <w:rPr>
                <w:color w:val="000000"/>
                <w:sz w:val="16"/>
                <w:szCs w:val="16"/>
              </w:rPr>
              <w:t>11</w:t>
            </w:r>
            <w:r w:rsidRPr="00EC670D">
              <w:rPr>
                <w:color w:val="000000"/>
                <w:sz w:val="16"/>
                <w:szCs w:val="16"/>
              </w:rPr>
              <w:t xml:space="preserve">: </w:t>
            </w:r>
            <w:r>
              <w:rPr>
                <w:color w:val="000000"/>
                <w:sz w:val="16"/>
                <w:szCs w:val="16"/>
              </w:rPr>
              <w:t>S</w:t>
            </w:r>
            <w:r w:rsidRPr="006F3000">
              <w:rPr>
                <w:color w:val="000000"/>
                <w:sz w:val="16"/>
                <w:szCs w:val="16"/>
              </w:rPr>
              <w:t>alud y bienestar</w:t>
            </w:r>
            <w:r w:rsidRPr="00EC670D">
              <w:rPr>
                <w:color w:val="000000"/>
                <w:sz w:val="16"/>
                <w:szCs w:val="16"/>
              </w:rPr>
              <w:t xml:space="preserve">; donde el pensamiento crítico se hace protagonista ayudando a </w:t>
            </w:r>
            <w:r>
              <w:rPr>
                <w:color w:val="000000"/>
                <w:sz w:val="16"/>
                <w:szCs w:val="16"/>
              </w:rPr>
              <w:t>an</w:t>
            </w:r>
            <w:r w:rsidRPr="0042185A">
              <w:rPr>
                <w:color w:val="000000"/>
                <w:sz w:val="16"/>
                <w:szCs w:val="16"/>
              </w:rPr>
              <w:t>aliza</w:t>
            </w:r>
            <w:r>
              <w:rPr>
                <w:color w:val="000000"/>
                <w:sz w:val="16"/>
                <w:szCs w:val="16"/>
              </w:rPr>
              <w:t xml:space="preserve">r </w:t>
            </w:r>
            <w:r w:rsidRPr="0042185A">
              <w:rPr>
                <w:color w:val="000000"/>
                <w:sz w:val="16"/>
                <w:szCs w:val="16"/>
              </w:rPr>
              <w:t>los elementos</w:t>
            </w:r>
            <w:r>
              <w:rPr>
                <w:color w:val="000000"/>
                <w:sz w:val="16"/>
                <w:szCs w:val="16"/>
              </w:rPr>
              <w:t xml:space="preserve"> </w:t>
            </w:r>
            <w:r w:rsidRPr="0042185A">
              <w:rPr>
                <w:color w:val="000000"/>
                <w:sz w:val="16"/>
                <w:szCs w:val="16"/>
              </w:rPr>
              <w:t>clave que hacen que la</w:t>
            </w:r>
            <w:r>
              <w:rPr>
                <w:color w:val="000000"/>
                <w:sz w:val="16"/>
                <w:szCs w:val="16"/>
              </w:rPr>
              <w:t xml:space="preserve"> v</w:t>
            </w:r>
            <w:r w:rsidRPr="0042185A">
              <w:rPr>
                <w:color w:val="000000"/>
                <w:sz w:val="16"/>
                <w:szCs w:val="16"/>
              </w:rPr>
              <w:t>ida en una localidad sea</w:t>
            </w:r>
            <w:r>
              <w:rPr>
                <w:color w:val="000000"/>
                <w:sz w:val="16"/>
                <w:szCs w:val="16"/>
              </w:rPr>
              <w:t xml:space="preserve"> </w:t>
            </w:r>
            <w:r w:rsidRPr="0042185A">
              <w:rPr>
                <w:color w:val="000000"/>
                <w:sz w:val="16"/>
                <w:szCs w:val="16"/>
              </w:rPr>
              <w:t>más inclusiva y segura</w:t>
            </w:r>
            <w:r>
              <w:rPr>
                <w:color w:val="000000"/>
                <w:sz w:val="16"/>
                <w:szCs w:val="16"/>
              </w:rPr>
              <w:t>.</w:t>
            </w:r>
          </w:p>
          <w:p w14:paraId="4A0FF718" w14:textId="77777777" w:rsidR="00EF1F28" w:rsidRPr="001B4960" w:rsidRDefault="00EF1F28" w:rsidP="00EF1F28">
            <w:pPr>
              <w:spacing w:after="60"/>
              <w:jc w:val="both"/>
              <w:rPr>
                <w:color w:val="000000"/>
                <w:sz w:val="16"/>
                <w:szCs w:val="16"/>
              </w:rPr>
            </w:pPr>
            <w:r w:rsidRPr="00EC670D">
              <w:rPr>
                <w:color w:val="000000"/>
                <w:sz w:val="16"/>
                <w:szCs w:val="16"/>
              </w:rPr>
              <w:t xml:space="preserve">La situación de aprendizaje parte de la </w:t>
            </w:r>
            <w:r>
              <w:rPr>
                <w:color w:val="000000"/>
                <w:sz w:val="16"/>
                <w:szCs w:val="16"/>
              </w:rPr>
              <w:t xml:space="preserve">siguiente </w:t>
            </w:r>
            <w:r w:rsidRPr="00EC670D">
              <w:rPr>
                <w:color w:val="000000"/>
                <w:sz w:val="16"/>
                <w:szCs w:val="16"/>
              </w:rPr>
              <w:t xml:space="preserve">reflexión: </w:t>
            </w:r>
            <w:r w:rsidRPr="00335915">
              <w:rPr>
                <w:color w:val="000000"/>
                <w:sz w:val="16"/>
                <w:szCs w:val="16"/>
              </w:rPr>
              <w:t>¿Qué piensas sobre el dilema</w:t>
            </w:r>
            <w:r>
              <w:rPr>
                <w:color w:val="000000"/>
                <w:sz w:val="16"/>
                <w:szCs w:val="16"/>
              </w:rPr>
              <w:t xml:space="preserve"> </w:t>
            </w:r>
            <w:r w:rsidRPr="00335915">
              <w:rPr>
                <w:color w:val="000000"/>
                <w:sz w:val="16"/>
                <w:szCs w:val="16"/>
              </w:rPr>
              <w:t xml:space="preserve">que tiene </w:t>
            </w:r>
            <w:r>
              <w:rPr>
                <w:color w:val="000000"/>
                <w:sz w:val="16"/>
                <w:szCs w:val="16"/>
              </w:rPr>
              <w:t>el chico protagonista del texto introductorio</w:t>
            </w:r>
            <w:r w:rsidRPr="00335915">
              <w:rPr>
                <w:color w:val="000000"/>
                <w:sz w:val="16"/>
                <w:szCs w:val="16"/>
              </w:rPr>
              <w:t>?</w:t>
            </w:r>
            <w:r>
              <w:rPr>
                <w:color w:val="000000"/>
                <w:sz w:val="16"/>
                <w:szCs w:val="16"/>
              </w:rPr>
              <w:t xml:space="preserve"> </w:t>
            </w:r>
            <w:r w:rsidRPr="00335915">
              <w:rPr>
                <w:color w:val="000000"/>
                <w:sz w:val="16"/>
                <w:szCs w:val="16"/>
              </w:rPr>
              <w:t>¿Cómo crees que influye</w:t>
            </w:r>
            <w:r>
              <w:rPr>
                <w:color w:val="000000"/>
                <w:sz w:val="16"/>
                <w:szCs w:val="16"/>
              </w:rPr>
              <w:t xml:space="preserve"> </w:t>
            </w:r>
            <w:r w:rsidRPr="00335915">
              <w:rPr>
                <w:color w:val="000000"/>
                <w:sz w:val="16"/>
                <w:szCs w:val="16"/>
              </w:rPr>
              <w:t>la población de una localidad</w:t>
            </w:r>
            <w:r>
              <w:rPr>
                <w:color w:val="000000"/>
                <w:sz w:val="16"/>
                <w:szCs w:val="16"/>
              </w:rPr>
              <w:t xml:space="preserve"> </w:t>
            </w:r>
            <w:r w:rsidRPr="00335915">
              <w:rPr>
                <w:color w:val="000000"/>
                <w:sz w:val="16"/>
                <w:szCs w:val="16"/>
              </w:rPr>
              <w:t>en la oferta de servicios</w:t>
            </w:r>
            <w:r>
              <w:rPr>
                <w:color w:val="000000"/>
                <w:sz w:val="16"/>
                <w:szCs w:val="16"/>
              </w:rPr>
              <w:t xml:space="preserve"> </w:t>
            </w:r>
            <w:r w:rsidRPr="00335915">
              <w:rPr>
                <w:color w:val="000000"/>
                <w:sz w:val="16"/>
                <w:szCs w:val="16"/>
              </w:rPr>
              <w:t>esenciales (médicos, colegios…)</w:t>
            </w:r>
            <w:r>
              <w:rPr>
                <w:color w:val="000000"/>
                <w:sz w:val="16"/>
                <w:szCs w:val="16"/>
              </w:rPr>
              <w:t xml:space="preserve"> </w:t>
            </w:r>
            <w:r w:rsidRPr="00335915">
              <w:rPr>
                <w:color w:val="000000"/>
                <w:sz w:val="16"/>
                <w:szCs w:val="16"/>
              </w:rPr>
              <w:t>y ocio (cines, comerci</w:t>
            </w:r>
            <w:r>
              <w:rPr>
                <w:color w:val="000000"/>
                <w:sz w:val="16"/>
                <w:szCs w:val="16"/>
              </w:rPr>
              <w:t>os…</w:t>
            </w:r>
            <w:r w:rsidRPr="00335915">
              <w:rPr>
                <w:color w:val="000000"/>
                <w:sz w:val="16"/>
                <w:szCs w:val="16"/>
              </w:rPr>
              <w:t>)</w:t>
            </w:r>
            <w:r>
              <w:rPr>
                <w:color w:val="000000"/>
                <w:sz w:val="16"/>
                <w:szCs w:val="16"/>
              </w:rPr>
              <w:t xml:space="preserve"> </w:t>
            </w:r>
            <w:r w:rsidRPr="00335915">
              <w:rPr>
                <w:color w:val="000000"/>
                <w:sz w:val="16"/>
                <w:szCs w:val="16"/>
              </w:rPr>
              <w:t>?;</w:t>
            </w:r>
            <w:r w:rsidRPr="00EC670D">
              <w:rPr>
                <w:color w:val="000000"/>
                <w:sz w:val="16"/>
                <w:szCs w:val="16"/>
              </w:rPr>
              <w:t xml:space="preserve"> pretendiendo, al final de la unidad y a través de una técnica de pensamiento, provocar una reflexión transformadora que dé respuesta al Objetivo en acción</w:t>
            </w:r>
            <w:r>
              <w:rPr>
                <w:color w:val="000000"/>
                <w:sz w:val="16"/>
                <w:szCs w:val="16"/>
              </w:rPr>
              <w:t xml:space="preserve">: </w:t>
            </w:r>
            <w:r w:rsidRPr="001961FF">
              <w:rPr>
                <w:color w:val="000000"/>
                <w:sz w:val="16"/>
                <w:szCs w:val="16"/>
              </w:rPr>
              <w:t>Elabora</w:t>
            </w:r>
            <w:r>
              <w:rPr>
                <w:color w:val="000000"/>
                <w:sz w:val="16"/>
                <w:szCs w:val="16"/>
              </w:rPr>
              <w:t>r</w:t>
            </w:r>
            <w:r w:rsidRPr="001961FF">
              <w:rPr>
                <w:color w:val="000000"/>
                <w:sz w:val="16"/>
                <w:szCs w:val="16"/>
              </w:rPr>
              <w:t xml:space="preserve"> un listado de los servicios</w:t>
            </w:r>
            <w:r>
              <w:rPr>
                <w:color w:val="000000"/>
                <w:sz w:val="16"/>
                <w:szCs w:val="16"/>
              </w:rPr>
              <w:t xml:space="preserve"> </w:t>
            </w:r>
            <w:r w:rsidRPr="001961FF">
              <w:rPr>
                <w:color w:val="000000"/>
                <w:sz w:val="16"/>
                <w:szCs w:val="16"/>
              </w:rPr>
              <w:t>esenciales que debe tener una</w:t>
            </w:r>
            <w:r>
              <w:rPr>
                <w:color w:val="000000"/>
                <w:sz w:val="16"/>
                <w:szCs w:val="16"/>
              </w:rPr>
              <w:t xml:space="preserve"> </w:t>
            </w:r>
            <w:r w:rsidRPr="001961FF">
              <w:rPr>
                <w:color w:val="000000"/>
                <w:sz w:val="16"/>
                <w:szCs w:val="16"/>
              </w:rPr>
              <w:t xml:space="preserve">población para </w:t>
            </w:r>
            <w:r>
              <w:rPr>
                <w:color w:val="000000"/>
                <w:sz w:val="16"/>
                <w:szCs w:val="16"/>
              </w:rPr>
              <w:t xml:space="preserve">ser </w:t>
            </w:r>
            <w:r w:rsidRPr="005F2836">
              <w:rPr>
                <w:sz w:val="16"/>
                <w:szCs w:val="16"/>
              </w:rPr>
              <w:t>más inclusiva y segura</w:t>
            </w:r>
            <w:r>
              <w:rPr>
                <w:sz w:val="16"/>
                <w:szCs w:val="16"/>
              </w:rPr>
              <w:t>.</w:t>
            </w:r>
          </w:p>
          <w:p w14:paraId="374620C2" w14:textId="61872A1C" w:rsidR="00EF1F28" w:rsidRPr="009A3DBE" w:rsidRDefault="00EF1F28" w:rsidP="00EF1F28">
            <w:pPr>
              <w:spacing w:after="60"/>
              <w:rPr>
                <w:color w:val="000000"/>
                <w:sz w:val="16"/>
                <w:szCs w:val="16"/>
              </w:rPr>
            </w:pPr>
            <w:r w:rsidRPr="00EE0C20">
              <w:rPr>
                <w:color w:val="000000"/>
                <w:sz w:val="16"/>
                <w:szCs w:val="16"/>
              </w:rPr>
              <w:t xml:space="preserve">El alumnado utilizará </w:t>
            </w:r>
            <w:r w:rsidRPr="00733E8A">
              <w:rPr>
                <w:color w:val="000000"/>
                <w:sz w:val="16"/>
                <w:szCs w:val="16"/>
              </w:rPr>
              <w:t>los numéricos, el sentido algebraico</w:t>
            </w:r>
            <w:r>
              <w:rPr>
                <w:color w:val="000000"/>
                <w:sz w:val="16"/>
                <w:szCs w:val="16"/>
              </w:rPr>
              <w:t xml:space="preserve"> </w:t>
            </w:r>
            <w:r w:rsidRPr="00733E8A">
              <w:rPr>
                <w:color w:val="000000"/>
                <w:sz w:val="16"/>
                <w:szCs w:val="16"/>
              </w:rPr>
              <w:t xml:space="preserve">y el socioafectivo </w:t>
            </w:r>
            <w:r w:rsidRPr="00107E85">
              <w:rPr>
                <w:color w:val="000000"/>
                <w:sz w:val="16"/>
                <w:szCs w:val="16"/>
              </w:rPr>
              <w:t>para</w:t>
            </w:r>
            <w:r>
              <w:rPr>
                <w:color w:val="000000"/>
                <w:sz w:val="16"/>
                <w:szCs w:val="16"/>
              </w:rPr>
              <w:t xml:space="preserve"> reflexionar sobre la vida en los pueblos y las ciudades: qué hace que una comunidad sea más amable pata vivir en ella</w:t>
            </w:r>
            <w:r w:rsidRPr="00107E85">
              <w:rPr>
                <w:color w:val="000000"/>
                <w:sz w:val="16"/>
                <w:szCs w:val="16"/>
              </w:rPr>
              <w:t>. Esta conexión permitirá interrelacionar los elementos curriculares con actividades y tareas conectadas con la realidad, favoreciendo la transferencia de los aprendizajes.</w:t>
            </w:r>
          </w:p>
        </w:tc>
      </w:tr>
    </w:tbl>
    <w:p w14:paraId="3BFCC8C4" w14:textId="77777777" w:rsidR="000F158A" w:rsidRPr="00FA1D95" w:rsidRDefault="000F158A" w:rsidP="000457EE">
      <w:pPr>
        <w:tabs>
          <w:tab w:val="left" w:pos="1569"/>
          <w:tab w:val="left" w:pos="3025"/>
          <w:tab w:val="left" w:pos="4481"/>
          <w:tab w:val="left" w:pos="5937"/>
          <w:tab w:val="left" w:pos="7393"/>
          <w:tab w:val="left" w:pos="8850"/>
        </w:tabs>
        <w:rPr>
          <w:sz w:val="18"/>
          <w:szCs w:val="18"/>
        </w:rPr>
      </w:pPr>
    </w:p>
    <w:tbl>
      <w:tblPr>
        <w:tblStyle w:val="Tablaconcuadrcula"/>
        <w:tblW w:w="10660" w:type="dxa"/>
        <w:tblCellMar>
          <w:top w:w="28" w:type="dxa"/>
          <w:left w:w="57" w:type="dxa"/>
          <w:bottom w:w="28" w:type="dxa"/>
          <w:right w:w="57" w:type="dxa"/>
        </w:tblCellMar>
        <w:tblLook w:val="04A0" w:firstRow="1" w:lastRow="0" w:firstColumn="1" w:lastColumn="0" w:noHBand="0" w:noVBand="1"/>
      </w:tblPr>
      <w:tblGrid>
        <w:gridCol w:w="10660"/>
      </w:tblGrid>
      <w:tr w:rsidR="000F158A" w:rsidRPr="00FA1D95" w14:paraId="2CF3EC14" w14:textId="77777777" w:rsidTr="00EF1F28">
        <w:trPr>
          <w:trHeight w:val="283"/>
        </w:trPr>
        <w:tc>
          <w:tcPr>
            <w:tcW w:w="10660" w:type="dxa"/>
            <w:vAlign w:val="center"/>
          </w:tcPr>
          <w:p w14:paraId="6BAED37A" w14:textId="77777777" w:rsidR="000F158A" w:rsidRPr="00FA1D95" w:rsidRDefault="000F158A" w:rsidP="000457EE">
            <w:pPr>
              <w:jc w:val="center"/>
              <w:rPr>
                <w:sz w:val="18"/>
                <w:szCs w:val="18"/>
              </w:rPr>
            </w:pPr>
            <w:r w:rsidRPr="00FA1D95">
              <w:rPr>
                <w:b/>
                <w:bCs/>
                <w:sz w:val="18"/>
                <w:szCs w:val="18"/>
              </w:rPr>
              <w:t>3. DESCRIPCIÓN DEL PRODUCTO FINAL</w:t>
            </w:r>
          </w:p>
        </w:tc>
      </w:tr>
      <w:tr w:rsidR="00EF1F28" w:rsidRPr="00677C17" w14:paraId="541399C8" w14:textId="77777777" w:rsidTr="00EF1F28">
        <w:trPr>
          <w:trHeight w:val="695"/>
        </w:trPr>
        <w:tc>
          <w:tcPr>
            <w:tcW w:w="10660" w:type="dxa"/>
          </w:tcPr>
          <w:p w14:paraId="5AE3FF7D" w14:textId="77777777" w:rsidR="00EF1F28" w:rsidRPr="001B4960" w:rsidRDefault="00EF1F28" w:rsidP="00EF1F28">
            <w:pPr>
              <w:spacing w:after="60"/>
              <w:jc w:val="both"/>
              <w:rPr>
                <w:color w:val="000000"/>
                <w:sz w:val="16"/>
                <w:szCs w:val="16"/>
              </w:rPr>
            </w:pPr>
            <w:r w:rsidRPr="00EC670D">
              <w:rPr>
                <w:color w:val="000000"/>
                <w:sz w:val="16"/>
                <w:szCs w:val="16"/>
              </w:rPr>
              <w:t xml:space="preserve">El producto final será </w:t>
            </w:r>
            <w:r w:rsidRPr="009E1D9C">
              <w:rPr>
                <w:b/>
                <w:bCs/>
                <w:color w:val="000000"/>
                <w:sz w:val="16"/>
                <w:szCs w:val="16"/>
              </w:rPr>
              <w:t xml:space="preserve">elaborar un listado de los servicios esenciales que debe tener una población para ser </w:t>
            </w:r>
            <w:r w:rsidRPr="009E1D9C">
              <w:rPr>
                <w:b/>
                <w:bCs/>
                <w:sz w:val="16"/>
                <w:szCs w:val="16"/>
              </w:rPr>
              <w:t>más inclusiva y segura.</w:t>
            </w:r>
          </w:p>
          <w:p w14:paraId="3B8763FC" w14:textId="77CD35B3" w:rsidR="00EF1F28" w:rsidRPr="00677C17" w:rsidRDefault="00EF1F28" w:rsidP="00EF1F28">
            <w:pPr>
              <w:spacing w:after="60"/>
              <w:rPr>
                <w:sz w:val="16"/>
                <w:szCs w:val="16"/>
              </w:rPr>
            </w:pPr>
            <w:r w:rsidRPr="00EC670D">
              <w:rPr>
                <w:color w:val="000000"/>
                <w:sz w:val="16"/>
                <w:szCs w:val="16"/>
              </w:rPr>
              <w:t xml:space="preserve">Esta conexión ayudará al alumnado a comprender el mundo en el que vive para iniciar actuaciones que fomenten </w:t>
            </w:r>
            <w:r>
              <w:rPr>
                <w:color w:val="000000"/>
                <w:sz w:val="16"/>
                <w:szCs w:val="16"/>
              </w:rPr>
              <w:t xml:space="preserve">hábitos de espacios sostenibles </w:t>
            </w:r>
            <w:r w:rsidRPr="00EC670D">
              <w:rPr>
                <w:color w:val="000000"/>
                <w:sz w:val="16"/>
                <w:szCs w:val="16"/>
              </w:rPr>
              <w:t>desde</w:t>
            </w:r>
            <w:r>
              <w:rPr>
                <w:color w:val="000000"/>
                <w:sz w:val="16"/>
                <w:szCs w:val="16"/>
              </w:rPr>
              <w:t xml:space="preserve"> una</w:t>
            </w:r>
            <w:r w:rsidRPr="00EC670D">
              <w:rPr>
                <w:color w:val="000000"/>
                <w:sz w:val="16"/>
                <w:szCs w:val="16"/>
              </w:rPr>
              <w:t xml:space="preserve"> </w:t>
            </w:r>
            <w:r w:rsidRPr="00107E85">
              <w:rPr>
                <w:color w:val="000000"/>
                <w:sz w:val="16"/>
                <w:szCs w:val="16"/>
              </w:rPr>
              <w:t>ciudadanía colectiva comprometida, responsable y activa</w:t>
            </w:r>
            <w:r w:rsidRPr="00EC670D">
              <w:rPr>
                <w:color w:val="000000"/>
                <w:sz w:val="16"/>
                <w:szCs w:val="16"/>
              </w:rPr>
              <w:t>; lo que contribuirá a la adquisición y desarrollo de las competencias clave y específicas.</w:t>
            </w:r>
          </w:p>
        </w:tc>
      </w:tr>
    </w:tbl>
    <w:p w14:paraId="0EFF6254" w14:textId="77777777" w:rsidR="000F158A" w:rsidRPr="00677C17" w:rsidRDefault="000F158A" w:rsidP="000457EE">
      <w:pPr>
        <w:tabs>
          <w:tab w:val="left" w:pos="1569"/>
          <w:tab w:val="left" w:pos="3025"/>
          <w:tab w:val="left" w:pos="4481"/>
          <w:tab w:val="left" w:pos="5937"/>
          <w:tab w:val="left" w:pos="7393"/>
          <w:tab w:val="left" w:pos="8850"/>
        </w:tabs>
        <w:rPr>
          <w:sz w:val="16"/>
          <w:szCs w:val="16"/>
        </w:rPr>
      </w:pPr>
    </w:p>
    <w:tbl>
      <w:tblPr>
        <w:tblStyle w:val="Tablaconcuadrcula"/>
        <w:tblW w:w="10660" w:type="dxa"/>
        <w:tblCellMar>
          <w:top w:w="28" w:type="dxa"/>
          <w:left w:w="57" w:type="dxa"/>
          <w:bottom w:w="28" w:type="dxa"/>
          <w:right w:w="57" w:type="dxa"/>
        </w:tblCellMar>
        <w:tblLook w:val="04A0" w:firstRow="1" w:lastRow="0" w:firstColumn="1" w:lastColumn="0" w:noHBand="0" w:noVBand="1"/>
      </w:tblPr>
      <w:tblGrid>
        <w:gridCol w:w="3861"/>
        <w:gridCol w:w="3789"/>
        <w:gridCol w:w="3010"/>
      </w:tblGrid>
      <w:tr w:rsidR="00435F16" w:rsidRPr="00435F16" w14:paraId="258C0823" w14:textId="77777777" w:rsidTr="00433389">
        <w:trPr>
          <w:trHeight w:val="283"/>
        </w:trPr>
        <w:tc>
          <w:tcPr>
            <w:tcW w:w="10660" w:type="dxa"/>
            <w:gridSpan w:val="3"/>
            <w:vAlign w:val="center"/>
          </w:tcPr>
          <w:p w14:paraId="766BEDBB" w14:textId="77777777" w:rsidR="000F158A" w:rsidRPr="006E06F5" w:rsidRDefault="000F158A" w:rsidP="00C23E01">
            <w:pPr>
              <w:jc w:val="center"/>
              <w:rPr>
                <w:sz w:val="18"/>
                <w:szCs w:val="18"/>
              </w:rPr>
            </w:pPr>
            <w:r w:rsidRPr="006E06F5">
              <w:rPr>
                <w:b/>
                <w:bCs/>
                <w:sz w:val="18"/>
                <w:szCs w:val="18"/>
              </w:rPr>
              <w:t>4. CONCRECIÓN CURRICULAR</w:t>
            </w:r>
          </w:p>
        </w:tc>
      </w:tr>
      <w:tr w:rsidR="00435F16" w:rsidRPr="00435F16" w14:paraId="6F81D9EB" w14:textId="77777777" w:rsidTr="00433389">
        <w:trPr>
          <w:trHeight w:val="227"/>
        </w:trPr>
        <w:tc>
          <w:tcPr>
            <w:tcW w:w="10660" w:type="dxa"/>
            <w:gridSpan w:val="3"/>
            <w:vAlign w:val="center"/>
          </w:tcPr>
          <w:p w14:paraId="0820DB18" w14:textId="77777777" w:rsidR="000F158A" w:rsidRPr="006E06F5" w:rsidRDefault="000F158A" w:rsidP="00C23E01">
            <w:pPr>
              <w:jc w:val="center"/>
              <w:rPr>
                <w:sz w:val="16"/>
                <w:szCs w:val="16"/>
              </w:rPr>
            </w:pPr>
            <w:r w:rsidRPr="006E06F5">
              <w:rPr>
                <w:sz w:val="16"/>
                <w:szCs w:val="16"/>
              </w:rPr>
              <w:t>COMPETENCIAS ESPECIFICAS</w:t>
            </w:r>
          </w:p>
        </w:tc>
      </w:tr>
      <w:tr w:rsidR="00435F16" w:rsidRPr="00435F16" w14:paraId="733E8910" w14:textId="77777777" w:rsidTr="00433389">
        <w:trPr>
          <w:trHeight w:val="567"/>
        </w:trPr>
        <w:tc>
          <w:tcPr>
            <w:tcW w:w="10660" w:type="dxa"/>
            <w:gridSpan w:val="3"/>
          </w:tcPr>
          <w:p w14:paraId="5FD6FCE1" w14:textId="5C402718" w:rsidR="006137AC" w:rsidRPr="006E06F5" w:rsidRDefault="00934B2F" w:rsidP="00C23E01">
            <w:pPr>
              <w:rPr>
                <w:sz w:val="16"/>
                <w:szCs w:val="16"/>
              </w:rPr>
            </w:pPr>
            <w:r w:rsidRPr="006E06F5">
              <w:rPr>
                <w:sz w:val="16"/>
                <w:szCs w:val="16"/>
              </w:rPr>
              <w:t>1. Interpretar situaciones de la vida cotidiana proporcionando una representación matemática de las mismas mediante conceptos, herramientas y estrategias para analizar la información más relevante.</w:t>
            </w:r>
          </w:p>
          <w:p w14:paraId="2428AD25" w14:textId="77777777" w:rsidR="00934B2F" w:rsidRPr="006E06F5" w:rsidRDefault="00934B2F" w:rsidP="00C23E01">
            <w:pPr>
              <w:rPr>
                <w:sz w:val="16"/>
                <w:szCs w:val="16"/>
                <w:lang w:val="es-ES_tradnl"/>
              </w:rPr>
            </w:pPr>
          </w:p>
          <w:p w14:paraId="63920108" w14:textId="112FA96F" w:rsidR="00A161E8" w:rsidRPr="006E06F5" w:rsidRDefault="00A161E8" w:rsidP="00C23E01">
            <w:pPr>
              <w:rPr>
                <w:sz w:val="16"/>
                <w:szCs w:val="16"/>
                <w:lang w:val="es-ES_tradnl"/>
              </w:rPr>
            </w:pPr>
            <w:r w:rsidRPr="006E06F5">
              <w:rPr>
                <w:sz w:val="16"/>
                <w:szCs w:val="16"/>
              </w:rPr>
              <w:t>DESCRIPTORES OPERATIVOS:</w:t>
            </w:r>
            <w:r w:rsidRPr="006E06F5">
              <w:rPr>
                <w:b/>
                <w:bCs/>
                <w:sz w:val="16"/>
                <w:szCs w:val="16"/>
              </w:rPr>
              <w:t xml:space="preserve"> </w:t>
            </w:r>
            <w:r w:rsidR="00934B2F" w:rsidRPr="006E06F5">
              <w:rPr>
                <w:sz w:val="16"/>
                <w:szCs w:val="16"/>
              </w:rPr>
              <w:t>STEM1, STEM2, STEM4, CD2, CPSAA5, CE1, CE3, CCEC4.</w:t>
            </w:r>
          </w:p>
        </w:tc>
      </w:tr>
      <w:tr w:rsidR="00435F16" w:rsidRPr="00435F16" w14:paraId="4A42D6CD" w14:textId="77777777" w:rsidTr="00433389">
        <w:trPr>
          <w:trHeight w:val="227"/>
        </w:trPr>
        <w:tc>
          <w:tcPr>
            <w:tcW w:w="3861" w:type="dxa"/>
            <w:vAlign w:val="center"/>
          </w:tcPr>
          <w:p w14:paraId="40072588" w14:textId="77777777" w:rsidR="00A161E8" w:rsidRPr="006E06F5" w:rsidRDefault="00A161E8" w:rsidP="00C23E01">
            <w:pPr>
              <w:jc w:val="center"/>
              <w:rPr>
                <w:sz w:val="16"/>
                <w:szCs w:val="16"/>
              </w:rPr>
            </w:pPr>
            <w:r w:rsidRPr="006E06F5">
              <w:rPr>
                <w:sz w:val="16"/>
                <w:szCs w:val="16"/>
              </w:rPr>
              <w:t>CRITERIOS DE EVALUACIÓN</w:t>
            </w:r>
          </w:p>
        </w:tc>
        <w:tc>
          <w:tcPr>
            <w:tcW w:w="3789" w:type="dxa"/>
            <w:vAlign w:val="center"/>
          </w:tcPr>
          <w:p w14:paraId="6D37B469" w14:textId="77777777" w:rsidR="00A161E8" w:rsidRPr="006E06F5" w:rsidRDefault="00A161E8" w:rsidP="00C23E01">
            <w:pPr>
              <w:jc w:val="center"/>
              <w:rPr>
                <w:sz w:val="16"/>
                <w:szCs w:val="16"/>
              </w:rPr>
            </w:pPr>
            <w:r w:rsidRPr="006E06F5">
              <w:rPr>
                <w:sz w:val="16"/>
                <w:szCs w:val="16"/>
              </w:rPr>
              <w:t>SABERES BÁSICOS</w:t>
            </w:r>
          </w:p>
        </w:tc>
        <w:tc>
          <w:tcPr>
            <w:tcW w:w="3010" w:type="dxa"/>
            <w:vAlign w:val="center"/>
          </w:tcPr>
          <w:p w14:paraId="0D111077" w14:textId="77777777" w:rsidR="00A161E8" w:rsidRPr="006E06F5" w:rsidRDefault="00A161E8" w:rsidP="00C23E01">
            <w:pPr>
              <w:jc w:val="center"/>
              <w:rPr>
                <w:sz w:val="16"/>
                <w:szCs w:val="16"/>
              </w:rPr>
            </w:pPr>
            <w:r w:rsidRPr="006E06F5">
              <w:rPr>
                <w:sz w:val="16"/>
                <w:szCs w:val="16"/>
              </w:rPr>
              <w:t>EVIDENCIAS</w:t>
            </w:r>
          </w:p>
          <w:p w14:paraId="62B1637E" w14:textId="0C7248D8" w:rsidR="00A161E8" w:rsidRPr="006E06F5" w:rsidRDefault="00A161E8" w:rsidP="00C23E01">
            <w:pPr>
              <w:jc w:val="center"/>
              <w:rPr>
                <w:sz w:val="16"/>
                <w:szCs w:val="16"/>
              </w:rPr>
            </w:pPr>
            <w:r w:rsidRPr="006E06F5">
              <w:rPr>
                <w:sz w:val="16"/>
                <w:szCs w:val="16"/>
              </w:rPr>
              <w:t>Actividades y ejercicios</w:t>
            </w:r>
          </w:p>
        </w:tc>
      </w:tr>
      <w:tr w:rsidR="00BF4F5E" w:rsidRPr="00435F16" w14:paraId="19AFF8DE" w14:textId="77777777" w:rsidTr="00433389">
        <w:tblPrEx>
          <w:tblCellMar>
            <w:top w:w="0" w:type="dxa"/>
            <w:bottom w:w="0" w:type="dxa"/>
            <w:right w:w="108" w:type="dxa"/>
          </w:tblCellMar>
        </w:tblPrEx>
        <w:trPr>
          <w:trHeight w:val="371"/>
        </w:trPr>
        <w:tc>
          <w:tcPr>
            <w:tcW w:w="3861" w:type="dxa"/>
            <w:vMerge w:val="restart"/>
          </w:tcPr>
          <w:p w14:paraId="2F583FD8" w14:textId="63C8EC58" w:rsidR="00BF4F5E" w:rsidRPr="006E06F5" w:rsidRDefault="00BF4F5E" w:rsidP="00C23E01">
            <w:pPr>
              <w:spacing w:after="120"/>
              <w:rPr>
                <w:sz w:val="16"/>
                <w:szCs w:val="16"/>
              </w:rPr>
            </w:pPr>
            <w:r w:rsidRPr="006E06F5">
              <w:rPr>
                <w:color w:val="000000" w:themeColor="text1"/>
                <w:sz w:val="16"/>
                <w:szCs w:val="16"/>
              </w:rPr>
              <w:t>1.1.a. Reconocer, interpretar e iniciarse en la comprensión de los problemas de la vida cotidiana a través de la reformulación de la pregunta, de forma verbal y gráfica, comprendiendo y describiendo mensajes verbales, escritos o visuales.</w:t>
            </w:r>
          </w:p>
        </w:tc>
        <w:tc>
          <w:tcPr>
            <w:tcW w:w="3789" w:type="dxa"/>
          </w:tcPr>
          <w:p w14:paraId="67960E45" w14:textId="219839E6" w:rsidR="00BF4F5E" w:rsidRPr="006E06F5" w:rsidRDefault="002B5FC7" w:rsidP="00C23E01">
            <w:pPr>
              <w:rPr>
                <w:sz w:val="16"/>
                <w:szCs w:val="16"/>
              </w:rPr>
            </w:pPr>
            <w:r w:rsidRPr="006E06F5">
              <w:rPr>
                <w:sz w:val="16"/>
                <w:szCs w:val="16"/>
              </w:rPr>
              <w:t>MA.</w:t>
            </w:r>
            <w:proofErr w:type="gramStart"/>
            <w:r w:rsidRPr="006E06F5">
              <w:rPr>
                <w:sz w:val="16"/>
                <w:szCs w:val="16"/>
              </w:rPr>
              <w:t>03.A.</w:t>
            </w:r>
            <w:proofErr w:type="gramEnd"/>
            <w:r w:rsidRPr="006E06F5">
              <w:rPr>
                <w:sz w:val="16"/>
                <w:szCs w:val="16"/>
              </w:rPr>
              <w:t>3.1. Estrategias de cálculo mental con números naturales, fracciones y decimales en contextos de resolución de problemas.</w:t>
            </w:r>
          </w:p>
        </w:tc>
        <w:tc>
          <w:tcPr>
            <w:tcW w:w="3010" w:type="dxa"/>
          </w:tcPr>
          <w:p w14:paraId="73EE57EC" w14:textId="42EDD601" w:rsidR="00BF4F5E" w:rsidRPr="006E06F5" w:rsidRDefault="00BF4F5E" w:rsidP="00C23E01">
            <w:pPr>
              <w:spacing w:after="60"/>
              <w:rPr>
                <w:sz w:val="16"/>
                <w:szCs w:val="16"/>
              </w:rPr>
            </w:pPr>
            <w:r w:rsidRPr="006E06F5">
              <w:rPr>
                <w:rFonts w:eastAsia="Times New Roman"/>
                <w:b/>
                <w:bCs/>
                <w:color w:val="000000" w:themeColor="text1"/>
                <w:sz w:val="16"/>
                <w:szCs w:val="16"/>
                <w:lang w:val="es-ES_tradnl" w:eastAsia="es-ES"/>
              </w:rPr>
              <w:t xml:space="preserve">Lo resuelvo sin problema. </w:t>
            </w:r>
            <w:r w:rsidRPr="006E06F5">
              <w:rPr>
                <w:rFonts w:eastAsia="Times New Roman"/>
                <w:color w:val="000000" w:themeColor="text1"/>
                <w:sz w:val="16"/>
                <w:szCs w:val="16"/>
                <w:lang w:val="es-ES_tradnl" w:eastAsia="es-ES"/>
              </w:rPr>
              <w:t>Cálculo mental (pág. 19).</w:t>
            </w:r>
          </w:p>
        </w:tc>
      </w:tr>
      <w:tr w:rsidR="00BF4F5E" w:rsidRPr="007A67FC" w14:paraId="6D56C1CA" w14:textId="77777777" w:rsidTr="00433389">
        <w:tblPrEx>
          <w:tblCellMar>
            <w:top w:w="0" w:type="dxa"/>
            <w:bottom w:w="0" w:type="dxa"/>
            <w:right w:w="108" w:type="dxa"/>
          </w:tblCellMar>
        </w:tblPrEx>
        <w:trPr>
          <w:trHeight w:val="259"/>
        </w:trPr>
        <w:tc>
          <w:tcPr>
            <w:tcW w:w="3861" w:type="dxa"/>
            <w:vMerge/>
          </w:tcPr>
          <w:p w14:paraId="0EEB1812" w14:textId="77777777" w:rsidR="00BF4F5E" w:rsidRPr="006E06F5" w:rsidRDefault="00BF4F5E" w:rsidP="00C23E01">
            <w:pPr>
              <w:spacing w:after="120"/>
              <w:jc w:val="both"/>
              <w:rPr>
                <w:color w:val="000000" w:themeColor="text1"/>
                <w:sz w:val="16"/>
                <w:szCs w:val="16"/>
              </w:rPr>
            </w:pPr>
          </w:p>
        </w:tc>
        <w:tc>
          <w:tcPr>
            <w:tcW w:w="3789" w:type="dxa"/>
          </w:tcPr>
          <w:p w14:paraId="6C071F96" w14:textId="2D497E55" w:rsidR="00BF4F5E" w:rsidRPr="006E06F5" w:rsidRDefault="002B5FC7" w:rsidP="00C23E01">
            <w:pPr>
              <w:rPr>
                <w:color w:val="000000" w:themeColor="text1"/>
                <w:sz w:val="16"/>
                <w:szCs w:val="16"/>
              </w:rPr>
            </w:pPr>
            <w:r w:rsidRPr="006E06F5">
              <w:rPr>
                <w:color w:val="000000" w:themeColor="text1"/>
                <w:sz w:val="16"/>
                <w:szCs w:val="16"/>
              </w:rPr>
              <w:t>MA.</w:t>
            </w:r>
            <w:proofErr w:type="gramStart"/>
            <w:r w:rsidRPr="006E06F5">
              <w:rPr>
                <w:color w:val="000000" w:themeColor="text1"/>
                <w:sz w:val="16"/>
                <w:szCs w:val="16"/>
              </w:rPr>
              <w:t>03.D.</w:t>
            </w:r>
            <w:proofErr w:type="gramEnd"/>
            <w:r w:rsidRPr="006E06F5">
              <w:rPr>
                <w:color w:val="000000" w:themeColor="text1"/>
                <w:sz w:val="16"/>
                <w:szCs w:val="16"/>
              </w:rPr>
              <w:t>2.1. Proceso de modelización a partir de problemas de la vida cotidiana, usando representaciones matemáticas</w:t>
            </w:r>
          </w:p>
        </w:tc>
        <w:tc>
          <w:tcPr>
            <w:tcW w:w="3010" w:type="dxa"/>
          </w:tcPr>
          <w:p w14:paraId="6853AE68" w14:textId="77777777" w:rsidR="00BF4F5E" w:rsidRPr="006E06F5" w:rsidRDefault="00BF4F5E" w:rsidP="00C23E01">
            <w:pPr>
              <w:spacing w:after="60"/>
              <w:rPr>
                <w:rFonts w:eastAsia="Times New Roman"/>
                <w:b/>
                <w:color w:val="000000" w:themeColor="text1"/>
                <w:sz w:val="16"/>
                <w:szCs w:val="16"/>
                <w:lang w:val="es-ES_tradnl" w:eastAsia="es-ES"/>
              </w:rPr>
            </w:pPr>
            <w:r w:rsidRPr="006E06F5">
              <w:rPr>
                <w:rFonts w:eastAsia="Times New Roman"/>
                <w:b/>
                <w:color w:val="000000" w:themeColor="text1"/>
                <w:sz w:val="16"/>
                <w:szCs w:val="16"/>
                <w:lang w:val="es-ES_tradnl" w:eastAsia="es-ES"/>
              </w:rPr>
              <w:t xml:space="preserve">Lo resuelvo sin problema. </w:t>
            </w:r>
            <w:r w:rsidRPr="006E06F5">
              <w:rPr>
                <w:rFonts w:eastAsia="Times New Roman"/>
                <w:bCs/>
                <w:color w:val="000000" w:themeColor="text1"/>
                <w:sz w:val="16"/>
                <w:szCs w:val="16"/>
                <w:lang w:val="es-ES_tradnl" w:eastAsia="es-ES"/>
              </w:rPr>
              <w:t>Busco regularidades y problemas exprés (págs. 18-19)</w:t>
            </w:r>
          </w:p>
        </w:tc>
      </w:tr>
      <w:tr w:rsidR="00BF4F5E" w:rsidRPr="00BE08CD" w14:paraId="53342D75" w14:textId="77777777" w:rsidTr="00433389">
        <w:tblPrEx>
          <w:tblCellMar>
            <w:top w:w="0" w:type="dxa"/>
            <w:bottom w:w="0" w:type="dxa"/>
            <w:right w:w="108" w:type="dxa"/>
          </w:tblCellMar>
        </w:tblPrEx>
        <w:trPr>
          <w:trHeight w:val="590"/>
        </w:trPr>
        <w:tc>
          <w:tcPr>
            <w:tcW w:w="3861" w:type="dxa"/>
            <w:vMerge w:val="restart"/>
          </w:tcPr>
          <w:p w14:paraId="345565CF" w14:textId="32DA003A" w:rsidR="00BF4F5E" w:rsidRPr="006E06F5" w:rsidRDefault="00BF4F5E" w:rsidP="00C23E01">
            <w:pPr>
              <w:pStyle w:val="TableParagraph"/>
              <w:spacing w:before="6"/>
              <w:rPr>
                <w:rFonts w:ascii="Arial" w:hAnsi="Arial" w:cs="Arial"/>
                <w:color w:val="000000" w:themeColor="text1"/>
                <w:sz w:val="16"/>
                <w:szCs w:val="16"/>
              </w:rPr>
            </w:pPr>
            <w:r w:rsidRPr="006E06F5">
              <w:rPr>
                <w:rFonts w:ascii="Arial" w:hAnsi="Arial" w:cs="Arial"/>
                <w:color w:val="000000" w:themeColor="text1"/>
                <w:sz w:val="16"/>
                <w:szCs w:val="16"/>
              </w:rPr>
              <w:t>1.2.a. Comenzar a elaborar y mostrar representaciones matemáticas que ayuden en la búsqueda y elección de estrategias y herramientas, incluidas las tecnológicas, para la resolución de una situación problematizada medioambiental o social, individualmente y cooperando entre iguales, comenzando a desarrollar una actitud de implicación.</w:t>
            </w:r>
          </w:p>
        </w:tc>
        <w:tc>
          <w:tcPr>
            <w:tcW w:w="3789" w:type="dxa"/>
          </w:tcPr>
          <w:p w14:paraId="4B2F80C1" w14:textId="2FB1D58A" w:rsidR="00BF4F5E" w:rsidRPr="006E06F5" w:rsidRDefault="002B5FC7" w:rsidP="00C23E01">
            <w:pPr>
              <w:pStyle w:val="TableParagraph"/>
              <w:spacing w:before="6"/>
              <w:rPr>
                <w:rFonts w:ascii="Arial" w:hAnsi="Arial" w:cs="Arial"/>
                <w:color w:val="000000" w:themeColor="text1"/>
                <w:sz w:val="16"/>
                <w:szCs w:val="16"/>
              </w:rPr>
            </w:pPr>
            <w:r w:rsidRPr="006E06F5">
              <w:rPr>
                <w:rFonts w:ascii="Arial" w:hAnsi="Arial" w:cs="Arial"/>
                <w:color w:val="000000" w:themeColor="text1"/>
                <w:sz w:val="16"/>
                <w:szCs w:val="16"/>
              </w:rPr>
              <w:t>MA.</w:t>
            </w:r>
            <w:proofErr w:type="gramStart"/>
            <w:r w:rsidRPr="006E06F5">
              <w:rPr>
                <w:rFonts w:ascii="Arial" w:hAnsi="Arial" w:cs="Arial"/>
                <w:color w:val="000000" w:themeColor="text1"/>
                <w:sz w:val="16"/>
                <w:szCs w:val="16"/>
              </w:rPr>
              <w:t>03.A.</w:t>
            </w:r>
            <w:proofErr w:type="gramEnd"/>
            <w:r w:rsidRPr="006E06F5">
              <w:rPr>
                <w:rFonts w:ascii="Arial" w:hAnsi="Arial" w:cs="Arial"/>
                <w:color w:val="000000" w:themeColor="text1"/>
                <w:sz w:val="16"/>
                <w:szCs w:val="16"/>
              </w:rPr>
              <w:t>3.4. Estrategias de resolución de operaciones aritméticas (con números naturales, decimales y fracciones) con flexibilidad y sentido: mentalmente, de manera escrita o con calculadora; utilidad en situaciones contextualizadas y propiedades, mediante materiales y recursos lúdicos y motivadores, tales como trucos sencillos de magia educativa, juegos de mesa y materiales manipulativos.</w:t>
            </w:r>
          </w:p>
        </w:tc>
        <w:tc>
          <w:tcPr>
            <w:tcW w:w="3010" w:type="dxa"/>
          </w:tcPr>
          <w:p w14:paraId="786B3BAF" w14:textId="77777777" w:rsidR="00BF4F5E" w:rsidRPr="006E06F5" w:rsidRDefault="00BF4F5E" w:rsidP="00C23E01">
            <w:pPr>
              <w:spacing w:after="60"/>
              <w:rPr>
                <w:rFonts w:eastAsia="Times New Roman"/>
                <w:color w:val="000000" w:themeColor="text1"/>
                <w:sz w:val="16"/>
                <w:szCs w:val="16"/>
                <w:lang w:val="es-ES_tradnl" w:eastAsia="es-ES"/>
              </w:rPr>
            </w:pPr>
            <w:r w:rsidRPr="006E06F5">
              <w:rPr>
                <w:rFonts w:eastAsia="Times New Roman"/>
                <w:b/>
                <w:color w:val="000000" w:themeColor="text1"/>
                <w:sz w:val="16"/>
                <w:szCs w:val="16"/>
                <w:lang w:val="es-ES_tradnl" w:eastAsia="es-ES"/>
              </w:rPr>
              <w:t>Practico la suma y la resta</w:t>
            </w:r>
            <w:r w:rsidRPr="006E06F5">
              <w:rPr>
                <w:rFonts w:eastAsia="Times New Roman"/>
                <w:color w:val="000000" w:themeColor="text1"/>
                <w:sz w:val="16"/>
                <w:szCs w:val="16"/>
                <w:lang w:val="es-ES_tradnl" w:eastAsia="es-ES"/>
              </w:rPr>
              <w:t xml:space="preserve"> (págs. 16-17).</w:t>
            </w:r>
          </w:p>
          <w:p w14:paraId="44DDA508" w14:textId="77777777" w:rsidR="00BF4F5E" w:rsidRPr="006E06F5" w:rsidRDefault="00BF4F5E" w:rsidP="00C23E01">
            <w:pPr>
              <w:spacing w:after="60"/>
              <w:rPr>
                <w:rFonts w:eastAsia="Times New Roman"/>
                <w:bCs/>
                <w:color w:val="000000" w:themeColor="text1"/>
                <w:sz w:val="16"/>
                <w:szCs w:val="16"/>
                <w:lang w:val="es-ES_tradnl" w:eastAsia="es-ES"/>
              </w:rPr>
            </w:pPr>
            <w:r w:rsidRPr="006E06F5">
              <w:rPr>
                <w:rFonts w:eastAsia="Times New Roman"/>
                <w:b/>
                <w:color w:val="000000" w:themeColor="text1"/>
                <w:sz w:val="16"/>
                <w:szCs w:val="16"/>
                <w:lang w:val="es-ES_tradnl" w:eastAsia="es-ES"/>
              </w:rPr>
              <w:t>Lo resuelvo sin problema</w:t>
            </w:r>
            <w:r w:rsidRPr="006E06F5">
              <w:rPr>
                <w:rFonts w:eastAsia="Times New Roman"/>
                <w:bCs/>
                <w:color w:val="000000" w:themeColor="text1"/>
                <w:sz w:val="16"/>
                <w:szCs w:val="16"/>
                <w:lang w:val="es-ES_tradnl" w:eastAsia="es-ES"/>
              </w:rPr>
              <w:t xml:space="preserve"> (págs. 18-19)</w:t>
            </w:r>
          </w:p>
          <w:p w14:paraId="0610F283" w14:textId="77777777" w:rsidR="00BF4F5E" w:rsidRPr="006E06F5" w:rsidRDefault="00BF4F5E" w:rsidP="00C23E01">
            <w:pPr>
              <w:spacing w:after="60"/>
              <w:rPr>
                <w:rFonts w:eastAsia="Times New Roman"/>
                <w:color w:val="000000" w:themeColor="text1"/>
                <w:sz w:val="16"/>
                <w:szCs w:val="16"/>
                <w:lang w:val="es-ES_tradnl" w:eastAsia="es-ES"/>
              </w:rPr>
            </w:pPr>
            <w:r w:rsidRPr="006E06F5">
              <w:rPr>
                <w:rFonts w:eastAsia="Times New Roman"/>
                <w:b/>
                <w:color w:val="000000" w:themeColor="text1"/>
                <w:sz w:val="16"/>
                <w:szCs w:val="16"/>
                <w:lang w:val="es-ES_tradnl" w:eastAsia="es-ES"/>
              </w:rPr>
              <w:t>¿Qué he aprendido?</w:t>
            </w:r>
            <w:r w:rsidRPr="006E06F5">
              <w:rPr>
                <w:rFonts w:eastAsia="Times New Roman"/>
                <w:color w:val="000000" w:themeColor="text1"/>
                <w:sz w:val="16"/>
                <w:szCs w:val="16"/>
                <w:lang w:val="es-ES_tradnl" w:eastAsia="es-ES"/>
              </w:rPr>
              <w:t xml:space="preserve"> (pág. 20).</w:t>
            </w:r>
          </w:p>
        </w:tc>
      </w:tr>
      <w:tr w:rsidR="00EF1F28" w:rsidRPr="00E906FC" w14:paraId="2B1FBE60" w14:textId="77777777" w:rsidTr="00433389">
        <w:tblPrEx>
          <w:tblCellMar>
            <w:top w:w="0" w:type="dxa"/>
            <w:bottom w:w="0" w:type="dxa"/>
            <w:right w:w="108" w:type="dxa"/>
          </w:tblCellMar>
        </w:tblPrEx>
        <w:trPr>
          <w:trHeight w:val="1110"/>
        </w:trPr>
        <w:tc>
          <w:tcPr>
            <w:tcW w:w="3861" w:type="dxa"/>
            <w:vMerge/>
          </w:tcPr>
          <w:p w14:paraId="13C0BF3E" w14:textId="77777777" w:rsidR="00EF1F28" w:rsidRPr="006E06F5" w:rsidRDefault="00EF1F28" w:rsidP="00C23E01">
            <w:pPr>
              <w:pStyle w:val="TableParagraph"/>
              <w:spacing w:before="6"/>
              <w:rPr>
                <w:rFonts w:ascii="Arial" w:hAnsi="Arial" w:cs="Arial"/>
                <w:color w:val="000000" w:themeColor="text1"/>
                <w:sz w:val="16"/>
                <w:szCs w:val="16"/>
              </w:rPr>
            </w:pPr>
          </w:p>
        </w:tc>
        <w:tc>
          <w:tcPr>
            <w:tcW w:w="3789" w:type="dxa"/>
          </w:tcPr>
          <w:p w14:paraId="076D1F49" w14:textId="4C66C545" w:rsidR="00EF1F28" w:rsidRPr="006E06F5" w:rsidRDefault="002B5FC7" w:rsidP="00C23E01">
            <w:pPr>
              <w:rPr>
                <w:color w:val="000000" w:themeColor="text1"/>
                <w:sz w:val="16"/>
                <w:szCs w:val="16"/>
              </w:rPr>
            </w:pPr>
            <w:r w:rsidRPr="006E06F5">
              <w:rPr>
                <w:rFonts w:eastAsia="Calibri"/>
                <w:color w:val="000000" w:themeColor="text1"/>
                <w:sz w:val="16"/>
                <w:szCs w:val="16"/>
              </w:rPr>
              <w:t>MA.</w:t>
            </w:r>
            <w:proofErr w:type="gramStart"/>
            <w:r w:rsidRPr="006E06F5">
              <w:rPr>
                <w:rFonts w:eastAsia="Calibri"/>
                <w:color w:val="000000" w:themeColor="text1"/>
                <w:sz w:val="16"/>
                <w:szCs w:val="16"/>
              </w:rPr>
              <w:t>03.A.</w:t>
            </w:r>
            <w:proofErr w:type="gramEnd"/>
            <w:r w:rsidRPr="006E06F5">
              <w:rPr>
                <w:rFonts w:eastAsia="Calibri"/>
                <w:color w:val="000000" w:themeColor="text1"/>
                <w:sz w:val="16"/>
                <w:szCs w:val="16"/>
              </w:rPr>
              <w:t>4.2. Números naturales, fracciones y decimales hasta las milésimas en contextos de la vida cotidiana: comparación y ordenación.</w:t>
            </w:r>
          </w:p>
        </w:tc>
        <w:tc>
          <w:tcPr>
            <w:tcW w:w="3010" w:type="dxa"/>
          </w:tcPr>
          <w:p w14:paraId="0055EEDE" w14:textId="77777777" w:rsidR="00EF1F28" w:rsidRPr="006E06F5" w:rsidRDefault="00EF1F28" w:rsidP="00C23E01">
            <w:pPr>
              <w:spacing w:after="60"/>
              <w:rPr>
                <w:rFonts w:eastAsia="Times New Roman"/>
                <w:b/>
                <w:color w:val="000000" w:themeColor="text1"/>
                <w:sz w:val="16"/>
                <w:szCs w:val="16"/>
                <w:lang w:val="es-ES_tradnl" w:eastAsia="es-ES"/>
              </w:rPr>
            </w:pPr>
            <w:r w:rsidRPr="006E06F5">
              <w:rPr>
                <w:rFonts w:eastAsia="Times New Roman"/>
                <w:b/>
                <w:color w:val="000000" w:themeColor="text1"/>
                <w:sz w:val="16"/>
                <w:szCs w:val="16"/>
                <w:lang w:val="es-ES_tradnl" w:eastAsia="es-ES"/>
              </w:rPr>
              <w:t xml:space="preserve">¿Para qué sirven los números? </w:t>
            </w:r>
            <w:r w:rsidRPr="006E06F5">
              <w:rPr>
                <w:rFonts w:eastAsia="Times New Roman"/>
                <w:color w:val="000000" w:themeColor="text1"/>
                <w:sz w:val="16"/>
                <w:szCs w:val="16"/>
                <w:lang w:val="es-ES_tradnl" w:eastAsia="es-ES"/>
              </w:rPr>
              <w:t>(págs. 10-11).</w:t>
            </w:r>
            <w:r w:rsidRPr="006E06F5">
              <w:rPr>
                <w:rFonts w:eastAsia="Times New Roman"/>
                <w:b/>
                <w:color w:val="000000" w:themeColor="text1"/>
                <w:sz w:val="16"/>
                <w:szCs w:val="16"/>
                <w:lang w:val="es-ES_tradnl" w:eastAsia="es-ES"/>
              </w:rPr>
              <w:t xml:space="preserve"> </w:t>
            </w:r>
          </w:p>
          <w:p w14:paraId="7BB968BA" w14:textId="77777777" w:rsidR="00EF1F28" w:rsidRPr="006E06F5" w:rsidRDefault="00EF1F28" w:rsidP="00C23E01">
            <w:pPr>
              <w:spacing w:after="60"/>
              <w:rPr>
                <w:rFonts w:eastAsia="Times New Roman"/>
                <w:color w:val="000000" w:themeColor="text1"/>
                <w:sz w:val="16"/>
                <w:szCs w:val="16"/>
                <w:lang w:val="es-ES_tradnl" w:eastAsia="es-ES"/>
              </w:rPr>
            </w:pPr>
            <w:r w:rsidRPr="006E06F5">
              <w:rPr>
                <w:rFonts w:eastAsia="Times New Roman"/>
                <w:b/>
                <w:color w:val="000000" w:themeColor="text1"/>
                <w:sz w:val="16"/>
                <w:szCs w:val="16"/>
                <w:lang w:val="es-ES_tradnl" w:eastAsia="es-ES"/>
              </w:rPr>
              <w:t xml:space="preserve">Los números de hasta siete cifras </w:t>
            </w:r>
            <w:r w:rsidRPr="006E06F5">
              <w:rPr>
                <w:rFonts w:eastAsia="Times New Roman"/>
                <w:color w:val="000000" w:themeColor="text1"/>
                <w:sz w:val="16"/>
                <w:szCs w:val="16"/>
                <w:lang w:val="es-ES_tradnl" w:eastAsia="es-ES"/>
              </w:rPr>
              <w:t>(págs. 12-13).</w:t>
            </w:r>
          </w:p>
          <w:p w14:paraId="12F39C9D" w14:textId="77777777" w:rsidR="00EF1F28" w:rsidRPr="006E06F5" w:rsidRDefault="00EF1F28" w:rsidP="00C23E01">
            <w:pPr>
              <w:spacing w:after="60"/>
              <w:rPr>
                <w:rFonts w:eastAsia="Times New Roman"/>
                <w:color w:val="000000" w:themeColor="text1"/>
                <w:sz w:val="16"/>
                <w:szCs w:val="16"/>
                <w:lang w:val="es-ES_tradnl" w:eastAsia="es-ES"/>
              </w:rPr>
            </w:pPr>
            <w:r w:rsidRPr="006E06F5">
              <w:rPr>
                <w:rFonts w:eastAsia="Times New Roman"/>
                <w:b/>
                <w:color w:val="000000" w:themeColor="text1"/>
                <w:sz w:val="16"/>
                <w:szCs w:val="16"/>
                <w:lang w:val="es-ES_tradnl" w:eastAsia="es-ES"/>
              </w:rPr>
              <w:t xml:space="preserve">Aproximo números </w:t>
            </w:r>
            <w:r w:rsidRPr="006E06F5">
              <w:rPr>
                <w:rFonts w:eastAsia="Times New Roman"/>
                <w:color w:val="000000" w:themeColor="text1"/>
                <w:sz w:val="16"/>
                <w:szCs w:val="16"/>
                <w:lang w:val="es-ES_tradnl" w:eastAsia="es-ES"/>
              </w:rPr>
              <w:t>(págs. 14-15).</w:t>
            </w:r>
          </w:p>
          <w:p w14:paraId="26CBEA42" w14:textId="77777777" w:rsidR="00EF1F28" w:rsidRPr="006E06F5" w:rsidRDefault="00EF1F28" w:rsidP="00C23E01">
            <w:pPr>
              <w:spacing w:after="60"/>
              <w:rPr>
                <w:rFonts w:eastAsia="Times New Roman"/>
                <w:bCs/>
                <w:color w:val="000000" w:themeColor="text1"/>
                <w:sz w:val="16"/>
                <w:szCs w:val="16"/>
                <w:lang w:val="es-ES_tradnl" w:eastAsia="es-ES"/>
              </w:rPr>
            </w:pPr>
            <w:r w:rsidRPr="006E06F5">
              <w:rPr>
                <w:rFonts w:eastAsia="Times New Roman"/>
                <w:b/>
                <w:color w:val="000000" w:themeColor="text1"/>
                <w:sz w:val="16"/>
                <w:szCs w:val="16"/>
                <w:lang w:val="es-ES_tradnl" w:eastAsia="es-ES"/>
              </w:rPr>
              <w:t xml:space="preserve">Lo resuelvo sin problema. </w:t>
            </w:r>
            <w:r w:rsidRPr="006E06F5">
              <w:rPr>
                <w:rFonts w:eastAsia="Times New Roman"/>
                <w:bCs/>
                <w:color w:val="000000" w:themeColor="text1"/>
                <w:sz w:val="16"/>
                <w:szCs w:val="16"/>
                <w:lang w:val="es-ES_tradnl" w:eastAsia="es-ES"/>
              </w:rPr>
              <w:t>Busco regularidades (pág. 18).</w:t>
            </w:r>
          </w:p>
          <w:p w14:paraId="77E6BACB" w14:textId="77777777" w:rsidR="00EF1F28" w:rsidRPr="006E06F5" w:rsidRDefault="00EF1F28" w:rsidP="00C23E01">
            <w:pPr>
              <w:spacing w:after="60"/>
              <w:rPr>
                <w:rFonts w:eastAsia="Times New Roman"/>
                <w:color w:val="000000" w:themeColor="text1"/>
                <w:sz w:val="16"/>
                <w:szCs w:val="16"/>
                <w:lang w:val="es-ES_tradnl" w:eastAsia="es-ES"/>
              </w:rPr>
            </w:pPr>
            <w:r w:rsidRPr="006E06F5">
              <w:rPr>
                <w:rFonts w:eastAsia="Times New Roman"/>
                <w:b/>
                <w:color w:val="000000" w:themeColor="text1"/>
                <w:sz w:val="16"/>
                <w:szCs w:val="16"/>
                <w:lang w:val="es-ES_tradnl" w:eastAsia="es-ES"/>
              </w:rPr>
              <w:t>¿Qué he aprendido?</w:t>
            </w:r>
            <w:r w:rsidRPr="006E06F5">
              <w:rPr>
                <w:rFonts w:eastAsia="Times New Roman"/>
                <w:color w:val="000000" w:themeColor="text1"/>
                <w:sz w:val="16"/>
                <w:szCs w:val="16"/>
                <w:lang w:val="es-ES_tradnl" w:eastAsia="es-ES"/>
              </w:rPr>
              <w:t xml:space="preserve"> (pág. 20).</w:t>
            </w:r>
          </w:p>
          <w:p w14:paraId="6998EF43" w14:textId="77777777" w:rsidR="00EF1F28" w:rsidRPr="006E06F5" w:rsidRDefault="00EF1F28" w:rsidP="00C23E01">
            <w:pPr>
              <w:spacing w:after="60"/>
              <w:rPr>
                <w:rFonts w:eastAsia="Times New Roman"/>
                <w:color w:val="000000" w:themeColor="text1"/>
                <w:sz w:val="16"/>
                <w:szCs w:val="16"/>
                <w:lang w:val="es-ES_tradnl" w:eastAsia="es-ES"/>
              </w:rPr>
            </w:pPr>
            <w:r w:rsidRPr="006E06F5">
              <w:rPr>
                <w:rFonts w:eastAsia="Times New Roman"/>
                <w:b/>
                <w:color w:val="000000" w:themeColor="text1"/>
                <w:sz w:val="16"/>
                <w:szCs w:val="16"/>
                <w:lang w:val="es-ES_tradnl" w:eastAsia="es-ES"/>
              </w:rPr>
              <w:t xml:space="preserve">Producto final: </w:t>
            </w:r>
            <w:r w:rsidRPr="006E06F5">
              <w:rPr>
                <w:rFonts w:eastAsia="Calibri"/>
                <w:color w:val="000000" w:themeColor="text1"/>
                <w:sz w:val="16"/>
                <w:szCs w:val="16"/>
              </w:rPr>
              <w:t>Municipios y habitantes (pág. 21).</w:t>
            </w:r>
          </w:p>
        </w:tc>
      </w:tr>
      <w:tr w:rsidR="00A8749D" w:rsidRPr="00435F16" w14:paraId="2623D041" w14:textId="77777777" w:rsidTr="00433389">
        <w:trPr>
          <w:trHeight w:val="567"/>
        </w:trPr>
        <w:tc>
          <w:tcPr>
            <w:tcW w:w="10660" w:type="dxa"/>
            <w:gridSpan w:val="3"/>
          </w:tcPr>
          <w:p w14:paraId="0E81F06B" w14:textId="77777777" w:rsidR="00A8749D" w:rsidRPr="006E06F5" w:rsidRDefault="00A8749D" w:rsidP="00C23E01">
            <w:pPr>
              <w:rPr>
                <w:color w:val="000000" w:themeColor="text1"/>
                <w:sz w:val="16"/>
                <w:szCs w:val="16"/>
              </w:rPr>
            </w:pPr>
            <w:r w:rsidRPr="006E06F5">
              <w:rPr>
                <w:color w:val="000000" w:themeColor="text1"/>
                <w:sz w:val="16"/>
                <w:szCs w:val="16"/>
              </w:rPr>
              <w:lastRenderedPageBreak/>
              <w:t>2. Resolver situaciones problematizadas, aplicando diferentes técnicas, estrategias y formas de razonamiento, para explorar distintas maneras de proceder, obtener soluciones y asegurar su validez desde un punto de vista formal y en relación con el contexto planteado.</w:t>
            </w:r>
          </w:p>
          <w:p w14:paraId="29F0F125" w14:textId="77777777" w:rsidR="00A8749D" w:rsidRPr="006E06F5" w:rsidRDefault="00A8749D" w:rsidP="00C23E01">
            <w:pPr>
              <w:rPr>
                <w:color w:val="000000" w:themeColor="text1"/>
                <w:sz w:val="16"/>
                <w:szCs w:val="16"/>
              </w:rPr>
            </w:pPr>
          </w:p>
          <w:p w14:paraId="27A5FE91" w14:textId="1B5FDBBB" w:rsidR="00A8749D" w:rsidRPr="006E06F5" w:rsidRDefault="00A8749D" w:rsidP="00C23E01">
            <w:pPr>
              <w:rPr>
                <w:sz w:val="16"/>
                <w:szCs w:val="16"/>
                <w:lang w:val="es-ES_tradnl"/>
              </w:rPr>
            </w:pPr>
            <w:r w:rsidRPr="006E06F5">
              <w:rPr>
                <w:color w:val="000000" w:themeColor="text1"/>
                <w:sz w:val="16"/>
                <w:szCs w:val="16"/>
              </w:rPr>
              <w:t>DESCRIPTORES OPERATIVOS:</w:t>
            </w:r>
            <w:r w:rsidRPr="006E06F5">
              <w:rPr>
                <w:b/>
                <w:bCs/>
                <w:color w:val="000000" w:themeColor="text1"/>
                <w:sz w:val="16"/>
                <w:szCs w:val="16"/>
              </w:rPr>
              <w:t xml:space="preserve"> </w:t>
            </w:r>
            <w:r w:rsidRPr="006E06F5">
              <w:rPr>
                <w:color w:val="000000" w:themeColor="text1"/>
                <w:sz w:val="16"/>
                <w:szCs w:val="16"/>
              </w:rPr>
              <w:t>STEM1, STEM2, CPSAA4, CPSAA5, CE3.</w:t>
            </w:r>
          </w:p>
        </w:tc>
      </w:tr>
      <w:tr w:rsidR="00A8749D" w:rsidRPr="00435F16" w14:paraId="44A5E9DF" w14:textId="77777777" w:rsidTr="00433389">
        <w:trPr>
          <w:trHeight w:val="227"/>
        </w:trPr>
        <w:tc>
          <w:tcPr>
            <w:tcW w:w="3861" w:type="dxa"/>
            <w:vAlign w:val="center"/>
          </w:tcPr>
          <w:p w14:paraId="46F90BBB" w14:textId="77777777" w:rsidR="00A8749D" w:rsidRPr="006E06F5" w:rsidRDefault="00A8749D" w:rsidP="00C23E01">
            <w:pPr>
              <w:jc w:val="center"/>
              <w:rPr>
                <w:sz w:val="16"/>
                <w:szCs w:val="16"/>
              </w:rPr>
            </w:pPr>
            <w:r w:rsidRPr="006E06F5">
              <w:rPr>
                <w:sz w:val="16"/>
                <w:szCs w:val="16"/>
              </w:rPr>
              <w:t>CRITERIOS DE EVALUACIÓN</w:t>
            </w:r>
          </w:p>
        </w:tc>
        <w:tc>
          <w:tcPr>
            <w:tcW w:w="3789" w:type="dxa"/>
            <w:vAlign w:val="center"/>
          </w:tcPr>
          <w:p w14:paraId="5B43CEA9" w14:textId="77777777" w:rsidR="00A8749D" w:rsidRPr="006E06F5" w:rsidRDefault="00A8749D" w:rsidP="00C23E01">
            <w:pPr>
              <w:jc w:val="center"/>
              <w:rPr>
                <w:sz w:val="16"/>
                <w:szCs w:val="16"/>
              </w:rPr>
            </w:pPr>
            <w:r w:rsidRPr="006E06F5">
              <w:rPr>
                <w:sz w:val="16"/>
                <w:szCs w:val="16"/>
              </w:rPr>
              <w:t>SABERES BÁSICOS</w:t>
            </w:r>
          </w:p>
        </w:tc>
        <w:tc>
          <w:tcPr>
            <w:tcW w:w="3010" w:type="dxa"/>
            <w:vAlign w:val="center"/>
          </w:tcPr>
          <w:p w14:paraId="535C1F68" w14:textId="77777777" w:rsidR="00A8749D" w:rsidRPr="006E06F5" w:rsidRDefault="00A8749D" w:rsidP="00C23E01">
            <w:pPr>
              <w:jc w:val="center"/>
              <w:rPr>
                <w:sz w:val="16"/>
                <w:szCs w:val="16"/>
              </w:rPr>
            </w:pPr>
            <w:r w:rsidRPr="006E06F5">
              <w:rPr>
                <w:sz w:val="16"/>
                <w:szCs w:val="16"/>
              </w:rPr>
              <w:t>EVIDENCIAS</w:t>
            </w:r>
          </w:p>
          <w:p w14:paraId="102DB5D8" w14:textId="77777777" w:rsidR="00A8749D" w:rsidRPr="006E06F5" w:rsidRDefault="00A8749D" w:rsidP="00C23E01">
            <w:pPr>
              <w:jc w:val="center"/>
              <w:rPr>
                <w:sz w:val="16"/>
                <w:szCs w:val="16"/>
              </w:rPr>
            </w:pPr>
            <w:r w:rsidRPr="006E06F5">
              <w:rPr>
                <w:sz w:val="16"/>
                <w:szCs w:val="16"/>
              </w:rPr>
              <w:t>Actividades y ejercicios</w:t>
            </w:r>
          </w:p>
        </w:tc>
      </w:tr>
      <w:tr w:rsidR="002B5FC7" w:rsidRPr="00160362" w14:paraId="0C7B0DD7" w14:textId="77777777" w:rsidTr="00433389">
        <w:tblPrEx>
          <w:tblCellMar>
            <w:top w:w="0" w:type="dxa"/>
            <w:bottom w:w="0" w:type="dxa"/>
            <w:right w:w="108" w:type="dxa"/>
          </w:tblCellMar>
        </w:tblPrEx>
        <w:trPr>
          <w:trHeight w:val="1176"/>
        </w:trPr>
        <w:tc>
          <w:tcPr>
            <w:tcW w:w="3861" w:type="dxa"/>
          </w:tcPr>
          <w:p w14:paraId="5080E5DF" w14:textId="3937AF98" w:rsidR="002B5FC7" w:rsidRPr="006E06F5" w:rsidRDefault="002B5FC7" w:rsidP="00C23E01">
            <w:pPr>
              <w:rPr>
                <w:sz w:val="16"/>
                <w:szCs w:val="16"/>
              </w:rPr>
            </w:pPr>
            <w:r w:rsidRPr="006E06F5">
              <w:rPr>
                <w:color w:val="000000" w:themeColor="text1"/>
                <w:sz w:val="16"/>
                <w:szCs w:val="16"/>
              </w:rPr>
              <w:t>2.1.a. Comparar, comenzar a seleccionar y emplear entre diferentes estrategias para resolver un problema tomando decisiones, aplicándose en la resolución y justificando la estrategia seleccionada.</w:t>
            </w:r>
          </w:p>
        </w:tc>
        <w:tc>
          <w:tcPr>
            <w:tcW w:w="3789" w:type="dxa"/>
          </w:tcPr>
          <w:p w14:paraId="7BFF838F" w14:textId="7D7B9D22" w:rsidR="002B5FC7" w:rsidRPr="006E06F5" w:rsidRDefault="002B5FC7" w:rsidP="00C23E01">
            <w:pPr>
              <w:pStyle w:val="TableParagraph"/>
              <w:spacing w:before="10"/>
              <w:rPr>
                <w:rFonts w:ascii="Arial" w:hAnsi="Arial" w:cs="Arial"/>
                <w:color w:val="000000" w:themeColor="text1"/>
                <w:sz w:val="16"/>
                <w:szCs w:val="16"/>
              </w:rPr>
            </w:pPr>
            <w:r w:rsidRPr="006E06F5">
              <w:rPr>
                <w:rFonts w:ascii="Arial" w:hAnsi="Arial" w:cs="Arial"/>
                <w:color w:val="000000" w:themeColor="text1"/>
                <w:sz w:val="16"/>
                <w:szCs w:val="16"/>
              </w:rPr>
              <w:t>MA.</w:t>
            </w:r>
            <w:proofErr w:type="gramStart"/>
            <w:r w:rsidRPr="006E06F5">
              <w:rPr>
                <w:rFonts w:ascii="Arial" w:hAnsi="Arial" w:cs="Arial"/>
                <w:color w:val="000000" w:themeColor="text1"/>
                <w:sz w:val="16"/>
                <w:szCs w:val="16"/>
              </w:rPr>
              <w:t>03.A.</w:t>
            </w:r>
            <w:proofErr w:type="gramEnd"/>
            <w:r w:rsidRPr="006E06F5">
              <w:rPr>
                <w:rFonts w:ascii="Arial" w:hAnsi="Arial" w:cs="Arial"/>
                <w:color w:val="000000" w:themeColor="text1"/>
                <w:sz w:val="16"/>
                <w:szCs w:val="16"/>
              </w:rPr>
              <w:t>3.2. Estrategias de reconocimiento de qué operaciones simples o combinadas (suma, resta, multiplicación, división) son útiles para resolver situaciones problematizadas.</w:t>
            </w:r>
          </w:p>
        </w:tc>
        <w:tc>
          <w:tcPr>
            <w:tcW w:w="3010" w:type="dxa"/>
          </w:tcPr>
          <w:p w14:paraId="0BF1CCF2" w14:textId="77777777" w:rsidR="002B5FC7" w:rsidRPr="006E06F5" w:rsidRDefault="002B5FC7" w:rsidP="00C23E01">
            <w:pPr>
              <w:spacing w:after="60"/>
              <w:rPr>
                <w:rFonts w:eastAsia="Times New Roman"/>
                <w:color w:val="000000" w:themeColor="text1"/>
                <w:sz w:val="16"/>
                <w:szCs w:val="16"/>
                <w:lang w:val="es-ES_tradnl" w:eastAsia="es-ES"/>
              </w:rPr>
            </w:pPr>
            <w:r w:rsidRPr="006E06F5">
              <w:rPr>
                <w:rFonts w:eastAsia="Times New Roman"/>
                <w:b/>
                <w:color w:val="000000" w:themeColor="text1"/>
                <w:sz w:val="16"/>
                <w:szCs w:val="16"/>
                <w:lang w:val="es-ES_tradnl" w:eastAsia="es-ES"/>
              </w:rPr>
              <w:t>Practico la suma y la resta</w:t>
            </w:r>
            <w:r w:rsidRPr="006E06F5">
              <w:rPr>
                <w:rFonts w:eastAsia="Times New Roman"/>
                <w:color w:val="000000" w:themeColor="text1"/>
                <w:sz w:val="16"/>
                <w:szCs w:val="16"/>
                <w:lang w:val="es-ES_tradnl" w:eastAsia="es-ES"/>
              </w:rPr>
              <w:t xml:space="preserve"> (págs. 16-17).</w:t>
            </w:r>
          </w:p>
          <w:p w14:paraId="5650285E" w14:textId="77777777" w:rsidR="002B5FC7" w:rsidRPr="006E06F5" w:rsidRDefault="002B5FC7" w:rsidP="00C23E01">
            <w:pPr>
              <w:spacing w:after="60"/>
              <w:rPr>
                <w:rFonts w:eastAsia="Times New Roman"/>
                <w:bCs/>
                <w:color w:val="000000" w:themeColor="text1"/>
                <w:sz w:val="16"/>
                <w:szCs w:val="16"/>
                <w:lang w:val="es-ES_tradnl" w:eastAsia="es-ES"/>
              </w:rPr>
            </w:pPr>
            <w:r w:rsidRPr="006E06F5">
              <w:rPr>
                <w:rFonts w:eastAsia="Times New Roman"/>
                <w:b/>
                <w:color w:val="000000" w:themeColor="text1"/>
                <w:sz w:val="16"/>
                <w:szCs w:val="16"/>
                <w:lang w:val="es-ES_tradnl" w:eastAsia="es-ES"/>
              </w:rPr>
              <w:t>Lo resuelvo sin problema</w:t>
            </w:r>
            <w:r w:rsidRPr="006E06F5">
              <w:rPr>
                <w:rFonts w:eastAsia="Times New Roman"/>
                <w:bCs/>
                <w:color w:val="000000" w:themeColor="text1"/>
                <w:sz w:val="16"/>
                <w:szCs w:val="16"/>
                <w:lang w:val="es-ES_tradnl" w:eastAsia="es-ES"/>
              </w:rPr>
              <w:t xml:space="preserve"> (págs. 18-19).</w:t>
            </w:r>
          </w:p>
          <w:p w14:paraId="4F65B91B" w14:textId="5C2990CA" w:rsidR="002B5FC7" w:rsidRPr="006E06F5" w:rsidRDefault="002B5FC7" w:rsidP="00C23E01">
            <w:pPr>
              <w:spacing w:after="60"/>
              <w:rPr>
                <w:rFonts w:eastAsia="Times New Roman"/>
                <w:color w:val="000000" w:themeColor="text1"/>
                <w:sz w:val="16"/>
                <w:szCs w:val="16"/>
                <w:lang w:val="es-ES_tradnl" w:eastAsia="es-ES"/>
              </w:rPr>
            </w:pPr>
            <w:r w:rsidRPr="006E06F5">
              <w:rPr>
                <w:rFonts w:eastAsia="Times New Roman"/>
                <w:b/>
                <w:color w:val="000000" w:themeColor="text1"/>
                <w:sz w:val="16"/>
                <w:szCs w:val="16"/>
                <w:lang w:val="es-ES_tradnl" w:eastAsia="es-ES"/>
              </w:rPr>
              <w:t>¿Qué he aprendido?</w:t>
            </w:r>
            <w:r w:rsidRPr="006E06F5">
              <w:rPr>
                <w:rFonts w:eastAsia="Times New Roman"/>
                <w:color w:val="000000" w:themeColor="text1"/>
                <w:sz w:val="16"/>
                <w:szCs w:val="16"/>
                <w:lang w:val="es-ES_tradnl" w:eastAsia="es-ES"/>
              </w:rPr>
              <w:t xml:space="preserve"> (pág. 20).</w:t>
            </w:r>
          </w:p>
        </w:tc>
      </w:tr>
      <w:tr w:rsidR="00BF4F5E" w:rsidRPr="00ED3E8D" w14:paraId="0B013DB0" w14:textId="77777777" w:rsidTr="00433389">
        <w:tblPrEx>
          <w:tblCellMar>
            <w:top w:w="0" w:type="dxa"/>
            <w:bottom w:w="0" w:type="dxa"/>
            <w:right w:w="108" w:type="dxa"/>
          </w:tblCellMar>
        </w:tblPrEx>
        <w:trPr>
          <w:trHeight w:val="1693"/>
        </w:trPr>
        <w:tc>
          <w:tcPr>
            <w:tcW w:w="3861" w:type="dxa"/>
            <w:vMerge w:val="restart"/>
          </w:tcPr>
          <w:p w14:paraId="4A439557" w14:textId="13F24669" w:rsidR="00BF4F5E" w:rsidRPr="006E06F5" w:rsidRDefault="00BF4F5E" w:rsidP="00C23E01">
            <w:pPr>
              <w:rPr>
                <w:sz w:val="16"/>
                <w:szCs w:val="16"/>
              </w:rPr>
            </w:pPr>
            <w:r w:rsidRPr="006E06F5">
              <w:rPr>
                <w:color w:val="000000" w:themeColor="text1"/>
                <w:sz w:val="16"/>
                <w:szCs w:val="16"/>
              </w:rPr>
              <w:t>2.2.a. Obtener posibles soluciones de un problema, seleccionando entre varias estrategias conocidas de forma autónoma, tanteando, realizando analogías y comenzando a descomponer en partes los problemas.</w:t>
            </w:r>
          </w:p>
        </w:tc>
        <w:tc>
          <w:tcPr>
            <w:tcW w:w="3789" w:type="dxa"/>
          </w:tcPr>
          <w:p w14:paraId="50A49E6E" w14:textId="77777777" w:rsidR="00F82815" w:rsidRPr="006E06F5" w:rsidRDefault="00F82815" w:rsidP="00C23E01">
            <w:pPr>
              <w:pStyle w:val="TableParagraph"/>
              <w:spacing w:before="8" w:after="60"/>
              <w:rPr>
                <w:rFonts w:ascii="Arial" w:hAnsi="Arial" w:cs="Arial"/>
                <w:color w:val="000000" w:themeColor="text1"/>
                <w:sz w:val="16"/>
                <w:szCs w:val="16"/>
              </w:rPr>
            </w:pPr>
            <w:r w:rsidRPr="006E06F5">
              <w:rPr>
                <w:rFonts w:ascii="Arial" w:hAnsi="Arial" w:cs="Arial"/>
                <w:color w:val="000000" w:themeColor="text1"/>
                <w:sz w:val="16"/>
                <w:szCs w:val="16"/>
              </w:rPr>
              <w:t>MA.</w:t>
            </w:r>
            <w:proofErr w:type="gramStart"/>
            <w:r w:rsidRPr="006E06F5">
              <w:rPr>
                <w:rFonts w:ascii="Arial" w:hAnsi="Arial" w:cs="Arial"/>
                <w:color w:val="000000" w:themeColor="text1"/>
                <w:sz w:val="16"/>
                <w:szCs w:val="16"/>
              </w:rPr>
              <w:t>03.A.</w:t>
            </w:r>
            <w:proofErr w:type="gramEnd"/>
            <w:r w:rsidRPr="006E06F5">
              <w:rPr>
                <w:rFonts w:ascii="Arial" w:hAnsi="Arial" w:cs="Arial"/>
                <w:color w:val="000000" w:themeColor="text1"/>
                <w:sz w:val="16"/>
                <w:szCs w:val="16"/>
              </w:rPr>
              <w:t>1.1. Estrategias variadas de conteo, recuento sistemático y adaptación del conteo al tamaño de los números en situaciones de la vida cotidiana. Diferencias entre números naturales, enteros, racionales y reales. Número Pi (π).</w:t>
            </w:r>
          </w:p>
          <w:p w14:paraId="2D113B04" w14:textId="32805675" w:rsidR="00BF4F5E" w:rsidRPr="006E06F5" w:rsidRDefault="00F82815" w:rsidP="00C23E01">
            <w:pPr>
              <w:pStyle w:val="TableParagraph"/>
              <w:spacing w:before="8"/>
              <w:rPr>
                <w:rFonts w:ascii="Arial" w:hAnsi="Arial" w:cs="Arial"/>
                <w:color w:val="000000" w:themeColor="text1"/>
                <w:sz w:val="16"/>
                <w:szCs w:val="16"/>
              </w:rPr>
            </w:pPr>
            <w:r w:rsidRPr="006E06F5">
              <w:rPr>
                <w:rFonts w:ascii="Arial" w:hAnsi="Arial" w:cs="Arial"/>
                <w:color w:val="000000" w:themeColor="text1"/>
                <w:sz w:val="16"/>
                <w:szCs w:val="16"/>
              </w:rPr>
              <w:t>MA.</w:t>
            </w:r>
            <w:proofErr w:type="gramStart"/>
            <w:r w:rsidRPr="006E06F5">
              <w:rPr>
                <w:rFonts w:ascii="Arial" w:hAnsi="Arial" w:cs="Arial"/>
                <w:color w:val="000000" w:themeColor="text1"/>
                <w:sz w:val="16"/>
                <w:szCs w:val="16"/>
              </w:rPr>
              <w:t>03.A.</w:t>
            </w:r>
            <w:proofErr w:type="gramEnd"/>
            <w:r w:rsidRPr="006E06F5">
              <w:rPr>
                <w:rFonts w:ascii="Arial" w:hAnsi="Arial" w:cs="Arial"/>
                <w:color w:val="000000" w:themeColor="text1"/>
                <w:sz w:val="16"/>
                <w:szCs w:val="16"/>
              </w:rPr>
              <w:t>2.2. Estimaciones y aproximaciones razonadas de cantidades en contextos de resolución de problemas.</w:t>
            </w:r>
          </w:p>
        </w:tc>
        <w:tc>
          <w:tcPr>
            <w:tcW w:w="3010" w:type="dxa"/>
          </w:tcPr>
          <w:p w14:paraId="0911C945" w14:textId="77777777" w:rsidR="00BF4F5E" w:rsidRPr="006E06F5" w:rsidRDefault="00BF4F5E" w:rsidP="00C23E01">
            <w:pPr>
              <w:spacing w:after="60"/>
              <w:rPr>
                <w:rFonts w:eastAsia="Times New Roman"/>
                <w:color w:val="000000" w:themeColor="text1"/>
                <w:sz w:val="16"/>
                <w:szCs w:val="16"/>
                <w:lang w:val="es-ES_tradnl" w:eastAsia="es-ES"/>
              </w:rPr>
            </w:pPr>
            <w:r w:rsidRPr="006E06F5">
              <w:rPr>
                <w:rFonts w:eastAsia="Times New Roman"/>
                <w:b/>
                <w:color w:val="000000" w:themeColor="text1"/>
                <w:sz w:val="16"/>
                <w:szCs w:val="16"/>
                <w:lang w:val="es-ES_tradnl" w:eastAsia="es-ES"/>
              </w:rPr>
              <w:t xml:space="preserve">Aproximo números </w:t>
            </w:r>
            <w:r w:rsidRPr="006E06F5">
              <w:rPr>
                <w:rFonts w:eastAsia="Times New Roman"/>
                <w:color w:val="000000" w:themeColor="text1"/>
                <w:sz w:val="16"/>
                <w:szCs w:val="16"/>
                <w:lang w:val="es-ES_tradnl" w:eastAsia="es-ES"/>
              </w:rPr>
              <w:t>(págs. 14-15).</w:t>
            </w:r>
          </w:p>
          <w:p w14:paraId="0A63141E" w14:textId="77777777" w:rsidR="00BF4F5E" w:rsidRPr="006E06F5" w:rsidRDefault="00BF4F5E" w:rsidP="00C23E01">
            <w:pPr>
              <w:spacing w:after="60"/>
              <w:rPr>
                <w:rFonts w:eastAsia="Times New Roman"/>
                <w:bCs/>
                <w:color w:val="000000" w:themeColor="text1"/>
                <w:sz w:val="16"/>
                <w:szCs w:val="16"/>
                <w:lang w:val="es-ES_tradnl" w:eastAsia="es-ES"/>
              </w:rPr>
            </w:pPr>
            <w:r w:rsidRPr="006E06F5">
              <w:rPr>
                <w:rFonts w:eastAsia="Times New Roman"/>
                <w:b/>
                <w:color w:val="000000" w:themeColor="text1"/>
                <w:sz w:val="16"/>
                <w:szCs w:val="16"/>
                <w:lang w:val="es-ES_tradnl" w:eastAsia="es-ES"/>
              </w:rPr>
              <w:t>Lo resuelvo sin problema</w:t>
            </w:r>
            <w:r w:rsidRPr="006E06F5">
              <w:rPr>
                <w:rFonts w:eastAsia="Times New Roman"/>
                <w:bCs/>
                <w:color w:val="000000" w:themeColor="text1"/>
                <w:sz w:val="16"/>
                <w:szCs w:val="16"/>
                <w:lang w:val="es-ES_tradnl" w:eastAsia="es-ES"/>
              </w:rPr>
              <w:t xml:space="preserve"> (págs. 18-19).</w:t>
            </w:r>
          </w:p>
          <w:p w14:paraId="36919B58" w14:textId="572E9F06" w:rsidR="00BF4F5E" w:rsidRPr="006E06F5" w:rsidRDefault="00BF4F5E" w:rsidP="00C23E01">
            <w:pPr>
              <w:spacing w:after="60"/>
              <w:rPr>
                <w:rFonts w:eastAsia="Times New Roman"/>
                <w:sz w:val="18"/>
                <w:szCs w:val="18"/>
                <w:lang w:val="es-ES_tradnl" w:eastAsia="es-ES"/>
              </w:rPr>
            </w:pPr>
            <w:r w:rsidRPr="006E06F5">
              <w:rPr>
                <w:rFonts w:eastAsia="Times New Roman"/>
                <w:b/>
                <w:color w:val="000000" w:themeColor="text1"/>
                <w:sz w:val="16"/>
                <w:szCs w:val="16"/>
                <w:lang w:val="es-ES_tradnl" w:eastAsia="es-ES"/>
              </w:rPr>
              <w:t>¿Qué he aprendido?</w:t>
            </w:r>
            <w:r w:rsidRPr="006E06F5">
              <w:rPr>
                <w:rFonts w:eastAsia="Times New Roman"/>
                <w:color w:val="000000" w:themeColor="text1"/>
                <w:sz w:val="16"/>
                <w:szCs w:val="16"/>
                <w:lang w:val="es-ES_tradnl" w:eastAsia="es-ES"/>
              </w:rPr>
              <w:t xml:space="preserve"> (pág. 20).</w:t>
            </w:r>
          </w:p>
        </w:tc>
      </w:tr>
      <w:tr w:rsidR="00BF4F5E" w:rsidRPr="00395271" w14:paraId="7A6C53CA" w14:textId="77777777" w:rsidTr="00433389">
        <w:tblPrEx>
          <w:tblCellMar>
            <w:top w:w="0" w:type="dxa"/>
            <w:bottom w:w="0" w:type="dxa"/>
            <w:right w:w="108" w:type="dxa"/>
          </w:tblCellMar>
        </w:tblPrEx>
        <w:trPr>
          <w:trHeight w:val="1036"/>
        </w:trPr>
        <w:tc>
          <w:tcPr>
            <w:tcW w:w="3861" w:type="dxa"/>
            <w:vMerge/>
          </w:tcPr>
          <w:p w14:paraId="49A83DB0" w14:textId="77777777" w:rsidR="00BF4F5E" w:rsidRPr="006E06F5" w:rsidRDefault="00BF4F5E" w:rsidP="00C23E01">
            <w:pPr>
              <w:rPr>
                <w:color w:val="000000" w:themeColor="text1"/>
                <w:sz w:val="16"/>
                <w:szCs w:val="16"/>
              </w:rPr>
            </w:pPr>
          </w:p>
        </w:tc>
        <w:tc>
          <w:tcPr>
            <w:tcW w:w="3789" w:type="dxa"/>
          </w:tcPr>
          <w:p w14:paraId="5749463E" w14:textId="2A1511ED" w:rsidR="00BF4F5E" w:rsidRPr="006E06F5" w:rsidRDefault="00F82815" w:rsidP="00C23E01">
            <w:pPr>
              <w:rPr>
                <w:color w:val="000000" w:themeColor="text1"/>
                <w:sz w:val="16"/>
                <w:szCs w:val="16"/>
              </w:rPr>
            </w:pPr>
            <w:r w:rsidRPr="006E06F5">
              <w:rPr>
                <w:color w:val="000000" w:themeColor="text1"/>
                <w:sz w:val="16"/>
                <w:szCs w:val="16"/>
              </w:rPr>
              <w:t>MA.</w:t>
            </w:r>
            <w:proofErr w:type="gramStart"/>
            <w:r w:rsidRPr="006E06F5">
              <w:rPr>
                <w:color w:val="000000" w:themeColor="text1"/>
                <w:sz w:val="16"/>
                <w:szCs w:val="16"/>
              </w:rPr>
              <w:t>03.A.</w:t>
            </w:r>
            <w:proofErr w:type="gramEnd"/>
            <w:r w:rsidRPr="006E06F5">
              <w:rPr>
                <w:color w:val="000000" w:themeColor="text1"/>
                <w:sz w:val="16"/>
                <w:szCs w:val="16"/>
              </w:rPr>
              <w:t>3.7. Desarrollo de estrategias para tantear soluciones antes de realizar operaciones: resolución mental, datos que sobran, posibles soluciones, comparación con las soluciones previas de los compañeros y compañeras.</w:t>
            </w:r>
          </w:p>
        </w:tc>
        <w:tc>
          <w:tcPr>
            <w:tcW w:w="3010" w:type="dxa"/>
            <w:vMerge w:val="restart"/>
          </w:tcPr>
          <w:p w14:paraId="31188D1E" w14:textId="77777777" w:rsidR="00BF4F5E" w:rsidRPr="006E06F5" w:rsidRDefault="00BF4F5E" w:rsidP="00C23E01">
            <w:pPr>
              <w:spacing w:after="60"/>
              <w:rPr>
                <w:rFonts w:eastAsia="Times New Roman"/>
                <w:color w:val="000000" w:themeColor="text1"/>
                <w:sz w:val="16"/>
                <w:szCs w:val="16"/>
                <w:lang w:val="es-ES_tradnl" w:eastAsia="es-ES"/>
              </w:rPr>
            </w:pPr>
            <w:r w:rsidRPr="006E06F5">
              <w:rPr>
                <w:rFonts w:eastAsia="Times New Roman"/>
                <w:b/>
                <w:color w:val="000000" w:themeColor="text1"/>
                <w:sz w:val="16"/>
                <w:szCs w:val="16"/>
                <w:lang w:val="es-ES_tradnl" w:eastAsia="es-ES"/>
              </w:rPr>
              <w:t>Practico la suma y la resta</w:t>
            </w:r>
            <w:r w:rsidRPr="006E06F5">
              <w:rPr>
                <w:rFonts w:eastAsia="Times New Roman"/>
                <w:color w:val="000000" w:themeColor="text1"/>
                <w:sz w:val="16"/>
                <w:szCs w:val="16"/>
                <w:lang w:val="es-ES_tradnl" w:eastAsia="es-ES"/>
              </w:rPr>
              <w:t xml:space="preserve"> (págs. 16-17).</w:t>
            </w:r>
          </w:p>
          <w:p w14:paraId="15EA9483" w14:textId="77777777" w:rsidR="00BF4F5E" w:rsidRPr="006E06F5" w:rsidRDefault="00BF4F5E" w:rsidP="00C23E01">
            <w:pPr>
              <w:spacing w:after="60"/>
              <w:rPr>
                <w:rFonts w:eastAsia="Times New Roman"/>
                <w:color w:val="000000" w:themeColor="text1"/>
                <w:sz w:val="16"/>
                <w:szCs w:val="16"/>
                <w:lang w:val="es-ES_tradnl" w:eastAsia="es-ES"/>
              </w:rPr>
            </w:pPr>
            <w:r w:rsidRPr="006E06F5">
              <w:rPr>
                <w:rFonts w:eastAsia="Times New Roman"/>
                <w:b/>
                <w:color w:val="000000" w:themeColor="text1"/>
                <w:sz w:val="16"/>
                <w:szCs w:val="16"/>
                <w:lang w:val="es-ES_tradnl" w:eastAsia="es-ES"/>
              </w:rPr>
              <w:t xml:space="preserve">Aproximo números </w:t>
            </w:r>
            <w:r w:rsidRPr="006E06F5">
              <w:rPr>
                <w:rFonts w:eastAsia="Times New Roman"/>
                <w:color w:val="000000" w:themeColor="text1"/>
                <w:sz w:val="16"/>
                <w:szCs w:val="16"/>
                <w:lang w:val="es-ES_tradnl" w:eastAsia="es-ES"/>
              </w:rPr>
              <w:t>(págs. 14-15).</w:t>
            </w:r>
          </w:p>
          <w:p w14:paraId="63502C8C" w14:textId="77777777" w:rsidR="00BF4F5E" w:rsidRPr="006E06F5" w:rsidRDefault="00BF4F5E" w:rsidP="00C23E01">
            <w:pPr>
              <w:spacing w:after="60"/>
              <w:rPr>
                <w:rFonts w:eastAsia="Times New Roman"/>
                <w:bCs/>
                <w:color w:val="000000" w:themeColor="text1"/>
                <w:sz w:val="16"/>
                <w:szCs w:val="16"/>
                <w:lang w:val="es-ES_tradnl" w:eastAsia="es-ES"/>
              </w:rPr>
            </w:pPr>
            <w:r w:rsidRPr="006E06F5">
              <w:rPr>
                <w:rFonts w:eastAsia="Times New Roman"/>
                <w:b/>
                <w:color w:val="000000" w:themeColor="text1"/>
                <w:sz w:val="16"/>
                <w:szCs w:val="16"/>
                <w:lang w:val="es-ES_tradnl" w:eastAsia="es-ES"/>
              </w:rPr>
              <w:t>Lo resuelvo sin problema</w:t>
            </w:r>
            <w:r w:rsidRPr="006E06F5">
              <w:rPr>
                <w:rFonts w:eastAsia="Times New Roman"/>
                <w:bCs/>
                <w:color w:val="000000" w:themeColor="text1"/>
                <w:sz w:val="16"/>
                <w:szCs w:val="16"/>
                <w:lang w:val="es-ES_tradnl" w:eastAsia="es-ES"/>
              </w:rPr>
              <w:t xml:space="preserve"> (págs. 18-19)</w:t>
            </w:r>
          </w:p>
          <w:p w14:paraId="15C9D13A" w14:textId="77777777" w:rsidR="00BF4F5E" w:rsidRPr="006E06F5" w:rsidRDefault="00BF4F5E" w:rsidP="00C23E01">
            <w:pPr>
              <w:spacing w:after="60"/>
              <w:rPr>
                <w:rFonts w:eastAsia="Times New Roman"/>
                <w:b/>
                <w:color w:val="000000" w:themeColor="text1"/>
                <w:sz w:val="16"/>
                <w:szCs w:val="16"/>
                <w:lang w:val="es-ES_tradnl" w:eastAsia="es-ES"/>
              </w:rPr>
            </w:pPr>
            <w:r w:rsidRPr="006E06F5">
              <w:rPr>
                <w:rFonts w:eastAsia="Times New Roman"/>
                <w:b/>
                <w:color w:val="000000" w:themeColor="text1"/>
                <w:sz w:val="16"/>
                <w:szCs w:val="16"/>
                <w:lang w:val="es-ES_tradnl" w:eastAsia="es-ES"/>
              </w:rPr>
              <w:t>¿Qué he aprendido?</w:t>
            </w:r>
            <w:r w:rsidRPr="006E06F5">
              <w:rPr>
                <w:rFonts w:eastAsia="Times New Roman"/>
                <w:color w:val="000000" w:themeColor="text1"/>
                <w:sz w:val="16"/>
                <w:szCs w:val="16"/>
                <w:lang w:val="es-ES_tradnl" w:eastAsia="es-ES"/>
              </w:rPr>
              <w:t xml:space="preserve"> (pág. 20).</w:t>
            </w:r>
          </w:p>
        </w:tc>
      </w:tr>
      <w:tr w:rsidR="00BF4F5E" w:rsidRPr="003A43D6" w14:paraId="34AFDA8D" w14:textId="77777777" w:rsidTr="00433389">
        <w:tblPrEx>
          <w:tblCellMar>
            <w:top w:w="0" w:type="dxa"/>
            <w:bottom w:w="0" w:type="dxa"/>
            <w:right w:w="108" w:type="dxa"/>
          </w:tblCellMar>
        </w:tblPrEx>
        <w:trPr>
          <w:trHeight w:val="2084"/>
        </w:trPr>
        <w:tc>
          <w:tcPr>
            <w:tcW w:w="3861" w:type="dxa"/>
          </w:tcPr>
          <w:p w14:paraId="28D775A7" w14:textId="28581BC8" w:rsidR="00BF4F5E" w:rsidRPr="006E06F5" w:rsidRDefault="00BF4F5E" w:rsidP="00C23E01">
            <w:pPr>
              <w:rPr>
                <w:b/>
                <w:bCs/>
                <w:sz w:val="16"/>
                <w:szCs w:val="16"/>
              </w:rPr>
            </w:pPr>
            <w:r w:rsidRPr="006E06F5">
              <w:rPr>
                <w:color w:val="000000" w:themeColor="text1"/>
                <w:sz w:val="16"/>
                <w:szCs w:val="16"/>
              </w:rPr>
              <w:t>2.3.a. Comprobar y demostrar la corrección matemática de las soluciones de un problema y su coherencia en el contexto planteado, revisando durante la resolución la respuesta.</w:t>
            </w:r>
          </w:p>
        </w:tc>
        <w:tc>
          <w:tcPr>
            <w:tcW w:w="3789" w:type="dxa"/>
          </w:tcPr>
          <w:p w14:paraId="697E0EA3" w14:textId="77777777" w:rsidR="00F82815" w:rsidRPr="006E06F5" w:rsidRDefault="00F82815" w:rsidP="00C23E01">
            <w:pPr>
              <w:pStyle w:val="TableParagraph"/>
              <w:spacing w:before="8" w:after="60"/>
              <w:rPr>
                <w:rFonts w:ascii="Arial" w:hAnsi="Arial" w:cs="Arial"/>
                <w:color w:val="000000" w:themeColor="text1"/>
                <w:sz w:val="16"/>
                <w:szCs w:val="16"/>
              </w:rPr>
            </w:pPr>
            <w:r w:rsidRPr="006E06F5">
              <w:rPr>
                <w:rFonts w:ascii="Arial" w:hAnsi="Arial" w:cs="Arial"/>
                <w:color w:val="000000" w:themeColor="text1"/>
                <w:sz w:val="16"/>
                <w:szCs w:val="16"/>
              </w:rPr>
              <w:t>MA.</w:t>
            </w:r>
            <w:proofErr w:type="gramStart"/>
            <w:r w:rsidRPr="006E06F5">
              <w:rPr>
                <w:rFonts w:ascii="Arial" w:hAnsi="Arial" w:cs="Arial"/>
                <w:color w:val="000000" w:themeColor="text1"/>
                <w:sz w:val="16"/>
                <w:szCs w:val="16"/>
              </w:rPr>
              <w:t>03.A.</w:t>
            </w:r>
            <w:proofErr w:type="gramEnd"/>
            <w:r w:rsidRPr="006E06F5">
              <w:rPr>
                <w:rFonts w:ascii="Arial" w:hAnsi="Arial" w:cs="Arial"/>
                <w:color w:val="000000" w:themeColor="text1"/>
                <w:sz w:val="16"/>
                <w:szCs w:val="16"/>
              </w:rPr>
              <w:t>2.5. Comprobación del resultado en problemas matemáticos mediante pruebas de las operaciones y coherencia entre el resultado y el contexto del problema.</w:t>
            </w:r>
          </w:p>
          <w:p w14:paraId="36BF199C" w14:textId="77777777" w:rsidR="00C33320" w:rsidRPr="006E06F5" w:rsidRDefault="00C33320" w:rsidP="00C23E01">
            <w:pPr>
              <w:pStyle w:val="TableParagraph"/>
              <w:spacing w:before="8" w:after="60"/>
              <w:rPr>
                <w:rFonts w:ascii="Arial" w:hAnsi="Arial" w:cs="Arial"/>
                <w:color w:val="000000" w:themeColor="text1"/>
                <w:sz w:val="16"/>
                <w:szCs w:val="16"/>
              </w:rPr>
            </w:pPr>
            <w:r w:rsidRPr="006E06F5">
              <w:rPr>
                <w:rFonts w:ascii="Arial" w:hAnsi="Arial" w:cs="Arial"/>
                <w:color w:val="000000" w:themeColor="text1"/>
                <w:sz w:val="16"/>
                <w:szCs w:val="16"/>
              </w:rPr>
              <w:t>MA.</w:t>
            </w:r>
            <w:proofErr w:type="gramStart"/>
            <w:r w:rsidRPr="006E06F5">
              <w:rPr>
                <w:rFonts w:ascii="Arial" w:hAnsi="Arial" w:cs="Arial"/>
                <w:color w:val="000000" w:themeColor="text1"/>
                <w:sz w:val="16"/>
                <w:szCs w:val="16"/>
              </w:rPr>
              <w:t>03.A.</w:t>
            </w:r>
            <w:proofErr w:type="gramEnd"/>
            <w:r w:rsidRPr="006E06F5">
              <w:rPr>
                <w:rFonts w:ascii="Arial" w:hAnsi="Arial" w:cs="Arial"/>
                <w:color w:val="000000" w:themeColor="text1"/>
                <w:sz w:val="16"/>
                <w:szCs w:val="16"/>
              </w:rPr>
              <w:t xml:space="preserve">2.6. Comunicación y explicación oral de forma razonada del proceso de resolución y resultado. </w:t>
            </w:r>
          </w:p>
          <w:p w14:paraId="0355996C" w14:textId="5C464000" w:rsidR="00BF4F5E" w:rsidRPr="006E06F5" w:rsidRDefault="00C33320" w:rsidP="00C23E01">
            <w:pPr>
              <w:pStyle w:val="TableParagraph"/>
              <w:spacing w:before="8"/>
              <w:rPr>
                <w:rFonts w:ascii="Arial" w:hAnsi="Arial" w:cs="Arial"/>
                <w:color w:val="000000" w:themeColor="text1"/>
                <w:sz w:val="16"/>
                <w:szCs w:val="16"/>
              </w:rPr>
            </w:pPr>
            <w:r w:rsidRPr="006E06F5">
              <w:rPr>
                <w:rFonts w:ascii="Arial" w:hAnsi="Arial" w:cs="Arial"/>
                <w:color w:val="000000" w:themeColor="text1"/>
                <w:sz w:val="16"/>
                <w:szCs w:val="16"/>
              </w:rPr>
              <w:t>MA.</w:t>
            </w:r>
            <w:proofErr w:type="gramStart"/>
            <w:r w:rsidRPr="006E06F5">
              <w:rPr>
                <w:rFonts w:ascii="Arial" w:hAnsi="Arial" w:cs="Arial"/>
                <w:color w:val="000000" w:themeColor="text1"/>
                <w:sz w:val="16"/>
                <w:szCs w:val="16"/>
              </w:rPr>
              <w:t>03.A.</w:t>
            </w:r>
            <w:proofErr w:type="gramEnd"/>
            <w:r w:rsidRPr="006E06F5">
              <w:rPr>
                <w:rFonts w:ascii="Arial" w:hAnsi="Arial" w:cs="Arial"/>
                <w:color w:val="000000" w:themeColor="text1"/>
                <w:sz w:val="16"/>
                <w:szCs w:val="16"/>
              </w:rPr>
              <w:t>3.6. Desarrollo del aprendizaje autónomo y de mecanismos de autocorrección en la resolución de problemas.</w:t>
            </w:r>
          </w:p>
        </w:tc>
        <w:tc>
          <w:tcPr>
            <w:tcW w:w="3010" w:type="dxa"/>
            <w:vMerge/>
          </w:tcPr>
          <w:p w14:paraId="05EB7338" w14:textId="77777777" w:rsidR="00BF4F5E" w:rsidRPr="006E06F5" w:rsidRDefault="00BF4F5E" w:rsidP="00C23E01">
            <w:pPr>
              <w:widowControl/>
              <w:suppressAutoHyphens/>
              <w:autoSpaceDE/>
              <w:autoSpaceDN/>
              <w:spacing w:after="60"/>
              <w:rPr>
                <w:rFonts w:eastAsia="Times New Roman"/>
                <w:b/>
                <w:sz w:val="16"/>
                <w:szCs w:val="16"/>
                <w:lang w:val="es-ES_tradnl" w:eastAsia="es-ES"/>
              </w:rPr>
            </w:pPr>
          </w:p>
        </w:tc>
      </w:tr>
      <w:tr w:rsidR="00A8749D" w:rsidRPr="00435F16" w14:paraId="5097F282" w14:textId="77777777" w:rsidTr="00433389">
        <w:trPr>
          <w:trHeight w:val="567"/>
        </w:trPr>
        <w:tc>
          <w:tcPr>
            <w:tcW w:w="10660" w:type="dxa"/>
            <w:gridSpan w:val="3"/>
          </w:tcPr>
          <w:p w14:paraId="6455B9DF" w14:textId="77777777" w:rsidR="00433389" w:rsidRPr="006E06F5" w:rsidRDefault="00A8749D" w:rsidP="00C23E01">
            <w:pPr>
              <w:rPr>
                <w:color w:val="000000" w:themeColor="text1"/>
                <w:sz w:val="16"/>
                <w:szCs w:val="16"/>
              </w:rPr>
            </w:pPr>
            <w:r w:rsidRPr="006E06F5">
              <w:rPr>
                <w:color w:val="000000" w:themeColor="text1"/>
                <w:sz w:val="16"/>
                <w:szCs w:val="16"/>
              </w:rPr>
              <w:t>3. Explorar, formular y comprobar conjeturas sencillas o plantear problemas de tipo matemático en situaciones basadas en la vida cotidiana, de forma guiada, reconociendo el valor del razonamiento y la argumentación para contrastar su validez, adquirir e integrar nuevo conocimiento.</w:t>
            </w:r>
          </w:p>
          <w:p w14:paraId="752D615E" w14:textId="77777777" w:rsidR="00433389" w:rsidRPr="006E06F5" w:rsidRDefault="00433389" w:rsidP="00C23E01">
            <w:pPr>
              <w:rPr>
                <w:color w:val="000000" w:themeColor="text1"/>
                <w:sz w:val="16"/>
                <w:szCs w:val="16"/>
              </w:rPr>
            </w:pPr>
          </w:p>
          <w:p w14:paraId="1FFD399D" w14:textId="056E0398" w:rsidR="00A8749D" w:rsidRPr="006E06F5" w:rsidRDefault="00A8749D" w:rsidP="00C23E01">
            <w:pPr>
              <w:rPr>
                <w:color w:val="000000" w:themeColor="text1"/>
                <w:sz w:val="16"/>
                <w:szCs w:val="16"/>
                <w:lang w:val="es-ES_tradnl"/>
              </w:rPr>
            </w:pPr>
            <w:r w:rsidRPr="006E06F5">
              <w:rPr>
                <w:color w:val="000000" w:themeColor="text1"/>
                <w:sz w:val="16"/>
                <w:szCs w:val="16"/>
              </w:rPr>
              <w:t>DESCRIPTORES OPERATIVOS:</w:t>
            </w:r>
            <w:r w:rsidRPr="006E06F5">
              <w:rPr>
                <w:b/>
                <w:bCs/>
                <w:color w:val="000000" w:themeColor="text1"/>
                <w:sz w:val="16"/>
                <w:szCs w:val="16"/>
              </w:rPr>
              <w:t xml:space="preserve"> </w:t>
            </w:r>
            <w:r w:rsidRPr="006E06F5">
              <w:rPr>
                <w:color w:val="000000" w:themeColor="text1"/>
                <w:sz w:val="16"/>
                <w:szCs w:val="16"/>
              </w:rPr>
              <w:t>CCL1, STEM1, STEM2, CD1, CD3, CD5, CE3.</w:t>
            </w:r>
          </w:p>
        </w:tc>
      </w:tr>
      <w:tr w:rsidR="00A8749D" w:rsidRPr="00435F16" w14:paraId="5A33C36E" w14:textId="77777777" w:rsidTr="00433389">
        <w:trPr>
          <w:trHeight w:val="227"/>
        </w:trPr>
        <w:tc>
          <w:tcPr>
            <w:tcW w:w="3861" w:type="dxa"/>
            <w:vAlign w:val="center"/>
          </w:tcPr>
          <w:p w14:paraId="703F4116" w14:textId="77777777" w:rsidR="00A8749D" w:rsidRPr="006E06F5" w:rsidRDefault="00A8749D" w:rsidP="00C23E01">
            <w:pPr>
              <w:jc w:val="center"/>
              <w:rPr>
                <w:sz w:val="16"/>
                <w:szCs w:val="16"/>
              </w:rPr>
            </w:pPr>
            <w:r w:rsidRPr="006E06F5">
              <w:rPr>
                <w:sz w:val="16"/>
                <w:szCs w:val="16"/>
              </w:rPr>
              <w:t>CRITERIOS DE EVALUACIÓN</w:t>
            </w:r>
          </w:p>
        </w:tc>
        <w:tc>
          <w:tcPr>
            <w:tcW w:w="3789" w:type="dxa"/>
            <w:vAlign w:val="center"/>
          </w:tcPr>
          <w:p w14:paraId="45B0DD5B" w14:textId="77777777" w:rsidR="00A8749D" w:rsidRPr="006E06F5" w:rsidRDefault="00A8749D" w:rsidP="00C23E01">
            <w:pPr>
              <w:jc w:val="center"/>
              <w:rPr>
                <w:sz w:val="16"/>
                <w:szCs w:val="16"/>
              </w:rPr>
            </w:pPr>
            <w:r w:rsidRPr="006E06F5">
              <w:rPr>
                <w:sz w:val="16"/>
                <w:szCs w:val="16"/>
              </w:rPr>
              <w:t>SABERES BÁSICOS</w:t>
            </w:r>
          </w:p>
        </w:tc>
        <w:tc>
          <w:tcPr>
            <w:tcW w:w="3010" w:type="dxa"/>
            <w:vAlign w:val="center"/>
          </w:tcPr>
          <w:p w14:paraId="2D28C959" w14:textId="77777777" w:rsidR="00A8749D" w:rsidRPr="006E06F5" w:rsidRDefault="00A8749D" w:rsidP="00C23E01">
            <w:pPr>
              <w:jc w:val="center"/>
              <w:rPr>
                <w:sz w:val="16"/>
                <w:szCs w:val="16"/>
              </w:rPr>
            </w:pPr>
            <w:r w:rsidRPr="006E06F5">
              <w:rPr>
                <w:sz w:val="16"/>
                <w:szCs w:val="16"/>
              </w:rPr>
              <w:t>EVIDENCIAS</w:t>
            </w:r>
          </w:p>
          <w:p w14:paraId="10C11448" w14:textId="77777777" w:rsidR="00A8749D" w:rsidRPr="006E06F5" w:rsidRDefault="00A8749D" w:rsidP="00C23E01">
            <w:pPr>
              <w:jc w:val="center"/>
              <w:rPr>
                <w:sz w:val="16"/>
                <w:szCs w:val="16"/>
              </w:rPr>
            </w:pPr>
            <w:r w:rsidRPr="006E06F5">
              <w:rPr>
                <w:sz w:val="16"/>
                <w:szCs w:val="16"/>
              </w:rPr>
              <w:t>Actividades y ejercicios</w:t>
            </w:r>
          </w:p>
        </w:tc>
      </w:tr>
      <w:tr w:rsidR="00EF1F28" w:rsidRPr="00354994" w14:paraId="150A7512" w14:textId="77777777" w:rsidTr="00433389">
        <w:trPr>
          <w:trHeight w:val="630"/>
        </w:trPr>
        <w:tc>
          <w:tcPr>
            <w:tcW w:w="3861" w:type="dxa"/>
            <w:vMerge w:val="restart"/>
          </w:tcPr>
          <w:p w14:paraId="6F7AE830" w14:textId="0E71533F" w:rsidR="00EF1F28" w:rsidRPr="006E06F5" w:rsidRDefault="00BF4F5E" w:rsidP="00C23E01">
            <w:pPr>
              <w:pBdr>
                <w:top w:val="nil"/>
                <w:left w:val="nil"/>
                <w:bottom w:val="nil"/>
                <w:right w:val="nil"/>
                <w:between w:val="nil"/>
              </w:pBdr>
              <w:rPr>
                <w:color w:val="000000" w:themeColor="text1"/>
                <w:sz w:val="16"/>
                <w:szCs w:val="16"/>
              </w:rPr>
            </w:pPr>
            <w:r w:rsidRPr="006E06F5">
              <w:rPr>
                <w:color w:val="000000" w:themeColor="text1"/>
                <w:sz w:val="16"/>
                <w:szCs w:val="16"/>
              </w:rPr>
              <w:t>3.2.a. Plantear nuevos problemas sobre situaciones cotidianas que se resuelvan matemáticamente, proponiendo algunas ideas, planteando preguntas y argumentando conclusiones.</w:t>
            </w:r>
          </w:p>
        </w:tc>
        <w:tc>
          <w:tcPr>
            <w:tcW w:w="3789" w:type="dxa"/>
          </w:tcPr>
          <w:p w14:paraId="592A737F" w14:textId="308B19E0" w:rsidR="00EF1F28" w:rsidRPr="006E06F5" w:rsidRDefault="000313AD" w:rsidP="00C23E01">
            <w:pPr>
              <w:pStyle w:val="TableParagraph"/>
              <w:rPr>
                <w:rFonts w:ascii="Arial" w:hAnsi="Arial" w:cs="Arial"/>
                <w:color w:val="000000" w:themeColor="text1"/>
                <w:sz w:val="16"/>
                <w:szCs w:val="16"/>
              </w:rPr>
            </w:pPr>
            <w:r w:rsidRPr="006E06F5">
              <w:rPr>
                <w:rFonts w:ascii="Arial" w:hAnsi="Arial" w:cs="Arial"/>
                <w:color w:val="000000" w:themeColor="text1"/>
                <w:sz w:val="16"/>
                <w:szCs w:val="16"/>
              </w:rPr>
              <w:t>MA.</w:t>
            </w:r>
            <w:proofErr w:type="gramStart"/>
            <w:r w:rsidRPr="006E06F5">
              <w:rPr>
                <w:rFonts w:ascii="Arial" w:hAnsi="Arial" w:cs="Arial"/>
                <w:color w:val="000000" w:themeColor="text1"/>
                <w:sz w:val="16"/>
                <w:szCs w:val="16"/>
              </w:rPr>
              <w:t>03.A.</w:t>
            </w:r>
            <w:proofErr w:type="gramEnd"/>
            <w:r w:rsidRPr="006E06F5">
              <w:rPr>
                <w:rFonts w:ascii="Arial" w:hAnsi="Arial" w:cs="Arial"/>
                <w:color w:val="000000" w:themeColor="text1"/>
                <w:sz w:val="16"/>
                <w:szCs w:val="16"/>
              </w:rPr>
              <w:t>4.3. Relaciones entre las operaciones aritméticas: aplicación en contextos cotidianos y en la resolución de problemas.</w:t>
            </w:r>
          </w:p>
        </w:tc>
        <w:tc>
          <w:tcPr>
            <w:tcW w:w="3010" w:type="dxa"/>
          </w:tcPr>
          <w:p w14:paraId="4C9DA4EE" w14:textId="77777777" w:rsidR="00EF1F28" w:rsidRPr="006E06F5" w:rsidRDefault="00EF1F28" w:rsidP="00C23E01">
            <w:pPr>
              <w:spacing w:after="60"/>
              <w:rPr>
                <w:rFonts w:eastAsia="Times New Roman"/>
                <w:color w:val="000000" w:themeColor="text1"/>
                <w:sz w:val="16"/>
                <w:szCs w:val="16"/>
                <w:lang w:val="es-ES_tradnl" w:eastAsia="es-ES"/>
              </w:rPr>
            </w:pPr>
            <w:r w:rsidRPr="006E06F5">
              <w:rPr>
                <w:rFonts w:eastAsia="Times New Roman"/>
                <w:b/>
                <w:color w:val="000000" w:themeColor="text1"/>
                <w:sz w:val="16"/>
                <w:szCs w:val="16"/>
                <w:lang w:val="es-ES_tradnl" w:eastAsia="es-ES"/>
              </w:rPr>
              <w:t>Practico la suma y la resta</w:t>
            </w:r>
            <w:r w:rsidRPr="006E06F5">
              <w:rPr>
                <w:rFonts w:eastAsia="Times New Roman"/>
                <w:color w:val="000000" w:themeColor="text1"/>
                <w:sz w:val="16"/>
                <w:szCs w:val="16"/>
                <w:lang w:val="es-ES_tradnl" w:eastAsia="es-ES"/>
              </w:rPr>
              <w:t xml:space="preserve"> (págs. 16-17).</w:t>
            </w:r>
          </w:p>
          <w:p w14:paraId="56CD177A" w14:textId="77777777" w:rsidR="00EF1F28" w:rsidRPr="006E06F5" w:rsidRDefault="00EF1F28" w:rsidP="00C23E01">
            <w:pPr>
              <w:spacing w:after="60"/>
              <w:rPr>
                <w:rFonts w:eastAsia="Times New Roman"/>
                <w:color w:val="000000" w:themeColor="text1"/>
                <w:sz w:val="16"/>
                <w:szCs w:val="16"/>
                <w:lang w:val="es-ES_tradnl" w:eastAsia="es-ES"/>
              </w:rPr>
            </w:pPr>
            <w:r w:rsidRPr="006E06F5">
              <w:rPr>
                <w:rFonts w:eastAsia="Times New Roman"/>
                <w:b/>
                <w:color w:val="000000" w:themeColor="text1"/>
                <w:sz w:val="16"/>
                <w:szCs w:val="16"/>
                <w:lang w:val="es-ES_tradnl" w:eastAsia="es-ES"/>
              </w:rPr>
              <w:t>¿Qué he aprendido?</w:t>
            </w:r>
            <w:r w:rsidRPr="006E06F5">
              <w:rPr>
                <w:rFonts w:eastAsia="Times New Roman"/>
                <w:color w:val="000000" w:themeColor="text1"/>
                <w:sz w:val="16"/>
                <w:szCs w:val="16"/>
                <w:lang w:val="es-ES_tradnl" w:eastAsia="es-ES"/>
              </w:rPr>
              <w:t xml:space="preserve"> (pág. 20).</w:t>
            </w:r>
          </w:p>
        </w:tc>
      </w:tr>
      <w:tr w:rsidR="00EF1F28" w:rsidRPr="007A67FC" w14:paraId="05168092" w14:textId="77777777" w:rsidTr="00433389">
        <w:trPr>
          <w:trHeight w:val="42"/>
        </w:trPr>
        <w:tc>
          <w:tcPr>
            <w:tcW w:w="3861" w:type="dxa"/>
            <w:vMerge/>
          </w:tcPr>
          <w:p w14:paraId="4D39ED88" w14:textId="77777777" w:rsidR="00EF1F28" w:rsidRPr="006E06F5" w:rsidRDefault="00EF1F28" w:rsidP="00C23E01">
            <w:pPr>
              <w:pBdr>
                <w:top w:val="nil"/>
                <w:left w:val="nil"/>
                <w:bottom w:val="nil"/>
                <w:right w:val="nil"/>
                <w:between w:val="nil"/>
              </w:pBdr>
              <w:rPr>
                <w:color w:val="000000" w:themeColor="text1"/>
                <w:sz w:val="16"/>
                <w:szCs w:val="16"/>
              </w:rPr>
            </w:pPr>
          </w:p>
        </w:tc>
        <w:tc>
          <w:tcPr>
            <w:tcW w:w="3789" w:type="dxa"/>
          </w:tcPr>
          <w:p w14:paraId="425A6AE0" w14:textId="2B2A4902" w:rsidR="00EF1F28" w:rsidRPr="006E06F5" w:rsidRDefault="000313AD" w:rsidP="00C23E01">
            <w:pPr>
              <w:pStyle w:val="TableParagraph"/>
              <w:rPr>
                <w:rFonts w:ascii="Arial" w:hAnsi="Arial" w:cs="Arial"/>
                <w:color w:val="000000" w:themeColor="text1"/>
                <w:sz w:val="16"/>
                <w:szCs w:val="16"/>
              </w:rPr>
            </w:pPr>
            <w:r w:rsidRPr="006E06F5">
              <w:rPr>
                <w:rFonts w:ascii="Arial" w:hAnsi="Arial" w:cs="Arial"/>
                <w:color w:val="000000" w:themeColor="text1"/>
                <w:sz w:val="16"/>
                <w:szCs w:val="16"/>
              </w:rPr>
              <w:t>MA.</w:t>
            </w:r>
            <w:proofErr w:type="gramStart"/>
            <w:r w:rsidRPr="006E06F5">
              <w:rPr>
                <w:rFonts w:ascii="Arial" w:hAnsi="Arial" w:cs="Arial"/>
                <w:color w:val="000000" w:themeColor="text1"/>
                <w:sz w:val="16"/>
                <w:szCs w:val="16"/>
              </w:rPr>
              <w:t>03.D.</w:t>
            </w:r>
            <w:proofErr w:type="gramEnd"/>
            <w:r w:rsidRPr="006E06F5">
              <w:rPr>
                <w:rFonts w:ascii="Arial" w:hAnsi="Arial" w:cs="Arial"/>
                <w:color w:val="000000" w:themeColor="text1"/>
                <w:sz w:val="16"/>
                <w:szCs w:val="16"/>
              </w:rPr>
              <w:t>1.2. Creación de patrones recurrentes a partir de regularidades o de otros patrones, utilizando números, figuras o imágenes.</w:t>
            </w:r>
          </w:p>
        </w:tc>
        <w:tc>
          <w:tcPr>
            <w:tcW w:w="3010" w:type="dxa"/>
          </w:tcPr>
          <w:p w14:paraId="21C2DF81" w14:textId="77777777" w:rsidR="00EF1F28" w:rsidRPr="006E06F5" w:rsidRDefault="00EF1F28" w:rsidP="00C23E01">
            <w:pPr>
              <w:spacing w:after="60"/>
              <w:rPr>
                <w:rFonts w:eastAsia="Times New Roman"/>
                <w:bCs/>
                <w:color w:val="000000" w:themeColor="text1"/>
                <w:sz w:val="16"/>
                <w:szCs w:val="16"/>
                <w:lang w:val="es-ES_tradnl" w:eastAsia="es-ES"/>
              </w:rPr>
            </w:pPr>
            <w:r w:rsidRPr="006E06F5">
              <w:rPr>
                <w:rFonts w:eastAsia="Times New Roman"/>
                <w:b/>
                <w:color w:val="000000" w:themeColor="text1"/>
                <w:sz w:val="16"/>
                <w:szCs w:val="16"/>
                <w:lang w:val="es-ES_tradnl" w:eastAsia="es-ES"/>
              </w:rPr>
              <w:t xml:space="preserve">¿Para qué sirven los números? </w:t>
            </w:r>
            <w:r w:rsidRPr="006E06F5">
              <w:rPr>
                <w:rFonts w:eastAsia="Times New Roman"/>
                <w:bCs/>
                <w:color w:val="000000" w:themeColor="text1"/>
                <w:sz w:val="16"/>
                <w:szCs w:val="16"/>
                <w:lang w:val="es-ES_tradnl" w:eastAsia="es-ES"/>
              </w:rPr>
              <w:t xml:space="preserve">Lee y disfruta este poema (pág. 11). </w:t>
            </w:r>
          </w:p>
          <w:p w14:paraId="4C052052" w14:textId="77777777" w:rsidR="00EF1F28" w:rsidRPr="006E06F5" w:rsidRDefault="00EF1F28" w:rsidP="00C23E01">
            <w:pPr>
              <w:spacing w:after="60"/>
              <w:rPr>
                <w:rFonts w:eastAsia="Times New Roman"/>
                <w:color w:val="000000" w:themeColor="text1"/>
                <w:sz w:val="16"/>
                <w:szCs w:val="16"/>
                <w:lang w:val="es-ES_tradnl" w:eastAsia="es-ES"/>
              </w:rPr>
            </w:pPr>
            <w:r w:rsidRPr="006E06F5">
              <w:rPr>
                <w:rFonts w:eastAsia="Times New Roman"/>
                <w:b/>
                <w:color w:val="000000" w:themeColor="text1"/>
                <w:sz w:val="16"/>
                <w:szCs w:val="16"/>
                <w:lang w:val="es-ES_tradnl" w:eastAsia="es-ES"/>
              </w:rPr>
              <w:t xml:space="preserve">Practico la suma y la resta. </w:t>
            </w:r>
            <w:r w:rsidRPr="006E06F5">
              <w:rPr>
                <w:rFonts w:eastAsia="Times New Roman"/>
                <w:bCs/>
                <w:color w:val="000000" w:themeColor="text1"/>
                <w:sz w:val="16"/>
                <w:szCs w:val="16"/>
                <w:lang w:val="es-ES_tradnl" w:eastAsia="es-ES"/>
              </w:rPr>
              <w:t>¡Suma y resta de otra forma! (pág. 17)</w:t>
            </w:r>
            <w:r w:rsidRPr="006E06F5">
              <w:rPr>
                <w:rFonts w:eastAsia="Times New Roman"/>
                <w:color w:val="000000" w:themeColor="text1"/>
                <w:sz w:val="16"/>
                <w:szCs w:val="16"/>
                <w:lang w:val="es-ES_tradnl" w:eastAsia="es-ES"/>
              </w:rPr>
              <w:t>.</w:t>
            </w:r>
          </w:p>
          <w:p w14:paraId="7BB5B610" w14:textId="77777777" w:rsidR="00EF1F28" w:rsidRPr="006E06F5" w:rsidRDefault="00EF1F28" w:rsidP="00C23E01">
            <w:pPr>
              <w:suppressAutoHyphens/>
              <w:spacing w:after="60"/>
              <w:rPr>
                <w:rFonts w:eastAsia="Times New Roman"/>
                <w:b/>
                <w:color w:val="000000" w:themeColor="text1"/>
                <w:sz w:val="16"/>
                <w:szCs w:val="16"/>
                <w:lang w:val="es-ES_tradnl" w:eastAsia="es-ES"/>
              </w:rPr>
            </w:pPr>
            <w:r w:rsidRPr="006E06F5">
              <w:rPr>
                <w:rFonts w:eastAsia="Times New Roman"/>
                <w:b/>
                <w:color w:val="000000" w:themeColor="text1"/>
                <w:sz w:val="16"/>
                <w:szCs w:val="16"/>
                <w:lang w:val="es-ES_tradnl" w:eastAsia="es-ES"/>
              </w:rPr>
              <w:t xml:space="preserve">Lo resuelvo sin problema. </w:t>
            </w:r>
            <w:r w:rsidRPr="006E06F5">
              <w:rPr>
                <w:rFonts w:eastAsia="Times New Roman"/>
                <w:bCs/>
                <w:color w:val="000000" w:themeColor="text1"/>
                <w:sz w:val="16"/>
                <w:szCs w:val="16"/>
                <w:lang w:val="es-ES_tradnl" w:eastAsia="es-ES"/>
              </w:rPr>
              <w:t>Busco regularidades (pág. 18)</w:t>
            </w:r>
          </w:p>
        </w:tc>
      </w:tr>
      <w:tr w:rsidR="00EF1F28" w:rsidRPr="007A67FC" w14:paraId="4289528F" w14:textId="77777777" w:rsidTr="00433389">
        <w:trPr>
          <w:trHeight w:val="133"/>
        </w:trPr>
        <w:tc>
          <w:tcPr>
            <w:tcW w:w="3861" w:type="dxa"/>
            <w:vMerge/>
          </w:tcPr>
          <w:p w14:paraId="4B4F2526" w14:textId="77777777" w:rsidR="00EF1F28" w:rsidRPr="006E06F5" w:rsidRDefault="00EF1F28" w:rsidP="00C23E01">
            <w:pPr>
              <w:pBdr>
                <w:top w:val="nil"/>
                <w:left w:val="nil"/>
                <w:bottom w:val="nil"/>
                <w:right w:val="nil"/>
                <w:between w:val="nil"/>
              </w:pBdr>
              <w:rPr>
                <w:color w:val="000000" w:themeColor="text1"/>
                <w:sz w:val="16"/>
                <w:szCs w:val="16"/>
              </w:rPr>
            </w:pPr>
          </w:p>
        </w:tc>
        <w:tc>
          <w:tcPr>
            <w:tcW w:w="3789" w:type="dxa"/>
          </w:tcPr>
          <w:p w14:paraId="365100EA" w14:textId="1E9336BA" w:rsidR="00EF1F28" w:rsidRPr="006E06F5" w:rsidRDefault="000313AD" w:rsidP="00C23E01">
            <w:pPr>
              <w:rPr>
                <w:color w:val="000000" w:themeColor="text1"/>
                <w:sz w:val="16"/>
                <w:szCs w:val="16"/>
              </w:rPr>
            </w:pPr>
            <w:r w:rsidRPr="006E06F5">
              <w:rPr>
                <w:color w:val="000000" w:themeColor="text1"/>
                <w:sz w:val="16"/>
                <w:szCs w:val="16"/>
              </w:rPr>
              <w:t>MA.</w:t>
            </w:r>
            <w:proofErr w:type="gramStart"/>
            <w:r w:rsidRPr="006E06F5">
              <w:rPr>
                <w:color w:val="000000" w:themeColor="text1"/>
                <w:sz w:val="16"/>
                <w:szCs w:val="16"/>
              </w:rPr>
              <w:t>03.D.</w:t>
            </w:r>
            <w:proofErr w:type="gramEnd"/>
            <w:r w:rsidRPr="006E06F5">
              <w:rPr>
                <w:color w:val="000000" w:themeColor="text1"/>
                <w:sz w:val="16"/>
                <w:szCs w:val="16"/>
              </w:rPr>
              <w:t>2.2. Invención de problemas de la vida cotidiana en los que intervengan sumas, restas, multiplicaciones y/o divisiones, distinguiendo la posible pertinencia y aplicabilidad de cada una de ellas.</w:t>
            </w:r>
          </w:p>
        </w:tc>
        <w:tc>
          <w:tcPr>
            <w:tcW w:w="3010" w:type="dxa"/>
          </w:tcPr>
          <w:p w14:paraId="5C9CF03E" w14:textId="77777777" w:rsidR="00EF1F28" w:rsidRPr="006E06F5" w:rsidRDefault="00EF1F28" w:rsidP="00C23E01">
            <w:pPr>
              <w:spacing w:after="60"/>
              <w:rPr>
                <w:rFonts w:eastAsia="Times New Roman"/>
                <w:bCs/>
                <w:color w:val="000000" w:themeColor="text1"/>
                <w:sz w:val="16"/>
                <w:szCs w:val="16"/>
                <w:lang w:val="es-ES_tradnl" w:eastAsia="es-ES"/>
              </w:rPr>
            </w:pPr>
            <w:r w:rsidRPr="006E06F5">
              <w:rPr>
                <w:rFonts w:eastAsia="Times New Roman"/>
                <w:b/>
                <w:color w:val="000000" w:themeColor="text1"/>
                <w:sz w:val="16"/>
                <w:szCs w:val="16"/>
                <w:lang w:val="es-ES_tradnl" w:eastAsia="es-ES"/>
              </w:rPr>
              <w:t xml:space="preserve">¿Para qué sirven los números? </w:t>
            </w:r>
            <w:r w:rsidRPr="006E06F5">
              <w:rPr>
                <w:rFonts w:eastAsia="Times New Roman"/>
                <w:bCs/>
                <w:color w:val="000000" w:themeColor="text1"/>
                <w:sz w:val="16"/>
                <w:szCs w:val="16"/>
                <w:lang w:val="es-ES_tradnl" w:eastAsia="es-ES"/>
              </w:rPr>
              <w:t xml:space="preserve">Lee y disfruta este poema (pág. 11). </w:t>
            </w:r>
          </w:p>
          <w:p w14:paraId="0BB94F32" w14:textId="77777777" w:rsidR="00EF1F28" w:rsidRPr="006E06F5" w:rsidRDefault="00EF1F28" w:rsidP="00C23E01">
            <w:pPr>
              <w:spacing w:after="60"/>
              <w:rPr>
                <w:rFonts w:eastAsia="Times New Roman"/>
                <w:color w:val="000000" w:themeColor="text1"/>
                <w:sz w:val="16"/>
                <w:szCs w:val="16"/>
                <w:lang w:val="es-ES_tradnl" w:eastAsia="es-ES"/>
              </w:rPr>
            </w:pPr>
            <w:r w:rsidRPr="006E06F5">
              <w:rPr>
                <w:rFonts w:eastAsia="Times New Roman"/>
                <w:b/>
                <w:color w:val="000000" w:themeColor="text1"/>
                <w:sz w:val="16"/>
                <w:szCs w:val="16"/>
                <w:lang w:val="es-ES_tradnl" w:eastAsia="es-ES"/>
              </w:rPr>
              <w:t xml:space="preserve">Los números de hasta siete cifras. </w:t>
            </w:r>
            <w:r w:rsidRPr="006E06F5">
              <w:rPr>
                <w:rFonts w:eastAsia="Times New Roman"/>
                <w:bCs/>
                <w:color w:val="000000" w:themeColor="text1"/>
                <w:sz w:val="16"/>
                <w:szCs w:val="16"/>
                <w:lang w:val="es-ES_tradnl" w:eastAsia="es-ES"/>
              </w:rPr>
              <w:t>Jugamos con las fichas</w:t>
            </w:r>
            <w:r w:rsidRPr="006E06F5">
              <w:rPr>
                <w:rFonts w:eastAsia="Times New Roman"/>
                <w:b/>
                <w:color w:val="000000" w:themeColor="text1"/>
                <w:sz w:val="16"/>
                <w:szCs w:val="16"/>
                <w:lang w:val="es-ES_tradnl" w:eastAsia="es-ES"/>
              </w:rPr>
              <w:t xml:space="preserve"> </w:t>
            </w:r>
            <w:r w:rsidRPr="006E06F5">
              <w:rPr>
                <w:rFonts w:eastAsia="Times New Roman"/>
                <w:color w:val="000000" w:themeColor="text1"/>
                <w:sz w:val="16"/>
                <w:szCs w:val="16"/>
                <w:lang w:val="es-ES_tradnl" w:eastAsia="es-ES"/>
              </w:rPr>
              <w:t>(pág. 13).</w:t>
            </w:r>
          </w:p>
          <w:p w14:paraId="5F1FEE61" w14:textId="77777777" w:rsidR="00EF1F28" w:rsidRPr="006E06F5" w:rsidRDefault="00EF1F28" w:rsidP="00C23E01">
            <w:pPr>
              <w:spacing w:after="60"/>
              <w:rPr>
                <w:rFonts w:eastAsia="Times New Roman"/>
                <w:color w:val="000000" w:themeColor="text1"/>
                <w:sz w:val="16"/>
                <w:szCs w:val="16"/>
                <w:lang w:val="es-ES_tradnl" w:eastAsia="es-ES"/>
              </w:rPr>
            </w:pPr>
            <w:r w:rsidRPr="006E06F5">
              <w:rPr>
                <w:rFonts w:eastAsia="Times New Roman"/>
                <w:b/>
                <w:color w:val="000000" w:themeColor="text1"/>
                <w:sz w:val="16"/>
                <w:szCs w:val="16"/>
                <w:lang w:val="es-ES_tradnl" w:eastAsia="es-ES"/>
              </w:rPr>
              <w:t xml:space="preserve">Aproximo números. </w:t>
            </w:r>
            <w:r w:rsidRPr="006E06F5">
              <w:rPr>
                <w:rFonts w:eastAsia="Times New Roman"/>
                <w:bCs/>
                <w:color w:val="000000" w:themeColor="text1"/>
                <w:sz w:val="16"/>
                <w:szCs w:val="16"/>
                <w:lang w:val="es-ES_tradnl" w:eastAsia="es-ES"/>
              </w:rPr>
              <w:t>Publicidad engañosa</w:t>
            </w:r>
            <w:r w:rsidRPr="006E06F5">
              <w:rPr>
                <w:rFonts w:eastAsia="Times New Roman"/>
                <w:b/>
                <w:color w:val="000000" w:themeColor="text1"/>
                <w:sz w:val="16"/>
                <w:szCs w:val="16"/>
                <w:lang w:val="es-ES_tradnl" w:eastAsia="es-ES"/>
              </w:rPr>
              <w:t xml:space="preserve"> </w:t>
            </w:r>
            <w:r w:rsidRPr="006E06F5">
              <w:rPr>
                <w:rFonts w:eastAsia="Times New Roman"/>
                <w:color w:val="000000" w:themeColor="text1"/>
                <w:sz w:val="16"/>
                <w:szCs w:val="16"/>
                <w:lang w:val="es-ES_tradnl" w:eastAsia="es-ES"/>
              </w:rPr>
              <w:t>(pág. 15).</w:t>
            </w:r>
          </w:p>
          <w:p w14:paraId="6708E86F" w14:textId="77777777" w:rsidR="00EF1F28" w:rsidRPr="006E06F5" w:rsidRDefault="00EF1F28" w:rsidP="00C23E01">
            <w:pPr>
              <w:spacing w:after="60"/>
              <w:rPr>
                <w:rFonts w:eastAsia="Times New Roman"/>
                <w:color w:val="000000" w:themeColor="text1"/>
                <w:sz w:val="16"/>
                <w:szCs w:val="16"/>
                <w:lang w:val="es-ES_tradnl" w:eastAsia="es-ES"/>
              </w:rPr>
            </w:pPr>
            <w:r w:rsidRPr="006E06F5">
              <w:rPr>
                <w:rFonts w:eastAsia="Times New Roman"/>
                <w:b/>
                <w:color w:val="000000" w:themeColor="text1"/>
                <w:sz w:val="16"/>
                <w:szCs w:val="16"/>
                <w:lang w:val="es-ES_tradnl" w:eastAsia="es-ES"/>
              </w:rPr>
              <w:t xml:space="preserve">Practico la suma y la resta. </w:t>
            </w:r>
            <w:r w:rsidRPr="006E06F5">
              <w:rPr>
                <w:rFonts w:eastAsia="Times New Roman"/>
                <w:bCs/>
                <w:color w:val="000000" w:themeColor="text1"/>
                <w:sz w:val="16"/>
                <w:szCs w:val="16"/>
                <w:lang w:val="es-ES_tradnl" w:eastAsia="es-ES"/>
              </w:rPr>
              <w:t>¡Suma y resta de otra forma! (pág. 17)</w:t>
            </w:r>
            <w:r w:rsidRPr="006E06F5">
              <w:rPr>
                <w:rFonts w:eastAsia="Times New Roman"/>
                <w:color w:val="000000" w:themeColor="text1"/>
                <w:sz w:val="16"/>
                <w:szCs w:val="16"/>
                <w:lang w:val="es-ES_tradnl" w:eastAsia="es-ES"/>
              </w:rPr>
              <w:t>.</w:t>
            </w:r>
          </w:p>
          <w:p w14:paraId="5BC9EB6D" w14:textId="77777777" w:rsidR="00EF1F28" w:rsidRPr="006E06F5" w:rsidRDefault="00EF1F28" w:rsidP="00C23E01">
            <w:pPr>
              <w:spacing w:after="60"/>
              <w:rPr>
                <w:rFonts w:eastAsia="Times New Roman"/>
                <w:bCs/>
                <w:color w:val="000000" w:themeColor="text1"/>
                <w:sz w:val="16"/>
                <w:szCs w:val="16"/>
                <w:lang w:val="es-ES_tradnl" w:eastAsia="es-ES"/>
              </w:rPr>
            </w:pPr>
            <w:r w:rsidRPr="006E06F5">
              <w:rPr>
                <w:rFonts w:eastAsia="Times New Roman"/>
                <w:b/>
                <w:color w:val="000000" w:themeColor="text1"/>
                <w:sz w:val="16"/>
                <w:szCs w:val="16"/>
                <w:lang w:val="es-ES_tradnl" w:eastAsia="es-ES"/>
              </w:rPr>
              <w:t xml:space="preserve">Lo resuelvo sin problema. </w:t>
            </w:r>
            <w:r w:rsidRPr="006E06F5">
              <w:rPr>
                <w:rFonts w:eastAsia="Times New Roman"/>
                <w:bCs/>
                <w:color w:val="000000" w:themeColor="text1"/>
                <w:sz w:val="16"/>
                <w:szCs w:val="16"/>
                <w:lang w:val="es-ES_tradnl" w:eastAsia="es-ES"/>
              </w:rPr>
              <w:t>Busco regularidades (pág. 18).</w:t>
            </w:r>
          </w:p>
          <w:p w14:paraId="6C598D29" w14:textId="77777777" w:rsidR="00EF1F28" w:rsidRPr="006E06F5" w:rsidRDefault="00EF1F28" w:rsidP="00C23E01">
            <w:pPr>
              <w:suppressAutoHyphens/>
              <w:spacing w:after="60"/>
              <w:rPr>
                <w:rFonts w:eastAsia="Times New Roman"/>
                <w:b/>
                <w:color w:val="000000" w:themeColor="text1"/>
                <w:sz w:val="16"/>
                <w:szCs w:val="16"/>
                <w:lang w:val="es-ES_tradnl" w:eastAsia="es-ES"/>
              </w:rPr>
            </w:pPr>
            <w:r w:rsidRPr="006E06F5">
              <w:rPr>
                <w:rFonts w:eastAsia="Times New Roman"/>
                <w:b/>
                <w:color w:val="000000" w:themeColor="text1"/>
                <w:sz w:val="16"/>
                <w:szCs w:val="16"/>
                <w:lang w:val="es-ES_tradnl" w:eastAsia="es-ES"/>
              </w:rPr>
              <w:t xml:space="preserve">Producto final: </w:t>
            </w:r>
            <w:r w:rsidRPr="006E06F5">
              <w:rPr>
                <w:rFonts w:eastAsia="Calibri"/>
                <w:color w:val="000000" w:themeColor="text1"/>
                <w:sz w:val="16"/>
                <w:szCs w:val="16"/>
              </w:rPr>
              <w:t>Municipios y habitantes. E</w:t>
            </w:r>
            <w:r w:rsidRPr="006E06F5">
              <w:rPr>
                <w:color w:val="000000"/>
                <w:sz w:val="16"/>
                <w:szCs w:val="16"/>
              </w:rPr>
              <w:t xml:space="preserve">laborar un listado de los servicios esenciales que debe tener una población para ser </w:t>
            </w:r>
            <w:r w:rsidRPr="006E06F5">
              <w:rPr>
                <w:sz w:val="16"/>
                <w:szCs w:val="16"/>
              </w:rPr>
              <w:t>más inclusiva y segura.</w:t>
            </w:r>
            <w:r w:rsidRPr="006E06F5">
              <w:rPr>
                <w:rFonts w:eastAsia="Calibri"/>
                <w:color w:val="000000" w:themeColor="text1"/>
                <w:sz w:val="16"/>
                <w:szCs w:val="16"/>
              </w:rPr>
              <w:t xml:space="preserve"> (pág. 21).</w:t>
            </w:r>
          </w:p>
        </w:tc>
      </w:tr>
      <w:tr w:rsidR="008950F7" w:rsidRPr="00435F16" w14:paraId="2238BCC8" w14:textId="77777777" w:rsidTr="00433389">
        <w:trPr>
          <w:trHeight w:val="567"/>
        </w:trPr>
        <w:tc>
          <w:tcPr>
            <w:tcW w:w="10660" w:type="dxa"/>
            <w:gridSpan w:val="3"/>
          </w:tcPr>
          <w:p w14:paraId="7F851CEF" w14:textId="77777777" w:rsidR="008950F7" w:rsidRPr="006E06F5" w:rsidRDefault="008950F7" w:rsidP="00C23E01">
            <w:pPr>
              <w:rPr>
                <w:rFonts w:eastAsia="Times New Roman"/>
                <w:bCs/>
                <w:sz w:val="16"/>
                <w:szCs w:val="16"/>
                <w:lang w:eastAsia="es-ES"/>
              </w:rPr>
            </w:pPr>
            <w:r w:rsidRPr="006E06F5">
              <w:rPr>
                <w:rFonts w:eastAsia="Times New Roman"/>
                <w:bCs/>
                <w:sz w:val="16"/>
                <w:szCs w:val="16"/>
                <w:lang w:eastAsia="es-ES"/>
              </w:rPr>
              <w:t>4. Utilizar el pensamiento computacional, organizando datos, descomponiendo en partes, reconociendo patrones, generalizando e interpretando, modificando y creando algoritmos de forma guiada, para modelizar y automatizar situaciones de la vida cotidiana.</w:t>
            </w:r>
          </w:p>
          <w:p w14:paraId="30B403C5" w14:textId="77777777" w:rsidR="008950F7" w:rsidRPr="006E06F5" w:rsidRDefault="008950F7" w:rsidP="00C23E01">
            <w:pPr>
              <w:rPr>
                <w:rFonts w:eastAsia="Times New Roman"/>
                <w:b/>
                <w:sz w:val="16"/>
                <w:szCs w:val="16"/>
                <w:lang w:val="es-ES_tradnl" w:eastAsia="es-ES"/>
              </w:rPr>
            </w:pPr>
          </w:p>
          <w:p w14:paraId="3FC92261" w14:textId="5AA6D69D" w:rsidR="008950F7" w:rsidRPr="006E06F5" w:rsidRDefault="008950F7" w:rsidP="00C23E01">
            <w:pPr>
              <w:rPr>
                <w:color w:val="000000" w:themeColor="text1"/>
                <w:sz w:val="16"/>
                <w:szCs w:val="16"/>
                <w:lang w:val="es-ES_tradnl"/>
              </w:rPr>
            </w:pPr>
            <w:r w:rsidRPr="006E06F5">
              <w:rPr>
                <w:sz w:val="16"/>
                <w:szCs w:val="16"/>
              </w:rPr>
              <w:t>DESCRIPTORES OPERATIVOS:</w:t>
            </w:r>
            <w:r w:rsidRPr="006E06F5">
              <w:rPr>
                <w:b/>
                <w:bCs/>
                <w:sz w:val="16"/>
                <w:szCs w:val="16"/>
              </w:rPr>
              <w:t xml:space="preserve"> </w:t>
            </w:r>
            <w:r w:rsidR="00546329" w:rsidRPr="006E06F5">
              <w:rPr>
                <w:sz w:val="16"/>
                <w:szCs w:val="16"/>
              </w:rPr>
              <w:t>STEM1, STEM2, STEM3, CD1, CD3, CD5, CE3.</w:t>
            </w:r>
          </w:p>
        </w:tc>
      </w:tr>
      <w:tr w:rsidR="008950F7" w:rsidRPr="00435F16" w14:paraId="1B030ECA" w14:textId="77777777" w:rsidTr="00433389">
        <w:trPr>
          <w:trHeight w:val="227"/>
        </w:trPr>
        <w:tc>
          <w:tcPr>
            <w:tcW w:w="3861" w:type="dxa"/>
            <w:vAlign w:val="center"/>
          </w:tcPr>
          <w:p w14:paraId="75AEFA74" w14:textId="77777777" w:rsidR="008950F7" w:rsidRPr="006E06F5" w:rsidRDefault="008950F7" w:rsidP="00C23E01">
            <w:pPr>
              <w:jc w:val="center"/>
              <w:rPr>
                <w:sz w:val="16"/>
                <w:szCs w:val="16"/>
              </w:rPr>
            </w:pPr>
            <w:r w:rsidRPr="006E06F5">
              <w:rPr>
                <w:sz w:val="16"/>
                <w:szCs w:val="16"/>
              </w:rPr>
              <w:t>CRITERIOS DE EVALUACIÓN</w:t>
            </w:r>
          </w:p>
        </w:tc>
        <w:tc>
          <w:tcPr>
            <w:tcW w:w="3789" w:type="dxa"/>
            <w:vAlign w:val="center"/>
          </w:tcPr>
          <w:p w14:paraId="54CB1E03" w14:textId="77777777" w:rsidR="008950F7" w:rsidRPr="006E06F5" w:rsidRDefault="008950F7" w:rsidP="00C23E01">
            <w:pPr>
              <w:jc w:val="center"/>
              <w:rPr>
                <w:sz w:val="16"/>
                <w:szCs w:val="16"/>
              </w:rPr>
            </w:pPr>
            <w:r w:rsidRPr="006E06F5">
              <w:rPr>
                <w:sz w:val="16"/>
                <w:szCs w:val="16"/>
              </w:rPr>
              <w:t>SABERES BÁSICOS</w:t>
            </w:r>
          </w:p>
        </w:tc>
        <w:tc>
          <w:tcPr>
            <w:tcW w:w="3010" w:type="dxa"/>
            <w:vAlign w:val="center"/>
          </w:tcPr>
          <w:p w14:paraId="0F4B4C42" w14:textId="77777777" w:rsidR="008950F7" w:rsidRPr="006E06F5" w:rsidRDefault="008950F7" w:rsidP="00C23E01">
            <w:pPr>
              <w:jc w:val="center"/>
              <w:rPr>
                <w:sz w:val="16"/>
                <w:szCs w:val="16"/>
              </w:rPr>
            </w:pPr>
            <w:r w:rsidRPr="006E06F5">
              <w:rPr>
                <w:sz w:val="16"/>
                <w:szCs w:val="16"/>
              </w:rPr>
              <w:t>EVIDENCIAS</w:t>
            </w:r>
          </w:p>
          <w:p w14:paraId="56B93A6B" w14:textId="77777777" w:rsidR="008950F7" w:rsidRPr="006E06F5" w:rsidRDefault="008950F7" w:rsidP="00C23E01">
            <w:pPr>
              <w:jc w:val="center"/>
              <w:rPr>
                <w:sz w:val="16"/>
                <w:szCs w:val="16"/>
              </w:rPr>
            </w:pPr>
            <w:r w:rsidRPr="006E06F5">
              <w:rPr>
                <w:sz w:val="16"/>
                <w:szCs w:val="16"/>
              </w:rPr>
              <w:t>Actividades y ejercicios</w:t>
            </w:r>
          </w:p>
        </w:tc>
      </w:tr>
      <w:tr w:rsidR="00BF4F5E" w:rsidRPr="00A02EA7" w14:paraId="65349A0A" w14:textId="77777777" w:rsidTr="00433389">
        <w:tblPrEx>
          <w:tblCellMar>
            <w:top w:w="0" w:type="dxa"/>
            <w:bottom w:w="0" w:type="dxa"/>
            <w:right w:w="108" w:type="dxa"/>
          </w:tblCellMar>
        </w:tblPrEx>
        <w:trPr>
          <w:trHeight w:val="974"/>
        </w:trPr>
        <w:tc>
          <w:tcPr>
            <w:tcW w:w="3861" w:type="dxa"/>
          </w:tcPr>
          <w:p w14:paraId="6EA38D9B" w14:textId="0C8CC8FD" w:rsidR="00BF4F5E" w:rsidRPr="006E06F5" w:rsidRDefault="006E06F5" w:rsidP="00C23E01">
            <w:pPr>
              <w:rPr>
                <w:sz w:val="16"/>
                <w:szCs w:val="16"/>
              </w:rPr>
            </w:pPr>
            <w:r w:rsidRPr="006E06F5">
              <w:rPr>
                <w:color w:val="000000" w:themeColor="text1"/>
                <w:sz w:val="16"/>
                <w:szCs w:val="16"/>
              </w:rPr>
              <w:pict w14:anchorId="79D62CC1">
                <v:shapetype id="_x0000_t202" coordsize="21600,21600" o:spt="202" path="m,l,21600r21600,l21600,xe">
                  <v:stroke joinstyle="miter"/>
                  <v:path gradientshapeok="t" o:connecttype="rect"/>
                </v:shapetype>
                <v:shape id="_x0000_s2053" type="#_x0000_t202" style="position:absolute;margin-left:573.95pt;margin-top:3.65pt;width:12.85pt;height:148.5pt;z-index:251661312;mso-position-horizontal-relative:page;mso-position-vertical-relative:text" filled="f" stroked="f">
                  <v:textbox style="layout-flow:vertical;mso-layout-flow-alt:bottom-to-top" inset="0,0,0,0">
                    <w:txbxContent>
                      <w:p w14:paraId="287FCFE4" w14:textId="77777777" w:rsidR="00BF4F5E" w:rsidRDefault="00BF4F5E" w:rsidP="00857071">
                        <w:pPr>
                          <w:spacing w:before="20"/>
                          <w:ind w:left="20"/>
                          <w:rPr>
                            <w:rFonts w:ascii="Tahoma" w:hAnsi="Tahoma"/>
                            <w:sz w:val="18"/>
                          </w:rPr>
                        </w:pPr>
                        <w:r>
                          <w:rPr>
                            <w:rFonts w:ascii="Tahoma" w:hAnsi="Tahoma"/>
                            <w:color w:val="00853E"/>
                            <w:w w:val="80"/>
                            <w:sz w:val="18"/>
                          </w:rPr>
                          <w:t>Es</w:t>
                        </w:r>
                        <w:r>
                          <w:rPr>
                            <w:rFonts w:ascii="Tahoma" w:hAnsi="Tahoma"/>
                            <w:color w:val="00853E"/>
                            <w:spacing w:val="10"/>
                            <w:w w:val="80"/>
                            <w:sz w:val="18"/>
                          </w:rPr>
                          <w:t xml:space="preserve"> </w:t>
                        </w:r>
                        <w:r>
                          <w:rPr>
                            <w:rFonts w:ascii="Tahoma" w:hAnsi="Tahoma"/>
                            <w:color w:val="00853E"/>
                            <w:w w:val="80"/>
                            <w:sz w:val="18"/>
                          </w:rPr>
                          <w:t>copia</w:t>
                        </w:r>
                        <w:r>
                          <w:rPr>
                            <w:rFonts w:ascii="Tahoma" w:hAnsi="Tahoma"/>
                            <w:color w:val="00853E"/>
                            <w:spacing w:val="10"/>
                            <w:w w:val="80"/>
                            <w:sz w:val="18"/>
                          </w:rPr>
                          <w:t xml:space="preserve"> </w:t>
                        </w:r>
                        <w:r>
                          <w:rPr>
                            <w:rFonts w:ascii="Tahoma" w:hAnsi="Tahoma"/>
                            <w:color w:val="00853E"/>
                            <w:w w:val="80"/>
                            <w:sz w:val="18"/>
                          </w:rPr>
                          <w:t>auténtica</w:t>
                        </w:r>
                        <w:r>
                          <w:rPr>
                            <w:rFonts w:ascii="Tahoma" w:hAnsi="Tahoma"/>
                            <w:color w:val="00853E"/>
                            <w:spacing w:val="10"/>
                            <w:w w:val="80"/>
                            <w:sz w:val="18"/>
                          </w:rPr>
                          <w:t xml:space="preserve"> </w:t>
                        </w:r>
                        <w:r>
                          <w:rPr>
                            <w:rFonts w:ascii="Tahoma" w:hAnsi="Tahoma"/>
                            <w:color w:val="00853E"/>
                            <w:w w:val="80"/>
                            <w:sz w:val="18"/>
                          </w:rPr>
                          <w:t>de</w:t>
                        </w:r>
                        <w:r>
                          <w:rPr>
                            <w:rFonts w:ascii="Tahoma" w:hAnsi="Tahoma"/>
                            <w:color w:val="00853E"/>
                            <w:spacing w:val="10"/>
                            <w:w w:val="80"/>
                            <w:sz w:val="18"/>
                          </w:rPr>
                          <w:t xml:space="preserve"> </w:t>
                        </w:r>
                        <w:r>
                          <w:rPr>
                            <w:rFonts w:ascii="Tahoma" w:hAnsi="Tahoma"/>
                            <w:color w:val="00853E"/>
                            <w:w w:val="80"/>
                            <w:sz w:val="18"/>
                          </w:rPr>
                          <w:t>documento</w:t>
                        </w:r>
                        <w:r>
                          <w:rPr>
                            <w:rFonts w:ascii="Tahoma" w:hAnsi="Tahoma"/>
                            <w:color w:val="00853E"/>
                            <w:spacing w:val="10"/>
                            <w:w w:val="80"/>
                            <w:sz w:val="18"/>
                          </w:rPr>
                          <w:t xml:space="preserve"> </w:t>
                        </w:r>
                        <w:r>
                          <w:rPr>
                            <w:rFonts w:ascii="Tahoma" w:hAnsi="Tahoma"/>
                            <w:color w:val="00853E"/>
                            <w:w w:val="80"/>
                            <w:sz w:val="18"/>
                          </w:rPr>
                          <w:t>electrónico</w:t>
                        </w:r>
                      </w:p>
                    </w:txbxContent>
                  </v:textbox>
                  <w10:wrap anchorx="page"/>
                </v:shape>
              </w:pict>
            </w:r>
            <w:bookmarkStart w:id="0" w:name="_Hlk135309006"/>
            <w:r w:rsidR="00BF4F5E" w:rsidRPr="006E06F5">
              <w:rPr>
                <w:color w:val="000000" w:themeColor="text1"/>
                <w:sz w:val="16"/>
                <w:szCs w:val="16"/>
              </w:rPr>
              <w:t>4.1.a. Comenzar a modelizar situaciones de la vida cotidiana, utilizando de forma pautada, principios básicos del pensamiento computacional, realizando procesos simples en formato digital y describiendo las tareas en pasos más simples en situaciones cotidianas.</w:t>
            </w:r>
            <w:bookmarkEnd w:id="0"/>
          </w:p>
        </w:tc>
        <w:tc>
          <w:tcPr>
            <w:tcW w:w="3789" w:type="dxa"/>
          </w:tcPr>
          <w:p w14:paraId="05DB6183" w14:textId="77777777" w:rsidR="003336BB" w:rsidRPr="006E06F5" w:rsidRDefault="003336BB" w:rsidP="00C23E01">
            <w:pPr>
              <w:pStyle w:val="TableParagraph"/>
              <w:spacing w:after="60"/>
              <w:rPr>
                <w:rFonts w:ascii="Arial" w:hAnsi="Arial" w:cs="Arial"/>
                <w:color w:val="000000" w:themeColor="text1"/>
                <w:sz w:val="16"/>
                <w:szCs w:val="16"/>
              </w:rPr>
            </w:pPr>
            <w:r w:rsidRPr="006E06F5">
              <w:rPr>
                <w:rFonts w:ascii="Arial" w:hAnsi="Arial" w:cs="Arial"/>
                <w:color w:val="000000" w:themeColor="text1"/>
                <w:sz w:val="16"/>
                <w:szCs w:val="16"/>
              </w:rPr>
              <w:t>MA.</w:t>
            </w:r>
            <w:proofErr w:type="gramStart"/>
            <w:r w:rsidRPr="006E06F5">
              <w:rPr>
                <w:rFonts w:ascii="Arial" w:hAnsi="Arial" w:cs="Arial"/>
                <w:color w:val="000000" w:themeColor="text1"/>
                <w:sz w:val="16"/>
                <w:szCs w:val="16"/>
              </w:rPr>
              <w:t>03.D.</w:t>
            </w:r>
            <w:proofErr w:type="gramEnd"/>
            <w:r w:rsidRPr="006E06F5">
              <w:rPr>
                <w:rFonts w:ascii="Arial" w:hAnsi="Arial" w:cs="Arial"/>
                <w:color w:val="000000" w:themeColor="text1"/>
                <w:sz w:val="16"/>
                <w:szCs w:val="16"/>
              </w:rPr>
              <w:t>1.1. Estrategias de identificación, representación en formato analógico o digital (verbal o mediante, tablas, gráficos y notaciones inventadas) y predicción razonada de términos a partir de las regularidades en una colección de números, figuras o imágenes.</w:t>
            </w:r>
          </w:p>
          <w:p w14:paraId="10CF6CF0" w14:textId="3D9378D3" w:rsidR="00BF4F5E" w:rsidRPr="006E06F5" w:rsidRDefault="003336BB" w:rsidP="00C23E01">
            <w:pPr>
              <w:pStyle w:val="TableParagraph"/>
              <w:rPr>
                <w:rFonts w:ascii="Arial" w:hAnsi="Arial" w:cs="Arial"/>
                <w:color w:val="000000" w:themeColor="text1"/>
                <w:sz w:val="16"/>
                <w:szCs w:val="16"/>
              </w:rPr>
            </w:pPr>
            <w:r w:rsidRPr="006E06F5">
              <w:rPr>
                <w:rFonts w:ascii="Arial" w:hAnsi="Arial" w:cs="Arial"/>
                <w:color w:val="000000" w:themeColor="text1"/>
                <w:sz w:val="16"/>
                <w:szCs w:val="16"/>
              </w:rPr>
              <w:t>MA.</w:t>
            </w:r>
            <w:proofErr w:type="gramStart"/>
            <w:r w:rsidRPr="006E06F5">
              <w:rPr>
                <w:rFonts w:ascii="Arial" w:hAnsi="Arial" w:cs="Arial"/>
                <w:color w:val="000000" w:themeColor="text1"/>
                <w:sz w:val="16"/>
                <w:szCs w:val="16"/>
              </w:rPr>
              <w:t>03.D.</w:t>
            </w:r>
            <w:proofErr w:type="gramEnd"/>
            <w:r w:rsidRPr="006E06F5">
              <w:rPr>
                <w:rFonts w:ascii="Arial" w:hAnsi="Arial" w:cs="Arial"/>
                <w:color w:val="000000" w:themeColor="text1"/>
                <w:sz w:val="16"/>
                <w:szCs w:val="16"/>
              </w:rPr>
              <w:t>4.1. Estrategias para la interpretación, modificación y creación de algoritmos sencillos (secuencias de pasos ordenados, esquemas, simulaciones, patrones repetitivos, bucles, instrucciones anidadas y condicionales, representaciones computacionales, programación por bloques, robótica educativa, etc.).</w:t>
            </w:r>
          </w:p>
        </w:tc>
        <w:tc>
          <w:tcPr>
            <w:tcW w:w="3010" w:type="dxa"/>
          </w:tcPr>
          <w:p w14:paraId="1F824F9A" w14:textId="064B6771" w:rsidR="00BF4F5E" w:rsidRPr="006E06F5" w:rsidRDefault="00BF4F5E" w:rsidP="00C23E01">
            <w:pPr>
              <w:spacing w:after="60"/>
              <w:rPr>
                <w:rFonts w:eastAsia="Times New Roman"/>
                <w:sz w:val="16"/>
                <w:szCs w:val="16"/>
                <w:lang w:val="es-ES_tradnl" w:eastAsia="es-ES"/>
              </w:rPr>
            </w:pPr>
            <w:r w:rsidRPr="006E06F5">
              <w:rPr>
                <w:rFonts w:eastAsia="Times New Roman"/>
                <w:b/>
                <w:color w:val="000000" w:themeColor="text1"/>
                <w:sz w:val="16"/>
                <w:szCs w:val="16"/>
                <w:lang w:val="es-ES_tradnl" w:eastAsia="es-ES"/>
              </w:rPr>
              <w:t xml:space="preserve">Lo resuelvo sin problema. </w:t>
            </w:r>
            <w:r w:rsidRPr="006E06F5">
              <w:rPr>
                <w:rFonts w:eastAsia="Times New Roman"/>
                <w:bCs/>
                <w:color w:val="000000" w:themeColor="text1"/>
                <w:sz w:val="16"/>
                <w:szCs w:val="16"/>
                <w:lang w:val="es-ES_tradnl" w:eastAsia="es-ES"/>
              </w:rPr>
              <w:t>Busco regularidades y paso a paso (págs. 18-19).</w:t>
            </w:r>
          </w:p>
        </w:tc>
      </w:tr>
      <w:tr w:rsidR="00BF4F5E" w:rsidRPr="00C140FC" w14:paraId="1AA7EA8B" w14:textId="77777777" w:rsidTr="00433389">
        <w:tblPrEx>
          <w:tblCellMar>
            <w:top w:w="0" w:type="dxa"/>
            <w:bottom w:w="0" w:type="dxa"/>
            <w:right w:w="108" w:type="dxa"/>
          </w:tblCellMar>
        </w:tblPrEx>
        <w:trPr>
          <w:trHeight w:val="1745"/>
        </w:trPr>
        <w:tc>
          <w:tcPr>
            <w:tcW w:w="3861" w:type="dxa"/>
          </w:tcPr>
          <w:p w14:paraId="2E0667D5" w14:textId="04539DBE" w:rsidR="00BF4F5E" w:rsidRPr="006E06F5" w:rsidRDefault="00BF4F5E" w:rsidP="00C23E01">
            <w:pPr>
              <w:rPr>
                <w:color w:val="000000"/>
                <w:sz w:val="16"/>
                <w:szCs w:val="16"/>
              </w:rPr>
            </w:pPr>
            <w:r w:rsidRPr="006E06F5">
              <w:rPr>
                <w:color w:val="000000" w:themeColor="text1"/>
                <w:sz w:val="16"/>
                <w:szCs w:val="16"/>
              </w:rPr>
              <w:t>4.2.a. Comenzar a emplear herramientas tecnológicas adecuadas en la investigación y resolución de problemas.</w:t>
            </w:r>
          </w:p>
        </w:tc>
        <w:tc>
          <w:tcPr>
            <w:tcW w:w="3789" w:type="dxa"/>
          </w:tcPr>
          <w:p w14:paraId="066DE91C" w14:textId="77777777" w:rsidR="003336BB" w:rsidRPr="006E06F5" w:rsidRDefault="003336BB" w:rsidP="00C23E01">
            <w:pPr>
              <w:pStyle w:val="TableParagraph"/>
              <w:spacing w:after="60"/>
              <w:rPr>
                <w:rFonts w:ascii="Arial" w:hAnsi="Arial" w:cs="Arial"/>
                <w:color w:val="000000" w:themeColor="text1"/>
                <w:sz w:val="16"/>
                <w:szCs w:val="16"/>
              </w:rPr>
            </w:pPr>
            <w:r w:rsidRPr="006E06F5">
              <w:rPr>
                <w:rFonts w:ascii="Arial" w:hAnsi="Arial" w:cs="Arial"/>
                <w:color w:val="000000" w:themeColor="text1"/>
                <w:sz w:val="16"/>
                <w:szCs w:val="16"/>
              </w:rPr>
              <w:t>MA.</w:t>
            </w:r>
            <w:proofErr w:type="gramStart"/>
            <w:r w:rsidRPr="006E06F5">
              <w:rPr>
                <w:rFonts w:ascii="Arial" w:hAnsi="Arial" w:cs="Arial"/>
                <w:color w:val="000000" w:themeColor="text1"/>
                <w:sz w:val="16"/>
                <w:szCs w:val="16"/>
              </w:rPr>
              <w:t>03.A.</w:t>
            </w:r>
            <w:proofErr w:type="gramEnd"/>
            <w:r w:rsidRPr="006E06F5">
              <w:rPr>
                <w:rFonts w:ascii="Arial" w:hAnsi="Arial" w:cs="Arial"/>
                <w:color w:val="000000" w:themeColor="text1"/>
                <w:sz w:val="16"/>
                <w:szCs w:val="16"/>
              </w:rPr>
              <w:t>3.4. Estrategias de resolución de operaciones aritméticas (con números naturales, decimales y fracciones) con flexibilidad y sentido: mentalmente, de manera escrita o con calculadora; utilidad en situaciones contextualizadas y propiedades, mediante materiales y recursos lúdicos y motivadores, tales como trucos sencillos de magia educativa, juegos de mesa y materiales manipulativos.</w:t>
            </w:r>
          </w:p>
          <w:p w14:paraId="712F9CC3" w14:textId="39B88E2A" w:rsidR="00BF4F5E" w:rsidRPr="006E06F5" w:rsidRDefault="003336BB" w:rsidP="00C23E01">
            <w:pPr>
              <w:pStyle w:val="TableParagraph"/>
              <w:rPr>
                <w:rFonts w:ascii="Arial" w:hAnsi="Arial" w:cs="Arial"/>
                <w:color w:val="000000" w:themeColor="text1"/>
                <w:sz w:val="16"/>
                <w:szCs w:val="16"/>
              </w:rPr>
            </w:pPr>
            <w:r w:rsidRPr="006E06F5">
              <w:rPr>
                <w:rFonts w:ascii="Arial" w:hAnsi="Arial" w:cs="Arial"/>
                <w:color w:val="000000" w:themeColor="text1"/>
                <w:sz w:val="16"/>
                <w:szCs w:val="16"/>
              </w:rPr>
              <w:t>MA.</w:t>
            </w:r>
            <w:proofErr w:type="gramStart"/>
            <w:r w:rsidRPr="006E06F5">
              <w:rPr>
                <w:rFonts w:ascii="Arial" w:hAnsi="Arial" w:cs="Arial"/>
                <w:color w:val="000000" w:themeColor="text1"/>
                <w:sz w:val="16"/>
                <w:szCs w:val="16"/>
              </w:rPr>
              <w:t>03.A.</w:t>
            </w:r>
            <w:proofErr w:type="gramEnd"/>
            <w:r w:rsidRPr="006E06F5">
              <w:rPr>
                <w:rFonts w:ascii="Arial" w:hAnsi="Arial" w:cs="Arial"/>
                <w:color w:val="000000" w:themeColor="text1"/>
                <w:sz w:val="16"/>
                <w:szCs w:val="16"/>
              </w:rPr>
              <w:t>3.5. Fases de resolución de un problema dado o elaborado por el alumnado: comprensión del enunciado, identificando los datos relevantes y relacionándolos con la pregunta; elaboración de un plan de resolución; ejecución del plan siguiendo las estrategias más adecuadas; comprobación de la solución.</w:t>
            </w:r>
          </w:p>
        </w:tc>
        <w:tc>
          <w:tcPr>
            <w:tcW w:w="3010" w:type="dxa"/>
          </w:tcPr>
          <w:p w14:paraId="4A9DE08C" w14:textId="77777777" w:rsidR="00BF4F5E" w:rsidRPr="006E06F5" w:rsidRDefault="00BF4F5E" w:rsidP="00C23E01">
            <w:pPr>
              <w:spacing w:after="60"/>
              <w:rPr>
                <w:rFonts w:eastAsia="Times New Roman"/>
                <w:color w:val="000000" w:themeColor="text1"/>
                <w:sz w:val="16"/>
                <w:szCs w:val="16"/>
                <w:lang w:val="es-ES_tradnl" w:eastAsia="es-ES"/>
              </w:rPr>
            </w:pPr>
            <w:r w:rsidRPr="006E06F5">
              <w:rPr>
                <w:rFonts w:eastAsia="Times New Roman"/>
                <w:b/>
                <w:color w:val="000000" w:themeColor="text1"/>
                <w:sz w:val="16"/>
                <w:szCs w:val="16"/>
                <w:lang w:val="es-ES_tradnl" w:eastAsia="es-ES"/>
              </w:rPr>
              <w:t>Practico la suma y la resta</w:t>
            </w:r>
            <w:r w:rsidRPr="006E06F5">
              <w:rPr>
                <w:rFonts w:eastAsia="Times New Roman"/>
                <w:color w:val="000000" w:themeColor="text1"/>
                <w:sz w:val="16"/>
                <w:szCs w:val="16"/>
                <w:lang w:val="es-ES_tradnl" w:eastAsia="es-ES"/>
              </w:rPr>
              <w:t xml:space="preserve"> (págs. 16-17).</w:t>
            </w:r>
          </w:p>
          <w:p w14:paraId="25BC3081" w14:textId="77777777" w:rsidR="00BF4F5E" w:rsidRPr="006E06F5" w:rsidRDefault="00BF4F5E" w:rsidP="00C23E01">
            <w:pPr>
              <w:spacing w:after="60"/>
              <w:rPr>
                <w:rFonts w:eastAsia="Times New Roman"/>
                <w:color w:val="000000" w:themeColor="text1"/>
                <w:sz w:val="16"/>
                <w:szCs w:val="16"/>
                <w:lang w:val="es-ES_tradnl" w:eastAsia="es-ES"/>
              </w:rPr>
            </w:pPr>
            <w:r w:rsidRPr="006E06F5">
              <w:rPr>
                <w:rFonts w:eastAsia="Times New Roman"/>
                <w:b/>
                <w:color w:val="000000" w:themeColor="text1"/>
                <w:sz w:val="16"/>
                <w:szCs w:val="16"/>
                <w:lang w:val="es-ES_tradnl" w:eastAsia="es-ES"/>
              </w:rPr>
              <w:t xml:space="preserve">Aproximo números </w:t>
            </w:r>
            <w:r w:rsidRPr="006E06F5">
              <w:rPr>
                <w:rFonts w:eastAsia="Times New Roman"/>
                <w:color w:val="000000" w:themeColor="text1"/>
                <w:sz w:val="16"/>
                <w:szCs w:val="16"/>
                <w:lang w:val="es-ES_tradnl" w:eastAsia="es-ES"/>
              </w:rPr>
              <w:t>(págs. 14-15).</w:t>
            </w:r>
          </w:p>
          <w:p w14:paraId="3F9D8FF1" w14:textId="77777777" w:rsidR="00BF4F5E" w:rsidRPr="006E06F5" w:rsidRDefault="00BF4F5E" w:rsidP="00C23E01">
            <w:pPr>
              <w:spacing w:after="60"/>
              <w:rPr>
                <w:rFonts w:eastAsia="Times New Roman"/>
                <w:color w:val="000000" w:themeColor="text1"/>
                <w:sz w:val="16"/>
                <w:szCs w:val="16"/>
                <w:lang w:val="es-ES_tradnl" w:eastAsia="es-ES"/>
              </w:rPr>
            </w:pPr>
            <w:r w:rsidRPr="006E06F5">
              <w:rPr>
                <w:color w:val="000000" w:themeColor="text1"/>
                <w:sz w:val="16"/>
                <w:szCs w:val="16"/>
              </w:rPr>
              <w:t>Utilizando, como ayuda, las herramientas digitales que se detallan en la secuencia didáctica.</w:t>
            </w:r>
          </w:p>
        </w:tc>
      </w:tr>
      <w:tr w:rsidR="008950F7" w:rsidRPr="00435F16" w14:paraId="2AF39112" w14:textId="77777777" w:rsidTr="00433389">
        <w:trPr>
          <w:trHeight w:val="567"/>
        </w:trPr>
        <w:tc>
          <w:tcPr>
            <w:tcW w:w="10660" w:type="dxa"/>
            <w:gridSpan w:val="3"/>
          </w:tcPr>
          <w:p w14:paraId="7C449345" w14:textId="449C1B28" w:rsidR="008950F7" w:rsidRPr="006E06F5" w:rsidRDefault="008950F7" w:rsidP="00C23E01">
            <w:pPr>
              <w:widowControl/>
              <w:autoSpaceDE/>
              <w:autoSpaceDN/>
              <w:rPr>
                <w:rFonts w:eastAsia="Times New Roman"/>
                <w:bCs/>
                <w:sz w:val="16"/>
                <w:szCs w:val="16"/>
                <w:lang w:eastAsia="es-ES"/>
              </w:rPr>
            </w:pPr>
            <w:r w:rsidRPr="006E06F5">
              <w:rPr>
                <w:rFonts w:eastAsia="Times New Roman"/>
                <w:bCs/>
                <w:sz w:val="16"/>
                <w:szCs w:val="16"/>
                <w:lang w:eastAsia="es-ES"/>
              </w:rPr>
              <w:t>5. Reconocer y utilizar conexiones entre las diferentes ideas matemáticas, así como identificar las matemáticas implicadas en otras áreas o en la vida cotidiana, interrelacionando conceptos y procedimientos, para interpretar situaciones y contextos diversos.</w:t>
            </w:r>
            <w:r w:rsidRPr="006E06F5">
              <w:rPr>
                <w:rFonts w:eastAsia="Times New Roman"/>
                <w:bCs/>
                <w:sz w:val="16"/>
                <w:szCs w:val="16"/>
                <w:lang w:eastAsia="es-ES"/>
              </w:rPr>
              <w:br/>
            </w:r>
          </w:p>
          <w:p w14:paraId="079CF1C4" w14:textId="52A52DB9" w:rsidR="008950F7" w:rsidRPr="006E06F5" w:rsidRDefault="008950F7" w:rsidP="00C23E01">
            <w:pPr>
              <w:rPr>
                <w:color w:val="000000" w:themeColor="text1"/>
                <w:sz w:val="16"/>
                <w:szCs w:val="16"/>
                <w:lang w:val="es-ES_tradnl"/>
              </w:rPr>
            </w:pPr>
            <w:r w:rsidRPr="006E06F5">
              <w:rPr>
                <w:rFonts w:eastAsia="Times New Roman"/>
                <w:bCs/>
                <w:sz w:val="16"/>
                <w:szCs w:val="16"/>
                <w:lang w:eastAsia="es-ES"/>
              </w:rPr>
              <w:t>DESCRIPTORES OPERATIVOS: STEM1, STEM3, CD3, CD5, CC4, CCEC1.</w:t>
            </w:r>
          </w:p>
        </w:tc>
      </w:tr>
      <w:tr w:rsidR="008950F7" w:rsidRPr="00435F16" w14:paraId="1A8C7A35" w14:textId="77777777" w:rsidTr="00433389">
        <w:trPr>
          <w:trHeight w:val="227"/>
        </w:trPr>
        <w:tc>
          <w:tcPr>
            <w:tcW w:w="3861" w:type="dxa"/>
            <w:vAlign w:val="center"/>
          </w:tcPr>
          <w:p w14:paraId="5D11211A" w14:textId="77777777" w:rsidR="008950F7" w:rsidRPr="006E06F5" w:rsidRDefault="008950F7" w:rsidP="00C23E01">
            <w:pPr>
              <w:jc w:val="center"/>
              <w:rPr>
                <w:sz w:val="16"/>
                <w:szCs w:val="16"/>
              </w:rPr>
            </w:pPr>
            <w:r w:rsidRPr="006E06F5">
              <w:rPr>
                <w:sz w:val="16"/>
                <w:szCs w:val="16"/>
              </w:rPr>
              <w:t>CRITERIOS DE EVALUACIÓN</w:t>
            </w:r>
          </w:p>
        </w:tc>
        <w:tc>
          <w:tcPr>
            <w:tcW w:w="3789" w:type="dxa"/>
            <w:vAlign w:val="center"/>
          </w:tcPr>
          <w:p w14:paraId="752FB9CF" w14:textId="77777777" w:rsidR="008950F7" w:rsidRPr="006E06F5" w:rsidRDefault="008950F7" w:rsidP="00C23E01">
            <w:pPr>
              <w:jc w:val="center"/>
              <w:rPr>
                <w:sz w:val="16"/>
                <w:szCs w:val="16"/>
              </w:rPr>
            </w:pPr>
            <w:r w:rsidRPr="006E06F5">
              <w:rPr>
                <w:sz w:val="16"/>
                <w:szCs w:val="16"/>
              </w:rPr>
              <w:t>SABERES BÁSICOS</w:t>
            </w:r>
          </w:p>
        </w:tc>
        <w:tc>
          <w:tcPr>
            <w:tcW w:w="3010" w:type="dxa"/>
            <w:vAlign w:val="center"/>
          </w:tcPr>
          <w:p w14:paraId="42F83276" w14:textId="77777777" w:rsidR="008950F7" w:rsidRPr="006E06F5" w:rsidRDefault="008950F7" w:rsidP="00C23E01">
            <w:pPr>
              <w:jc w:val="center"/>
              <w:rPr>
                <w:sz w:val="16"/>
                <w:szCs w:val="16"/>
              </w:rPr>
            </w:pPr>
            <w:r w:rsidRPr="006E06F5">
              <w:rPr>
                <w:sz w:val="16"/>
                <w:szCs w:val="16"/>
              </w:rPr>
              <w:t>EVIDENCIAS</w:t>
            </w:r>
          </w:p>
          <w:p w14:paraId="46B4A0E0" w14:textId="77777777" w:rsidR="008950F7" w:rsidRPr="006E06F5" w:rsidRDefault="008950F7" w:rsidP="00C23E01">
            <w:pPr>
              <w:jc w:val="center"/>
              <w:rPr>
                <w:sz w:val="16"/>
                <w:szCs w:val="16"/>
              </w:rPr>
            </w:pPr>
            <w:r w:rsidRPr="006E06F5">
              <w:rPr>
                <w:sz w:val="16"/>
                <w:szCs w:val="16"/>
              </w:rPr>
              <w:t>Actividades y ejercicios</w:t>
            </w:r>
          </w:p>
        </w:tc>
      </w:tr>
      <w:tr w:rsidR="00EF1F28" w:rsidRPr="00971777" w14:paraId="48318B68" w14:textId="77777777" w:rsidTr="00433389">
        <w:tblPrEx>
          <w:tblCellMar>
            <w:top w:w="0" w:type="dxa"/>
            <w:bottom w:w="0" w:type="dxa"/>
            <w:right w:w="108" w:type="dxa"/>
          </w:tblCellMar>
        </w:tblPrEx>
        <w:trPr>
          <w:trHeight w:val="1121"/>
        </w:trPr>
        <w:tc>
          <w:tcPr>
            <w:tcW w:w="3861" w:type="dxa"/>
          </w:tcPr>
          <w:p w14:paraId="1C3C1591" w14:textId="0B30A081" w:rsidR="00EF1F28" w:rsidRPr="006E06F5" w:rsidRDefault="00BF4F5E" w:rsidP="00C23E01">
            <w:pPr>
              <w:rPr>
                <w:sz w:val="16"/>
                <w:szCs w:val="16"/>
                <w:lang w:val="fr-FR"/>
              </w:rPr>
            </w:pPr>
            <w:r w:rsidRPr="006E06F5">
              <w:rPr>
                <w:rFonts w:eastAsia="Calibri"/>
                <w:color w:val="000000" w:themeColor="text1"/>
                <w:sz w:val="16"/>
                <w:szCs w:val="16"/>
              </w:rPr>
              <w:t>5.1.a. Comenzar a utilizar conexiones entre diferentes elementos matemáticos, movilizando conocimientos y experiencias propias, aplicando las matemáticas en otras áreas y contextos cotidianos.</w:t>
            </w:r>
          </w:p>
        </w:tc>
        <w:tc>
          <w:tcPr>
            <w:tcW w:w="3789" w:type="dxa"/>
          </w:tcPr>
          <w:p w14:paraId="48141260" w14:textId="71B30055" w:rsidR="00EF1F28" w:rsidRPr="006E06F5" w:rsidRDefault="00D503F0" w:rsidP="00C23E01">
            <w:pPr>
              <w:pStyle w:val="TableParagraph"/>
              <w:rPr>
                <w:rFonts w:ascii="Arial" w:hAnsi="Arial" w:cs="Arial"/>
                <w:color w:val="000000" w:themeColor="text1"/>
                <w:sz w:val="16"/>
                <w:szCs w:val="16"/>
              </w:rPr>
            </w:pPr>
            <w:r w:rsidRPr="006E06F5">
              <w:rPr>
                <w:rFonts w:ascii="Arial" w:hAnsi="Arial" w:cs="Arial"/>
                <w:color w:val="000000" w:themeColor="text1"/>
                <w:sz w:val="16"/>
                <w:szCs w:val="16"/>
              </w:rPr>
              <w:t>MA.</w:t>
            </w:r>
            <w:proofErr w:type="gramStart"/>
            <w:r w:rsidRPr="006E06F5">
              <w:rPr>
                <w:rFonts w:ascii="Arial" w:hAnsi="Arial" w:cs="Arial"/>
                <w:color w:val="000000" w:themeColor="text1"/>
                <w:sz w:val="16"/>
                <w:szCs w:val="16"/>
              </w:rPr>
              <w:t>03.B.</w:t>
            </w:r>
            <w:proofErr w:type="gramEnd"/>
            <w:r w:rsidRPr="006E06F5">
              <w:rPr>
                <w:rFonts w:ascii="Arial" w:hAnsi="Arial" w:cs="Arial"/>
                <w:color w:val="000000" w:themeColor="text1"/>
                <w:sz w:val="16"/>
                <w:szCs w:val="16"/>
              </w:rPr>
              <w:t>3.1. Estrategias de comparación y ordenación de medidas de la misma magnitud, aplicando las equivalencias entre unidades (sistema métrico decimal) en problemas de la vida cotidiana.</w:t>
            </w:r>
          </w:p>
        </w:tc>
        <w:tc>
          <w:tcPr>
            <w:tcW w:w="3010" w:type="dxa"/>
          </w:tcPr>
          <w:p w14:paraId="4511B747" w14:textId="77777777" w:rsidR="00EF1F28" w:rsidRPr="006E06F5" w:rsidRDefault="00EF1F28" w:rsidP="00C23E01">
            <w:pPr>
              <w:spacing w:after="60"/>
              <w:rPr>
                <w:rFonts w:eastAsia="Times New Roman"/>
                <w:color w:val="000000" w:themeColor="text1"/>
                <w:sz w:val="16"/>
                <w:szCs w:val="16"/>
                <w:lang w:val="es-ES_tradnl" w:eastAsia="es-ES"/>
              </w:rPr>
            </w:pPr>
            <w:r w:rsidRPr="006E06F5">
              <w:rPr>
                <w:rFonts w:eastAsia="Times New Roman"/>
                <w:b/>
                <w:bCs/>
                <w:color w:val="000000" w:themeColor="text1"/>
                <w:sz w:val="16"/>
                <w:szCs w:val="16"/>
                <w:lang w:val="es-ES_tradnl" w:eastAsia="es-ES"/>
              </w:rPr>
              <w:t>Los números de hasta siete cifras</w:t>
            </w:r>
            <w:r w:rsidRPr="006E06F5">
              <w:rPr>
                <w:rFonts w:eastAsia="Times New Roman"/>
                <w:color w:val="000000" w:themeColor="text1"/>
                <w:sz w:val="16"/>
                <w:szCs w:val="16"/>
                <w:lang w:val="es-ES_tradnl" w:eastAsia="es-ES"/>
              </w:rPr>
              <w:t xml:space="preserve"> (págs. 12-13).</w:t>
            </w:r>
          </w:p>
          <w:p w14:paraId="53B106CB" w14:textId="77777777" w:rsidR="00EF1F28" w:rsidRPr="006E06F5" w:rsidRDefault="00EF1F28" w:rsidP="00C23E01">
            <w:pPr>
              <w:spacing w:after="60"/>
              <w:rPr>
                <w:rFonts w:eastAsia="Times New Roman"/>
                <w:color w:val="000000" w:themeColor="text1"/>
                <w:sz w:val="16"/>
                <w:szCs w:val="16"/>
                <w:lang w:val="es-ES_tradnl" w:eastAsia="es-ES"/>
              </w:rPr>
            </w:pPr>
            <w:r w:rsidRPr="006E06F5">
              <w:rPr>
                <w:rFonts w:eastAsia="Times New Roman"/>
                <w:b/>
                <w:color w:val="000000" w:themeColor="text1"/>
                <w:sz w:val="16"/>
                <w:szCs w:val="16"/>
                <w:lang w:val="es-ES_tradnl" w:eastAsia="es-ES"/>
              </w:rPr>
              <w:t xml:space="preserve">Practico la suma y la resta. </w:t>
            </w:r>
            <w:r w:rsidRPr="006E06F5">
              <w:rPr>
                <w:rFonts w:eastAsia="Times New Roman"/>
                <w:bCs/>
                <w:color w:val="000000" w:themeColor="text1"/>
                <w:sz w:val="16"/>
                <w:szCs w:val="16"/>
                <w:lang w:val="es-ES_tradnl" w:eastAsia="es-ES"/>
              </w:rPr>
              <w:t>¡Suma y resta de otra forma! (pág. 17)</w:t>
            </w:r>
            <w:r w:rsidRPr="006E06F5">
              <w:rPr>
                <w:rFonts w:eastAsia="Times New Roman"/>
                <w:color w:val="000000" w:themeColor="text1"/>
                <w:sz w:val="16"/>
                <w:szCs w:val="16"/>
                <w:lang w:val="es-ES_tradnl" w:eastAsia="es-ES"/>
              </w:rPr>
              <w:t>.</w:t>
            </w:r>
          </w:p>
          <w:p w14:paraId="495E7815" w14:textId="77777777" w:rsidR="00EF1F28" w:rsidRPr="006E06F5" w:rsidRDefault="00EF1F28" w:rsidP="00C23E01">
            <w:pPr>
              <w:spacing w:after="60"/>
              <w:rPr>
                <w:rFonts w:eastAsia="Times New Roman"/>
                <w:color w:val="000000" w:themeColor="text1"/>
                <w:sz w:val="16"/>
                <w:szCs w:val="16"/>
                <w:lang w:val="es-ES_tradnl" w:eastAsia="es-ES"/>
              </w:rPr>
            </w:pPr>
            <w:r w:rsidRPr="006E06F5">
              <w:rPr>
                <w:rFonts w:eastAsia="Times New Roman"/>
                <w:b/>
                <w:color w:val="000000" w:themeColor="text1"/>
                <w:sz w:val="16"/>
                <w:szCs w:val="16"/>
                <w:lang w:val="es-ES_tradnl" w:eastAsia="es-ES"/>
              </w:rPr>
              <w:t>¿Qué he aprendido?</w:t>
            </w:r>
            <w:r w:rsidRPr="006E06F5">
              <w:rPr>
                <w:rFonts w:eastAsia="Times New Roman"/>
                <w:color w:val="000000" w:themeColor="text1"/>
                <w:sz w:val="16"/>
                <w:szCs w:val="16"/>
                <w:lang w:val="es-ES_tradnl" w:eastAsia="es-ES"/>
              </w:rPr>
              <w:t xml:space="preserve"> (pág. 20).</w:t>
            </w:r>
          </w:p>
        </w:tc>
      </w:tr>
      <w:tr w:rsidR="008950F7" w:rsidRPr="00435F16" w14:paraId="2AA3F5FC" w14:textId="77777777" w:rsidTr="00433389">
        <w:trPr>
          <w:trHeight w:val="567"/>
        </w:trPr>
        <w:tc>
          <w:tcPr>
            <w:tcW w:w="10660" w:type="dxa"/>
            <w:gridSpan w:val="3"/>
          </w:tcPr>
          <w:p w14:paraId="0B69E72A" w14:textId="0404BFFB" w:rsidR="008950F7" w:rsidRPr="006E06F5" w:rsidRDefault="000F3559" w:rsidP="00C23E01">
            <w:pPr>
              <w:rPr>
                <w:rFonts w:eastAsia="Times New Roman"/>
                <w:bCs/>
                <w:sz w:val="16"/>
                <w:szCs w:val="16"/>
                <w:lang w:eastAsia="es-ES"/>
              </w:rPr>
            </w:pPr>
            <w:r w:rsidRPr="006E06F5">
              <w:rPr>
                <w:rFonts w:eastAsia="Times New Roman"/>
                <w:bCs/>
                <w:sz w:val="16"/>
                <w:szCs w:val="16"/>
                <w:lang w:eastAsia="es-ES"/>
              </w:rPr>
              <w:t>6</w:t>
            </w:r>
            <w:r w:rsidR="008950F7" w:rsidRPr="006E06F5">
              <w:rPr>
                <w:rFonts w:eastAsia="Times New Roman"/>
                <w:bCs/>
                <w:sz w:val="16"/>
                <w:szCs w:val="16"/>
                <w:lang w:eastAsia="es-ES"/>
              </w:rPr>
              <w:t xml:space="preserve">. </w:t>
            </w:r>
            <w:r w:rsidRPr="006E06F5">
              <w:rPr>
                <w:rFonts w:eastAsia="Times New Roman"/>
                <w:bCs/>
                <w:sz w:val="16"/>
                <w:szCs w:val="16"/>
                <w:lang w:eastAsia="es-ES"/>
              </w:rPr>
              <w:t>Comunicar y representar, de forma individual y colectiva, conceptos, procedimientos y resultados matemáticos, utilizando el lenguaje oral, escrito, gráfico, multimodal y la terminología matemática apropiada, para dar significado y permanencia a las ideas matemáticas.</w:t>
            </w:r>
          </w:p>
          <w:p w14:paraId="78D5ED8D" w14:textId="77777777" w:rsidR="008950F7" w:rsidRPr="006E06F5" w:rsidRDefault="008950F7" w:rsidP="00C23E01">
            <w:pPr>
              <w:rPr>
                <w:rFonts w:eastAsia="Times New Roman"/>
                <w:b/>
                <w:sz w:val="16"/>
                <w:szCs w:val="16"/>
                <w:lang w:val="es-ES_tradnl" w:eastAsia="es-ES"/>
              </w:rPr>
            </w:pPr>
          </w:p>
          <w:p w14:paraId="42073C60" w14:textId="7F052483" w:rsidR="008950F7" w:rsidRPr="006E06F5" w:rsidRDefault="008950F7" w:rsidP="00C23E01">
            <w:pPr>
              <w:rPr>
                <w:color w:val="000000" w:themeColor="text1"/>
                <w:sz w:val="16"/>
                <w:szCs w:val="16"/>
                <w:lang w:val="es-ES_tradnl"/>
              </w:rPr>
            </w:pPr>
            <w:r w:rsidRPr="006E06F5">
              <w:rPr>
                <w:sz w:val="16"/>
                <w:szCs w:val="16"/>
              </w:rPr>
              <w:t>DESCRIPTORES OPERATIVOS:</w:t>
            </w:r>
            <w:r w:rsidRPr="006E06F5">
              <w:rPr>
                <w:b/>
                <w:bCs/>
                <w:sz w:val="16"/>
                <w:szCs w:val="16"/>
              </w:rPr>
              <w:t xml:space="preserve"> </w:t>
            </w:r>
            <w:r w:rsidR="000F3559" w:rsidRPr="006E06F5">
              <w:rPr>
                <w:sz w:val="16"/>
                <w:szCs w:val="16"/>
              </w:rPr>
              <w:t>CCL1, CCL3, STEM2, STEM4, CD1, CD5, CE3, CCEC4.</w:t>
            </w:r>
          </w:p>
        </w:tc>
      </w:tr>
      <w:tr w:rsidR="008950F7" w:rsidRPr="00435F16" w14:paraId="6B697DB3" w14:textId="77777777" w:rsidTr="00433389">
        <w:trPr>
          <w:trHeight w:val="227"/>
        </w:trPr>
        <w:tc>
          <w:tcPr>
            <w:tcW w:w="3861" w:type="dxa"/>
            <w:vAlign w:val="center"/>
          </w:tcPr>
          <w:p w14:paraId="6F20867B" w14:textId="77777777" w:rsidR="008950F7" w:rsidRPr="006E06F5" w:rsidRDefault="008950F7" w:rsidP="00C23E01">
            <w:pPr>
              <w:jc w:val="center"/>
              <w:rPr>
                <w:sz w:val="16"/>
                <w:szCs w:val="16"/>
              </w:rPr>
            </w:pPr>
            <w:r w:rsidRPr="006E06F5">
              <w:rPr>
                <w:sz w:val="16"/>
                <w:szCs w:val="16"/>
              </w:rPr>
              <w:t>CRITERIOS DE EVALUACIÓN</w:t>
            </w:r>
          </w:p>
        </w:tc>
        <w:tc>
          <w:tcPr>
            <w:tcW w:w="3789" w:type="dxa"/>
            <w:vAlign w:val="center"/>
          </w:tcPr>
          <w:p w14:paraId="4DD416E4" w14:textId="77777777" w:rsidR="008950F7" w:rsidRPr="006E06F5" w:rsidRDefault="008950F7" w:rsidP="00C23E01">
            <w:pPr>
              <w:jc w:val="center"/>
              <w:rPr>
                <w:sz w:val="16"/>
                <w:szCs w:val="16"/>
              </w:rPr>
            </w:pPr>
            <w:r w:rsidRPr="006E06F5">
              <w:rPr>
                <w:sz w:val="16"/>
                <w:szCs w:val="16"/>
              </w:rPr>
              <w:t>SABERES BÁSICOS</w:t>
            </w:r>
          </w:p>
        </w:tc>
        <w:tc>
          <w:tcPr>
            <w:tcW w:w="3010" w:type="dxa"/>
            <w:vAlign w:val="center"/>
          </w:tcPr>
          <w:p w14:paraId="5C7F0C8E" w14:textId="77777777" w:rsidR="008950F7" w:rsidRPr="006E06F5" w:rsidRDefault="008950F7" w:rsidP="00C23E01">
            <w:pPr>
              <w:jc w:val="center"/>
              <w:rPr>
                <w:sz w:val="16"/>
                <w:szCs w:val="16"/>
              </w:rPr>
            </w:pPr>
            <w:r w:rsidRPr="006E06F5">
              <w:rPr>
                <w:sz w:val="16"/>
                <w:szCs w:val="16"/>
              </w:rPr>
              <w:t>EVIDENCIAS</w:t>
            </w:r>
          </w:p>
          <w:p w14:paraId="11119ABA" w14:textId="77777777" w:rsidR="008950F7" w:rsidRPr="006E06F5" w:rsidRDefault="008950F7" w:rsidP="00C23E01">
            <w:pPr>
              <w:jc w:val="center"/>
              <w:rPr>
                <w:sz w:val="16"/>
                <w:szCs w:val="16"/>
              </w:rPr>
            </w:pPr>
            <w:r w:rsidRPr="006E06F5">
              <w:rPr>
                <w:sz w:val="16"/>
                <w:szCs w:val="16"/>
              </w:rPr>
              <w:t>Actividades y ejercicios</w:t>
            </w:r>
          </w:p>
        </w:tc>
      </w:tr>
      <w:tr w:rsidR="00BF4F5E" w:rsidRPr="00F1781A" w14:paraId="5FD0456E" w14:textId="77777777" w:rsidTr="00433389">
        <w:trPr>
          <w:trHeight w:val="218"/>
        </w:trPr>
        <w:tc>
          <w:tcPr>
            <w:tcW w:w="3861" w:type="dxa"/>
            <w:vMerge w:val="restart"/>
          </w:tcPr>
          <w:p w14:paraId="56A90151" w14:textId="5A8AA112" w:rsidR="00BF4F5E" w:rsidRPr="006E06F5" w:rsidRDefault="00BF4F5E" w:rsidP="00C23E01">
            <w:pPr>
              <w:rPr>
                <w:sz w:val="16"/>
                <w:szCs w:val="16"/>
              </w:rPr>
            </w:pPr>
            <w:r w:rsidRPr="006E06F5">
              <w:rPr>
                <w:color w:val="000000" w:themeColor="text1"/>
                <w:sz w:val="16"/>
                <w:szCs w:val="16"/>
              </w:rPr>
              <w:t>6.1.a. Comenzar a interpretar el lenguaje matemático sencillo presente en la vida cotidiana en diferentes formatos, adquiriendo vocabulario apropiado, utilizando este lenguaje para expresar ideas matemáticas, mostrando comprensión del mensaje.</w:t>
            </w:r>
          </w:p>
        </w:tc>
        <w:tc>
          <w:tcPr>
            <w:tcW w:w="3789" w:type="dxa"/>
          </w:tcPr>
          <w:p w14:paraId="2CA46F65" w14:textId="5CCAB51D" w:rsidR="00BF4F5E" w:rsidRPr="006E06F5" w:rsidRDefault="00BB3228" w:rsidP="00C23E01">
            <w:pPr>
              <w:pStyle w:val="TableParagraph"/>
              <w:rPr>
                <w:rFonts w:ascii="Arial" w:hAnsi="Arial" w:cs="Arial"/>
                <w:color w:val="000000" w:themeColor="text1"/>
                <w:sz w:val="16"/>
                <w:szCs w:val="16"/>
              </w:rPr>
            </w:pPr>
            <w:r w:rsidRPr="006E06F5">
              <w:rPr>
                <w:rFonts w:ascii="Arial" w:hAnsi="Arial" w:cs="Arial"/>
                <w:color w:val="000000" w:themeColor="text1"/>
                <w:sz w:val="16"/>
                <w:szCs w:val="16"/>
              </w:rPr>
              <w:t>MA.</w:t>
            </w:r>
            <w:proofErr w:type="gramStart"/>
            <w:r w:rsidRPr="006E06F5">
              <w:rPr>
                <w:rFonts w:ascii="Arial" w:hAnsi="Arial" w:cs="Arial"/>
                <w:color w:val="000000" w:themeColor="text1"/>
                <w:sz w:val="16"/>
                <w:szCs w:val="16"/>
              </w:rPr>
              <w:t>03.A.</w:t>
            </w:r>
            <w:proofErr w:type="gramEnd"/>
            <w:r w:rsidRPr="006E06F5">
              <w:rPr>
                <w:rFonts w:ascii="Arial" w:hAnsi="Arial" w:cs="Arial"/>
                <w:color w:val="000000" w:themeColor="text1"/>
                <w:sz w:val="16"/>
                <w:szCs w:val="16"/>
              </w:rPr>
              <w:t>2.7. Lectura de números ordinales y utilización en contextos reales.</w:t>
            </w:r>
          </w:p>
        </w:tc>
        <w:tc>
          <w:tcPr>
            <w:tcW w:w="3010" w:type="dxa"/>
          </w:tcPr>
          <w:p w14:paraId="3B524FE8" w14:textId="77777777" w:rsidR="00BF4F5E" w:rsidRPr="006E06F5" w:rsidRDefault="00BF4F5E" w:rsidP="00C23E01">
            <w:pPr>
              <w:spacing w:after="60"/>
              <w:rPr>
                <w:rFonts w:eastAsia="Times New Roman"/>
                <w:bCs/>
                <w:color w:val="000000" w:themeColor="text1"/>
                <w:sz w:val="16"/>
                <w:szCs w:val="16"/>
                <w:lang w:val="es-ES_tradnl" w:eastAsia="es-ES"/>
              </w:rPr>
            </w:pPr>
            <w:r w:rsidRPr="006E06F5">
              <w:rPr>
                <w:rFonts w:eastAsia="Times New Roman"/>
                <w:b/>
                <w:color w:val="000000" w:themeColor="text1"/>
                <w:sz w:val="16"/>
                <w:szCs w:val="16"/>
                <w:lang w:val="es-ES_tradnl" w:eastAsia="es-ES"/>
              </w:rPr>
              <w:t xml:space="preserve">¿Para qué sirven los números? </w:t>
            </w:r>
            <w:r w:rsidRPr="006E06F5">
              <w:rPr>
                <w:rFonts w:eastAsia="Times New Roman"/>
                <w:bCs/>
                <w:color w:val="000000" w:themeColor="text1"/>
                <w:sz w:val="16"/>
                <w:szCs w:val="16"/>
                <w:lang w:val="es-ES_tradnl" w:eastAsia="es-ES"/>
              </w:rPr>
              <w:t xml:space="preserve">Actividad 4 (pág. 10). </w:t>
            </w:r>
          </w:p>
        </w:tc>
      </w:tr>
      <w:tr w:rsidR="00BF4F5E" w14:paraId="218A0C2E" w14:textId="77777777" w:rsidTr="00433389">
        <w:trPr>
          <w:trHeight w:val="772"/>
        </w:trPr>
        <w:tc>
          <w:tcPr>
            <w:tcW w:w="3861" w:type="dxa"/>
            <w:vMerge/>
          </w:tcPr>
          <w:p w14:paraId="5404781C" w14:textId="77777777" w:rsidR="00BF4F5E" w:rsidRPr="006E06F5" w:rsidRDefault="00BF4F5E" w:rsidP="00C23E01">
            <w:pPr>
              <w:rPr>
                <w:color w:val="000000" w:themeColor="text1"/>
                <w:sz w:val="16"/>
                <w:szCs w:val="16"/>
              </w:rPr>
            </w:pPr>
          </w:p>
        </w:tc>
        <w:tc>
          <w:tcPr>
            <w:tcW w:w="3789" w:type="dxa"/>
          </w:tcPr>
          <w:p w14:paraId="4A809A45" w14:textId="1EDF8F41" w:rsidR="00BF4F5E" w:rsidRPr="006E06F5" w:rsidRDefault="00BB3228" w:rsidP="00C23E01">
            <w:pPr>
              <w:pStyle w:val="TableParagraph"/>
              <w:rPr>
                <w:rFonts w:ascii="Arial" w:hAnsi="Arial" w:cs="Arial"/>
                <w:color w:val="000000" w:themeColor="text1"/>
                <w:sz w:val="16"/>
                <w:szCs w:val="16"/>
              </w:rPr>
            </w:pPr>
            <w:r w:rsidRPr="006E06F5">
              <w:rPr>
                <w:rFonts w:ascii="Arial" w:hAnsi="Arial" w:cs="Arial"/>
                <w:color w:val="000000" w:themeColor="text1"/>
                <w:sz w:val="16"/>
                <w:szCs w:val="16"/>
              </w:rPr>
              <w:t>MA.</w:t>
            </w:r>
            <w:proofErr w:type="gramStart"/>
            <w:r w:rsidRPr="006E06F5">
              <w:rPr>
                <w:rFonts w:ascii="Arial" w:hAnsi="Arial" w:cs="Arial"/>
                <w:color w:val="000000" w:themeColor="text1"/>
                <w:sz w:val="16"/>
                <w:szCs w:val="16"/>
              </w:rPr>
              <w:t>03.A.</w:t>
            </w:r>
            <w:proofErr w:type="gramEnd"/>
            <w:r w:rsidRPr="006E06F5">
              <w:rPr>
                <w:rFonts w:ascii="Arial" w:hAnsi="Arial" w:cs="Arial"/>
                <w:color w:val="000000" w:themeColor="text1"/>
                <w:sz w:val="16"/>
                <w:szCs w:val="16"/>
              </w:rPr>
              <w:t>4.1. Sistema de numeración de base diez (números naturales y decimales hasta las milésimas): aplicación de las relaciones que se genera en las operaciones.</w:t>
            </w:r>
          </w:p>
        </w:tc>
        <w:tc>
          <w:tcPr>
            <w:tcW w:w="3010" w:type="dxa"/>
          </w:tcPr>
          <w:p w14:paraId="42AB2993" w14:textId="77777777" w:rsidR="00BF4F5E" w:rsidRPr="006E06F5" w:rsidRDefault="00BF4F5E" w:rsidP="00C23E01">
            <w:pPr>
              <w:spacing w:after="60"/>
              <w:rPr>
                <w:rFonts w:eastAsia="Times New Roman"/>
                <w:color w:val="000000" w:themeColor="text1"/>
                <w:sz w:val="16"/>
                <w:szCs w:val="16"/>
                <w:lang w:val="es-ES_tradnl" w:eastAsia="es-ES"/>
              </w:rPr>
            </w:pPr>
            <w:r w:rsidRPr="006E06F5">
              <w:rPr>
                <w:rFonts w:eastAsia="Times New Roman"/>
                <w:b/>
                <w:bCs/>
                <w:color w:val="000000" w:themeColor="text1"/>
                <w:sz w:val="16"/>
                <w:szCs w:val="16"/>
                <w:lang w:val="es-ES_tradnl" w:eastAsia="es-ES"/>
              </w:rPr>
              <w:t>Los números de hasta siete cifras</w:t>
            </w:r>
            <w:r w:rsidRPr="006E06F5">
              <w:rPr>
                <w:rFonts w:eastAsia="Times New Roman"/>
                <w:color w:val="000000" w:themeColor="text1"/>
                <w:sz w:val="16"/>
                <w:szCs w:val="16"/>
                <w:lang w:val="es-ES_tradnl" w:eastAsia="es-ES"/>
              </w:rPr>
              <w:t xml:space="preserve"> (págs. 12-13).</w:t>
            </w:r>
          </w:p>
          <w:p w14:paraId="3B66C472" w14:textId="77777777" w:rsidR="00BF4F5E" w:rsidRPr="006E06F5" w:rsidRDefault="00BF4F5E" w:rsidP="00C23E01">
            <w:pPr>
              <w:spacing w:after="60"/>
              <w:rPr>
                <w:rFonts w:eastAsia="Times New Roman"/>
                <w:color w:val="000000" w:themeColor="text1"/>
                <w:sz w:val="16"/>
                <w:szCs w:val="16"/>
                <w:lang w:val="es-ES_tradnl" w:eastAsia="es-ES"/>
              </w:rPr>
            </w:pPr>
            <w:r w:rsidRPr="006E06F5">
              <w:rPr>
                <w:rFonts w:eastAsia="Times New Roman"/>
                <w:b/>
                <w:color w:val="000000" w:themeColor="text1"/>
                <w:sz w:val="16"/>
                <w:szCs w:val="16"/>
                <w:lang w:val="es-ES_tradnl" w:eastAsia="es-ES"/>
              </w:rPr>
              <w:t xml:space="preserve">Practico la suma y la resta. </w:t>
            </w:r>
            <w:r w:rsidRPr="006E06F5">
              <w:rPr>
                <w:rFonts w:eastAsia="Times New Roman"/>
                <w:bCs/>
                <w:color w:val="000000" w:themeColor="text1"/>
                <w:sz w:val="16"/>
                <w:szCs w:val="16"/>
                <w:lang w:val="es-ES_tradnl" w:eastAsia="es-ES"/>
              </w:rPr>
              <w:t>¡Suma y resta de otra forma! (pág. 17)</w:t>
            </w:r>
            <w:r w:rsidRPr="006E06F5">
              <w:rPr>
                <w:rFonts w:eastAsia="Times New Roman"/>
                <w:color w:val="000000" w:themeColor="text1"/>
                <w:sz w:val="16"/>
                <w:szCs w:val="16"/>
                <w:lang w:val="es-ES_tradnl" w:eastAsia="es-ES"/>
              </w:rPr>
              <w:t>.</w:t>
            </w:r>
          </w:p>
          <w:p w14:paraId="708B0D4C" w14:textId="77777777" w:rsidR="00BF4F5E" w:rsidRPr="006E06F5" w:rsidRDefault="00BF4F5E" w:rsidP="00C23E01">
            <w:pPr>
              <w:suppressAutoHyphens/>
              <w:spacing w:after="60"/>
              <w:rPr>
                <w:rFonts w:eastAsia="Times New Roman"/>
                <w:b/>
                <w:bCs/>
                <w:color w:val="000000" w:themeColor="text1"/>
                <w:sz w:val="16"/>
                <w:szCs w:val="16"/>
                <w:lang w:val="es-ES_tradnl" w:eastAsia="es-ES"/>
              </w:rPr>
            </w:pPr>
            <w:r w:rsidRPr="006E06F5">
              <w:rPr>
                <w:rFonts w:eastAsia="Times New Roman"/>
                <w:b/>
                <w:color w:val="000000" w:themeColor="text1"/>
                <w:sz w:val="16"/>
                <w:szCs w:val="16"/>
                <w:lang w:val="es-ES_tradnl" w:eastAsia="es-ES"/>
              </w:rPr>
              <w:t>¿Qué he aprendido?</w:t>
            </w:r>
            <w:r w:rsidRPr="006E06F5">
              <w:rPr>
                <w:rFonts w:eastAsia="Times New Roman"/>
                <w:color w:val="000000" w:themeColor="text1"/>
                <w:sz w:val="16"/>
                <w:szCs w:val="16"/>
                <w:lang w:val="es-ES_tradnl" w:eastAsia="es-ES"/>
              </w:rPr>
              <w:t xml:space="preserve"> (pág. 20).</w:t>
            </w:r>
          </w:p>
        </w:tc>
      </w:tr>
      <w:tr w:rsidR="00BF4F5E" w:rsidRPr="00806C76" w14:paraId="313259A0" w14:textId="77777777" w:rsidTr="00433389">
        <w:trPr>
          <w:trHeight w:val="352"/>
        </w:trPr>
        <w:tc>
          <w:tcPr>
            <w:tcW w:w="3861" w:type="dxa"/>
            <w:vMerge/>
          </w:tcPr>
          <w:p w14:paraId="48020605" w14:textId="77777777" w:rsidR="00BF4F5E" w:rsidRPr="006E06F5" w:rsidRDefault="00BF4F5E" w:rsidP="00C23E01">
            <w:pPr>
              <w:rPr>
                <w:color w:val="000000" w:themeColor="text1"/>
                <w:sz w:val="16"/>
                <w:szCs w:val="16"/>
              </w:rPr>
            </w:pPr>
          </w:p>
        </w:tc>
        <w:tc>
          <w:tcPr>
            <w:tcW w:w="3789" w:type="dxa"/>
          </w:tcPr>
          <w:p w14:paraId="10ADC855" w14:textId="5B8B13C4" w:rsidR="00BF4F5E" w:rsidRPr="006E06F5" w:rsidRDefault="00BB3228" w:rsidP="00C23E01">
            <w:pPr>
              <w:pStyle w:val="TableParagraph"/>
              <w:rPr>
                <w:rFonts w:ascii="Arial" w:hAnsi="Arial" w:cs="Arial"/>
                <w:color w:val="000000" w:themeColor="text1"/>
                <w:sz w:val="16"/>
                <w:szCs w:val="16"/>
              </w:rPr>
            </w:pPr>
            <w:r w:rsidRPr="006E06F5">
              <w:rPr>
                <w:rFonts w:ascii="Arial" w:hAnsi="Arial" w:cs="Arial"/>
                <w:color w:val="000000" w:themeColor="text1"/>
                <w:sz w:val="16"/>
                <w:szCs w:val="16"/>
              </w:rPr>
              <w:t>MA.</w:t>
            </w:r>
            <w:proofErr w:type="gramStart"/>
            <w:r w:rsidRPr="006E06F5">
              <w:rPr>
                <w:rFonts w:ascii="Arial" w:hAnsi="Arial" w:cs="Arial"/>
                <w:color w:val="000000" w:themeColor="text1"/>
                <w:sz w:val="16"/>
                <w:szCs w:val="16"/>
              </w:rPr>
              <w:t>03.A.</w:t>
            </w:r>
            <w:proofErr w:type="gramEnd"/>
            <w:r w:rsidRPr="006E06F5">
              <w:rPr>
                <w:rFonts w:ascii="Arial" w:hAnsi="Arial" w:cs="Arial"/>
                <w:color w:val="000000" w:themeColor="text1"/>
                <w:sz w:val="16"/>
                <w:szCs w:val="16"/>
              </w:rPr>
              <w:t>2.6. Comunicación y explicación oral de forma razonada del proceso de resolución y resultado.</w:t>
            </w:r>
          </w:p>
        </w:tc>
        <w:tc>
          <w:tcPr>
            <w:tcW w:w="3010" w:type="dxa"/>
          </w:tcPr>
          <w:p w14:paraId="75EB2889" w14:textId="77777777" w:rsidR="00BF4F5E" w:rsidRPr="006E06F5" w:rsidRDefault="00BF4F5E" w:rsidP="00C23E01">
            <w:pPr>
              <w:spacing w:after="60"/>
              <w:rPr>
                <w:rFonts w:eastAsia="Times New Roman"/>
                <w:color w:val="000000" w:themeColor="text1"/>
                <w:sz w:val="16"/>
                <w:szCs w:val="16"/>
                <w:lang w:val="es-ES_tradnl" w:eastAsia="es-ES"/>
              </w:rPr>
            </w:pPr>
            <w:r w:rsidRPr="006E06F5">
              <w:rPr>
                <w:rFonts w:eastAsia="Times New Roman"/>
                <w:b/>
                <w:color w:val="000000" w:themeColor="text1"/>
                <w:sz w:val="16"/>
                <w:szCs w:val="16"/>
                <w:lang w:val="es-ES_tradnl" w:eastAsia="es-ES"/>
              </w:rPr>
              <w:t>Practico la suma y la resta</w:t>
            </w:r>
            <w:r w:rsidRPr="006E06F5">
              <w:rPr>
                <w:rFonts w:eastAsia="Times New Roman"/>
                <w:color w:val="000000" w:themeColor="text1"/>
                <w:sz w:val="16"/>
                <w:szCs w:val="16"/>
                <w:lang w:val="es-ES_tradnl" w:eastAsia="es-ES"/>
              </w:rPr>
              <w:t xml:space="preserve"> (págs. 16-17).</w:t>
            </w:r>
          </w:p>
          <w:p w14:paraId="597F10CB" w14:textId="77777777" w:rsidR="00BF4F5E" w:rsidRPr="006E06F5" w:rsidRDefault="00BF4F5E" w:rsidP="00C23E01">
            <w:pPr>
              <w:spacing w:after="60"/>
              <w:rPr>
                <w:rFonts w:eastAsia="Times New Roman"/>
                <w:color w:val="000000" w:themeColor="text1"/>
                <w:sz w:val="16"/>
                <w:szCs w:val="16"/>
                <w:lang w:val="es-ES_tradnl" w:eastAsia="es-ES"/>
              </w:rPr>
            </w:pPr>
            <w:r w:rsidRPr="006E06F5">
              <w:rPr>
                <w:rFonts w:eastAsia="Times New Roman"/>
                <w:b/>
                <w:color w:val="000000" w:themeColor="text1"/>
                <w:sz w:val="16"/>
                <w:szCs w:val="16"/>
                <w:lang w:val="es-ES_tradnl" w:eastAsia="es-ES"/>
              </w:rPr>
              <w:t xml:space="preserve">Aproximo números </w:t>
            </w:r>
            <w:r w:rsidRPr="006E06F5">
              <w:rPr>
                <w:rFonts w:eastAsia="Times New Roman"/>
                <w:color w:val="000000" w:themeColor="text1"/>
                <w:sz w:val="16"/>
                <w:szCs w:val="16"/>
                <w:lang w:val="es-ES_tradnl" w:eastAsia="es-ES"/>
              </w:rPr>
              <w:t>(págs. 14-15).</w:t>
            </w:r>
          </w:p>
          <w:p w14:paraId="7AB433DA" w14:textId="77777777" w:rsidR="00BF4F5E" w:rsidRPr="006E06F5" w:rsidRDefault="00BF4F5E" w:rsidP="00C23E01">
            <w:pPr>
              <w:spacing w:after="60"/>
              <w:rPr>
                <w:rFonts w:eastAsia="Times New Roman"/>
                <w:bCs/>
                <w:color w:val="000000" w:themeColor="text1"/>
                <w:sz w:val="16"/>
                <w:szCs w:val="16"/>
                <w:lang w:val="es-ES_tradnl" w:eastAsia="es-ES"/>
              </w:rPr>
            </w:pPr>
            <w:r w:rsidRPr="006E06F5">
              <w:rPr>
                <w:rFonts w:eastAsia="Times New Roman"/>
                <w:b/>
                <w:color w:val="000000" w:themeColor="text1"/>
                <w:sz w:val="16"/>
                <w:szCs w:val="16"/>
                <w:lang w:val="es-ES_tradnl" w:eastAsia="es-ES"/>
              </w:rPr>
              <w:t>Lo resuelvo sin problema</w:t>
            </w:r>
            <w:r w:rsidRPr="006E06F5">
              <w:rPr>
                <w:rFonts w:eastAsia="Times New Roman"/>
                <w:bCs/>
                <w:color w:val="000000" w:themeColor="text1"/>
                <w:sz w:val="16"/>
                <w:szCs w:val="16"/>
                <w:lang w:val="es-ES_tradnl" w:eastAsia="es-ES"/>
              </w:rPr>
              <w:t xml:space="preserve"> (págs. 18-19)</w:t>
            </w:r>
          </w:p>
          <w:p w14:paraId="6E3638EA" w14:textId="77777777" w:rsidR="00BF4F5E" w:rsidRPr="006E06F5" w:rsidRDefault="00BF4F5E" w:rsidP="00C23E01">
            <w:pPr>
              <w:suppressAutoHyphens/>
              <w:spacing w:after="60"/>
              <w:rPr>
                <w:rFonts w:eastAsia="Times New Roman"/>
                <w:b/>
                <w:sz w:val="16"/>
                <w:szCs w:val="16"/>
                <w:lang w:val="es-ES_tradnl" w:eastAsia="es-ES"/>
              </w:rPr>
            </w:pPr>
            <w:r w:rsidRPr="006E06F5">
              <w:rPr>
                <w:rFonts w:eastAsia="Times New Roman"/>
                <w:b/>
                <w:color w:val="000000" w:themeColor="text1"/>
                <w:sz w:val="16"/>
                <w:szCs w:val="16"/>
                <w:lang w:val="es-ES_tradnl" w:eastAsia="es-ES"/>
              </w:rPr>
              <w:t>¿Qué he aprendido?</w:t>
            </w:r>
            <w:r w:rsidRPr="006E06F5">
              <w:rPr>
                <w:rFonts w:eastAsia="Times New Roman"/>
                <w:color w:val="000000" w:themeColor="text1"/>
                <w:sz w:val="16"/>
                <w:szCs w:val="16"/>
                <w:lang w:val="es-ES_tradnl" w:eastAsia="es-ES"/>
              </w:rPr>
              <w:t xml:space="preserve"> (pág. 20).</w:t>
            </w:r>
          </w:p>
        </w:tc>
      </w:tr>
      <w:tr w:rsidR="00BF4F5E" w14:paraId="15ABFC40" w14:textId="77777777" w:rsidTr="00433389">
        <w:trPr>
          <w:trHeight w:val="390"/>
        </w:trPr>
        <w:tc>
          <w:tcPr>
            <w:tcW w:w="3861" w:type="dxa"/>
          </w:tcPr>
          <w:p w14:paraId="73A52943" w14:textId="4532851D" w:rsidR="00BF4F5E" w:rsidRPr="006E06F5" w:rsidRDefault="00BF4F5E" w:rsidP="00C23E01">
            <w:pPr>
              <w:rPr>
                <w:sz w:val="16"/>
                <w:szCs w:val="16"/>
              </w:rPr>
            </w:pPr>
            <w:r w:rsidRPr="006E06F5">
              <w:rPr>
                <w:color w:val="000000" w:themeColor="text1"/>
                <w:sz w:val="16"/>
                <w:szCs w:val="16"/>
              </w:rPr>
              <w:t>6.2.a. Comenzar a comunicar en diferentes formatos las conjeturas y procesos matemáticos, utilizando lenguaje matemático adecuado, con el propósito de transmitir información matemática.</w:t>
            </w:r>
          </w:p>
        </w:tc>
        <w:tc>
          <w:tcPr>
            <w:tcW w:w="3789" w:type="dxa"/>
          </w:tcPr>
          <w:p w14:paraId="222CDCE3" w14:textId="3518802F" w:rsidR="00BF4F5E" w:rsidRPr="006E06F5" w:rsidRDefault="00BB3228" w:rsidP="00C23E01">
            <w:pPr>
              <w:pStyle w:val="TableParagraph"/>
              <w:rPr>
                <w:rFonts w:ascii="Arial" w:hAnsi="Arial" w:cs="Arial"/>
                <w:color w:val="000000" w:themeColor="text1"/>
                <w:sz w:val="16"/>
                <w:szCs w:val="16"/>
              </w:rPr>
            </w:pPr>
            <w:r w:rsidRPr="006E06F5">
              <w:rPr>
                <w:rFonts w:ascii="Arial" w:hAnsi="Arial" w:cs="Arial"/>
                <w:color w:val="000000" w:themeColor="text1"/>
                <w:sz w:val="16"/>
                <w:szCs w:val="16"/>
              </w:rPr>
              <w:t>MA.</w:t>
            </w:r>
            <w:proofErr w:type="gramStart"/>
            <w:r w:rsidRPr="006E06F5">
              <w:rPr>
                <w:rFonts w:ascii="Arial" w:hAnsi="Arial" w:cs="Arial"/>
                <w:color w:val="000000" w:themeColor="text1"/>
                <w:sz w:val="16"/>
                <w:szCs w:val="16"/>
              </w:rPr>
              <w:t>03.A.</w:t>
            </w:r>
            <w:proofErr w:type="gramEnd"/>
            <w:r w:rsidRPr="006E06F5">
              <w:rPr>
                <w:rFonts w:ascii="Arial" w:hAnsi="Arial" w:cs="Arial"/>
                <w:color w:val="000000" w:themeColor="text1"/>
                <w:sz w:val="16"/>
                <w:szCs w:val="16"/>
              </w:rPr>
              <w:t>2.3. Lectura, representación (incluida la recta numérica y con materiales manipulativos), composición, descomposición y recomposición de números naturales y decimales hasta las milésimas.</w:t>
            </w:r>
          </w:p>
        </w:tc>
        <w:tc>
          <w:tcPr>
            <w:tcW w:w="3010" w:type="dxa"/>
          </w:tcPr>
          <w:p w14:paraId="2E22B985" w14:textId="77777777" w:rsidR="00BF4F5E" w:rsidRPr="006E06F5" w:rsidRDefault="00BF4F5E" w:rsidP="00C23E01">
            <w:pPr>
              <w:spacing w:after="60"/>
              <w:rPr>
                <w:rFonts w:eastAsia="Times New Roman"/>
                <w:color w:val="000000" w:themeColor="text1"/>
                <w:sz w:val="16"/>
                <w:szCs w:val="16"/>
                <w:lang w:val="es-ES_tradnl" w:eastAsia="es-ES"/>
              </w:rPr>
            </w:pPr>
            <w:r w:rsidRPr="006E06F5">
              <w:rPr>
                <w:rFonts w:eastAsia="Times New Roman"/>
                <w:b/>
                <w:bCs/>
                <w:color w:val="000000" w:themeColor="text1"/>
                <w:sz w:val="16"/>
                <w:szCs w:val="16"/>
                <w:lang w:val="es-ES_tradnl" w:eastAsia="es-ES"/>
              </w:rPr>
              <w:t>Los números de hasta siete cifras</w:t>
            </w:r>
            <w:r w:rsidRPr="006E06F5">
              <w:rPr>
                <w:rFonts w:eastAsia="Times New Roman"/>
                <w:color w:val="000000" w:themeColor="text1"/>
                <w:sz w:val="16"/>
                <w:szCs w:val="16"/>
                <w:lang w:val="es-ES_tradnl" w:eastAsia="es-ES"/>
              </w:rPr>
              <w:t xml:space="preserve"> (págs. 12-13).</w:t>
            </w:r>
          </w:p>
          <w:p w14:paraId="053400FB" w14:textId="77777777" w:rsidR="00BF4F5E" w:rsidRPr="006E06F5" w:rsidRDefault="00BF4F5E" w:rsidP="00C23E01">
            <w:pPr>
              <w:spacing w:after="60"/>
              <w:rPr>
                <w:rFonts w:eastAsia="Times New Roman"/>
                <w:color w:val="000000" w:themeColor="text1"/>
                <w:sz w:val="16"/>
                <w:szCs w:val="16"/>
                <w:lang w:val="es-ES_tradnl" w:eastAsia="es-ES"/>
              </w:rPr>
            </w:pPr>
            <w:r w:rsidRPr="006E06F5">
              <w:rPr>
                <w:rFonts w:eastAsia="Times New Roman"/>
                <w:b/>
                <w:color w:val="000000" w:themeColor="text1"/>
                <w:sz w:val="16"/>
                <w:szCs w:val="16"/>
                <w:lang w:val="es-ES_tradnl" w:eastAsia="es-ES"/>
              </w:rPr>
              <w:t xml:space="preserve">Aproximo números </w:t>
            </w:r>
            <w:r w:rsidRPr="006E06F5">
              <w:rPr>
                <w:rFonts w:eastAsia="Times New Roman"/>
                <w:color w:val="000000" w:themeColor="text1"/>
                <w:sz w:val="16"/>
                <w:szCs w:val="16"/>
                <w:lang w:val="es-ES_tradnl" w:eastAsia="es-ES"/>
              </w:rPr>
              <w:t>(págs. 14-15).</w:t>
            </w:r>
          </w:p>
          <w:p w14:paraId="3716529C" w14:textId="77777777" w:rsidR="00BF4F5E" w:rsidRPr="006E06F5" w:rsidRDefault="00BF4F5E" w:rsidP="00C23E01">
            <w:pPr>
              <w:spacing w:after="60"/>
              <w:rPr>
                <w:rFonts w:eastAsia="Times New Roman"/>
                <w:color w:val="000000" w:themeColor="text1"/>
                <w:sz w:val="16"/>
                <w:szCs w:val="16"/>
                <w:lang w:val="es-ES_tradnl" w:eastAsia="es-ES"/>
              </w:rPr>
            </w:pPr>
            <w:r w:rsidRPr="006E06F5">
              <w:rPr>
                <w:rFonts w:eastAsia="Times New Roman"/>
                <w:b/>
                <w:color w:val="000000" w:themeColor="text1"/>
                <w:sz w:val="16"/>
                <w:szCs w:val="16"/>
                <w:lang w:val="es-ES_tradnl" w:eastAsia="es-ES"/>
              </w:rPr>
              <w:t xml:space="preserve">Practico la suma y la resta. </w:t>
            </w:r>
            <w:r w:rsidRPr="006E06F5">
              <w:rPr>
                <w:rFonts w:eastAsia="Times New Roman"/>
                <w:bCs/>
                <w:color w:val="000000" w:themeColor="text1"/>
                <w:sz w:val="16"/>
                <w:szCs w:val="16"/>
                <w:lang w:val="es-ES_tradnl" w:eastAsia="es-ES"/>
              </w:rPr>
              <w:t>¡Suma y resta de otra forma! (pág. 17)</w:t>
            </w:r>
            <w:r w:rsidRPr="006E06F5">
              <w:rPr>
                <w:rFonts w:eastAsia="Times New Roman"/>
                <w:color w:val="000000" w:themeColor="text1"/>
                <w:sz w:val="16"/>
                <w:szCs w:val="16"/>
                <w:lang w:val="es-ES_tradnl" w:eastAsia="es-ES"/>
              </w:rPr>
              <w:t>.</w:t>
            </w:r>
          </w:p>
          <w:p w14:paraId="6E6BF1B4" w14:textId="77777777" w:rsidR="00BF4F5E" w:rsidRPr="006E06F5" w:rsidRDefault="00BF4F5E" w:rsidP="00C23E01">
            <w:pPr>
              <w:suppressAutoHyphens/>
              <w:spacing w:after="60"/>
              <w:rPr>
                <w:rFonts w:eastAsia="Times New Roman"/>
                <w:color w:val="000000" w:themeColor="text1"/>
                <w:sz w:val="16"/>
                <w:szCs w:val="16"/>
                <w:lang w:val="es-ES_tradnl" w:eastAsia="es-ES"/>
              </w:rPr>
            </w:pPr>
            <w:r w:rsidRPr="006E06F5">
              <w:rPr>
                <w:rFonts w:eastAsia="Times New Roman"/>
                <w:b/>
                <w:color w:val="000000" w:themeColor="text1"/>
                <w:sz w:val="16"/>
                <w:szCs w:val="16"/>
                <w:lang w:val="es-ES_tradnl" w:eastAsia="es-ES"/>
              </w:rPr>
              <w:t>¿Qué he aprendido?</w:t>
            </w:r>
            <w:r w:rsidRPr="006E06F5">
              <w:rPr>
                <w:rFonts w:eastAsia="Times New Roman"/>
                <w:color w:val="000000" w:themeColor="text1"/>
                <w:sz w:val="16"/>
                <w:szCs w:val="16"/>
                <w:lang w:val="es-ES_tradnl" w:eastAsia="es-ES"/>
              </w:rPr>
              <w:t xml:space="preserve"> (pág. 20).</w:t>
            </w:r>
          </w:p>
          <w:p w14:paraId="3E2467B9" w14:textId="77777777" w:rsidR="00BF4F5E" w:rsidRPr="006E06F5" w:rsidRDefault="00BF4F5E" w:rsidP="00C23E01">
            <w:pPr>
              <w:suppressAutoHyphens/>
              <w:spacing w:after="60"/>
              <w:rPr>
                <w:rFonts w:eastAsia="Times New Roman"/>
                <w:b/>
                <w:color w:val="000000" w:themeColor="text1"/>
                <w:sz w:val="16"/>
                <w:szCs w:val="16"/>
                <w:lang w:val="es-ES_tradnl" w:eastAsia="es-ES"/>
              </w:rPr>
            </w:pPr>
            <w:r w:rsidRPr="006E06F5">
              <w:rPr>
                <w:color w:val="000000" w:themeColor="text1"/>
                <w:sz w:val="16"/>
                <w:szCs w:val="16"/>
              </w:rPr>
              <w:t>Utilizando, como ayuda, los recursos manipulativos que se detallan en la secuencia didáctica.</w:t>
            </w:r>
          </w:p>
        </w:tc>
      </w:tr>
      <w:tr w:rsidR="008950F7" w:rsidRPr="00435F16" w14:paraId="654598EF" w14:textId="77777777" w:rsidTr="00433389">
        <w:trPr>
          <w:trHeight w:val="567"/>
        </w:trPr>
        <w:tc>
          <w:tcPr>
            <w:tcW w:w="10660" w:type="dxa"/>
            <w:gridSpan w:val="3"/>
          </w:tcPr>
          <w:p w14:paraId="09410B06" w14:textId="2BFB9657" w:rsidR="008950F7" w:rsidRPr="006E06F5" w:rsidRDefault="008950F7" w:rsidP="00C23E01">
            <w:pPr>
              <w:rPr>
                <w:rFonts w:eastAsia="Times New Roman"/>
                <w:bCs/>
                <w:sz w:val="16"/>
                <w:szCs w:val="16"/>
                <w:lang w:eastAsia="es-ES"/>
              </w:rPr>
            </w:pPr>
            <w:r w:rsidRPr="006E06F5">
              <w:rPr>
                <w:rFonts w:eastAsia="Times New Roman"/>
                <w:bCs/>
                <w:sz w:val="16"/>
                <w:szCs w:val="16"/>
                <w:lang w:eastAsia="es-ES"/>
              </w:rPr>
              <w:t>7. Desarrollar destrezas personales que ayuden a identificar y gestionar emociones al enfrentarse a retos matemáticos, fomentando la confianza en las propias posibilidades, aceptando el  error como  parte del proceso de aprendizaje y adaptándose a las situaciones de incertidumbre, para mejorar  la  perseverancia, disfrutar en el aprendizaje de las matemáticas  y controlar situaciones de frustración en el ensayo y error.</w:t>
            </w:r>
          </w:p>
          <w:p w14:paraId="1F50A000" w14:textId="77777777" w:rsidR="008950F7" w:rsidRPr="006E06F5" w:rsidRDefault="008950F7" w:rsidP="00C23E01">
            <w:pPr>
              <w:rPr>
                <w:rFonts w:eastAsia="Times New Roman"/>
                <w:b/>
                <w:sz w:val="16"/>
                <w:szCs w:val="16"/>
                <w:lang w:val="es-ES_tradnl" w:eastAsia="es-ES"/>
              </w:rPr>
            </w:pPr>
          </w:p>
          <w:p w14:paraId="6FA698EC" w14:textId="7316EA07" w:rsidR="008950F7" w:rsidRPr="006E06F5" w:rsidRDefault="008950F7" w:rsidP="00C23E01">
            <w:pPr>
              <w:rPr>
                <w:color w:val="000000" w:themeColor="text1"/>
                <w:sz w:val="16"/>
                <w:szCs w:val="16"/>
                <w:lang w:val="es-ES_tradnl"/>
              </w:rPr>
            </w:pPr>
            <w:r w:rsidRPr="006E06F5">
              <w:rPr>
                <w:sz w:val="16"/>
                <w:szCs w:val="16"/>
              </w:rPr>
              <w:t>DESCRIPTORES OPERATIVOS:</w:t>
            </w:r>
            <w:r w:rsidRPr="006E06F5">
              <w:rPr>
                <w:b/>
                <w:bCs/>
                <w:sz w:val="16"/>
                <w:szCs w:val="16"/>
              </w:rPr>
              <w:t xml:space="preserve"> </w:t>
            </w:r>
            <w:r w:rsidRPr="006E06F5">
              <w:rPr>
                <w:sz w:val="16"/>
                <w:szCs w:val="16"/>
              </w:rPr>
              <w:t>STEM5, CPSAA1, CPSAA4, CPSAA5, CE2, CE3.</w:t>
            </w:r>
          </w:p>
        </w:tc>
      </w:tr>
      <w:tr w:rsidR="008950F7" w:rsidRPr="00435F16" w14:paraId="689F66E5" w14:textId="77777777" w:rsidTr="00433389">
        <w:trPr>
          <w:trHeight w:val="227"/>
        </w:trPr>
        <w:tc>
          <w:tcPr>
            <w:tcW w:w="3861" w:type="dxa"/>
            <w:vAlign w:val="center"/>
          </w:tcPr>
          <w:p w14:paraId="3A08E4C3" w14:textId="77777777" w:rsidR="008950F7" w:rsidRPr="006E06F5" w:rsidRDefault="008950F7" w:rsidP="00C23E01">
            <w:pPr>
              <w:jc w:val="center"/>
              <w:rPr>
                <w:sz w:val="16"/>
                <w:szCs w:val="16"/>
              </w:rPr>
            </w:pPr>
            <w:r w:rsidRPr="006E06F5">
              <w:rPr>
                <w:sz w:val="16"/>
                <w:szCs w:val="16"/>
              </w:rPr>
              <w:t>CRITERIOS DE EVALUACIÓN</w:t>
            </w:r>
          </w:p>
        </w:tc>
        <w:tc>
          <w:tcPr>
            <w:tcW w:w="3789" w:type="dxa"/>
            <w:vAlign w:val="center"/>
          </w:tcPr>
          <w:p w14:paraId="023CE1D0" w14:textId="77777777" w:rsidR="008950F7" w:rsidRPr="006E06F5" w:rsidRDefault="008950F7" w:rsidP="00C23E01">
            <w:pPr>
              <w:jc w:val="center"/>
              <w:rPr>
                <w:sz w:val="16"/>
                <w:szCs w:val="16"/>
              </w:rPr>
            </w:pPr>
            <w:r w:rsidRPr="006E06F5">
              <w:rPr>
                <w:sz w:val="16"/>
                <w:szCs w:val="16"/>
              </w:rPr>
              <w:t>SABERES BÁSICOS</w:t>
            </w:r>
          </w:p>
        </w:tc>
        <w:tc>
          <w:tcPr>
            <w:tcW w:w="3010" w:type="dxa"/>
            <w:vAlign w:val="center"/>
          </w:tcPr>
          <w:p w14:paraId="74AF9B49" w14:textId="77777777" w:rsidR="008950F7" w:rsidRPr="006E06F5" w:rsidRDefault="008950F7" w:rsidP="00C23E01">
            <w:pPr>
              <w:jc w:val="center"/>
              <w:rPr>
                <w:sz w:val="16"/>
                <w:szCs w:val="16"/>
              </w:rPr>
            </w:pPr>
            <w:r w:rsidRPr="006E06F5">
              <w:rPr>
                <w:sz w:val="16"/>
                <w:szCs w:val="16"/>
              </w:rPr>
              <w:t>EVIDENCIAS</w:t>
            </w:r>
          </w:p>
          <w:p w14:paraId="0FE53E9B" w14:textId="77777777" w:rsidR="008950F7" w:rsidRPr="006E06F5" w:rsidRDefault="008950F7" w:rsidP="00C23E01">
            <w:pPr>
              <w:jc w:val="center"/>
              <w:rPr>
                <w:sz w:val="16"/>
                <w:szCs w:val="16"/>
              </w:rPr>
            </w:pPr>
            <w:r w:rsidRPr="006E06F5">
              <w:rPr>
                <w:sz w:val="16"/>
                <w:szCs w:val="16"/>
              </w:rPr>
              <w:t>Actividades y ejercicios</w:t>
            </w:r>
          </w:p>
        </w:tc>
      </w:tr>
      <w:tr w:rsidR="00A63354" w:rsidRPr="00B71DA4" w14:paraId="6DB28735" w14:textId="77777777" w:rsidTr="00433389">
        <w:trPr>
          <w:trHeight w:val="283"/>
        </w:trPr>
        <w:tc>
          <w:tcPr>
            <w:tcW w:w="3861" w:type="dxa"/>
          </w:tcPr>
          <w:p w14:paraId="3E2C266D" w14:textId="51BD358D" w:rsidR="00A63354" w:rsidRPr="006E06F5" w:rsidRDefault="00A63354" w:rsidP="00C23E01">
            <w:pPr>
              <w:pStyle w:val="TableParagraph"/>
              <w:spacing w:before="8"/>
              <w:rPr>
                <w:sz w:val="16"/>
                <w:szCs w:val="16"/>
              </w:rPr>
            </w:pPr>
            <w:r w:rsidRPr="006E06F5">
              <w:rPr>
                <w:rFonts w:ascii="Arial" w:hAnsi="Arial" w:cs="Arial"/>
                <w:color w:val="000000" w:themeColor="text1"/>
                <w:sz w:val="16"/>
                <w:szCs w:val="16"/>
              </w:rPr>
              <w:t>7.1.a. Identificar y autorregular las emociones propias, comenzando a reconocer algunas fortalezas y debilidades propias y desarrollando así la autoconfianza al abordar nuevos retos matemáticos, valorando y reconociendo la importancia del bagaje cultural andaluz relacionado con las matemáticas.</w:t>
            </w:r>
          </w:p>
        </w:tc>
        <w:tc>
          <w:tcPr>
            <w:tcW w:w="3789" w:type="dxa"/>
          </w:tcPr>
          <w:p w14:paraId="0CD514C1" w14:textId="77777777" w:rsidR="00BB3228" w:rsidRPr="006E06F5" w:rsidRDefault="00BB3228" w:rsidP="00C23E01">
            <w:pPr>
              <w:spacing w:after="60"/>
              <w:rPr>
                <w:color w:val="000000" w:themeColor="text1"/>
                <w:sz w:val="16"/>
                <w:szCs w:val="16"/>
              </w:rPr>
            </w:pPr>
            <w:r w:rsidRPr="006E06F5">
              <w:rPr>
                <w:color w:val="000000" w:themeColor="text1"/>
                <w:sz w:val="16"/>
                <w:szCs w:val="16"/>
              </w:rPr>
              <w:t>MA.</w:t>
            </w:r>
            <w:proofErr w:type="gramStart"/>
            <w:r w:rsidRPr="006E06F5">
              <w:rPr>
                <w:color w:val="000000" w:themeColor="text1"/>
                <w:sz w:val="16"/>
                <w:szCs w:val="16"/>
              </w:rPr>
              <w:t>03.F.</w:t>
            </w:r>
            <w:proofErr w:type="gramEnd"/>
            <w:r w:rsidRPr="006E06F5">
              <w:rPr>
                <w:color w:val="000000" w:themeColor="text1"/>
                <w:sz w:val="16"/>
                <w:szCs w:val="16"/>
              </w:rPr>
              <w:t>1.1. Autorregulación emocional: autoconcepto y aprendizaje de las matemáticas desde una perspectiva de género a través de proyectos cooperativos de investigación sobre mujeres matemáticas de Andalucía.</w:t>
            </w:r>
          </w:p>
          <w:p w14:paraId="0A081EC8" w14:textId="6589F02D" w:rsidR="00A63354" w:rsidRPr="006E06F5" w:rsidRDefault="00BB3228" w:rsidP="00C23E01">
            <w:pPr>
              <w:pStyle w:val="TableParagraph"/>
              <w:rPr>
                <w:rFonts w:ascii="Arial" w:hAnsi="Arial" w:cs="Arial"/>
                <w:color w:val="000000" w:themeColor="text1"/>
                <w:sz w:val="16"/>
                <w:szCs w:val="16"/>
              </w:rPr>
            </w:pPr>
            <w:r w:rsidRPr="006E06F5">
              <w:rPr>
                <w:rFonts w:ascii="Arial" w:eastAsia="Arial" w:hAnsi="Arial" w:cs="Arial"/>
                <w:color w:val="000000" w:themeColor="text1"/>
                <w:sz w:val="16"/>
                <w:szCs w:val="16"/>
              </w:rPr>
              <w:t>MA.</w:t>
            </w:r>
            <w:proofErr w:type="gramStart"/>
            <w:r w:rsidRPr="006E06F5">
              <w:rPr>
                <w:rFonts w:ascii="Arial" w:eastAsia="Arial" w:hAnsi="Arial" w:cs="Arial"/>
                <w:color w:val="000000" w:themeColor="text1"/>
                <w:sz w:val="16"/>
                <w:szCs w:val="16"/>
              </w:rPr>
              <w:t>03.F.</w:t>
            </w:r>
            <w:proofErr w:type="gramEnd"/>
            <w:r w:rsidRPr="006E06F5">
              <w:rPr>
                <w:rFonts w:ascii="Arial" w:eastAsia="Arial" w:hAnsi="Arial" w:cs="Arial"/>
                <w:color w:val="000000" w:themeColor="text1"/>
                <w:sz w:val="16"/>
                <w:szCs w:val="16"/>
              </w:rPr>
              <w:t>1.3. Espíritu de superación frente a la frustración, los retos, dificultades y errores propios del proceso de aprendizaje matemático. Autoconfianza en las propias posibilidades.</w:t>
            </w:r>
          </w:p>
        </w:tc>
        <w:tc>
          <w:tcPr>
            <w:tcW w:w="3010" w:type="dxa"/>
            <w:vMerge w:val="restart"/>
          </w:tcPr>
          <w:p w14:paraId="749188FD" w14:textId="77777777" w:rsidR="00A63354" w:rsidRPr="006E06F5" w:rsidRDefault="00A63354" w:rsidP="00C23E01">
            <w:pPr>
              <w:spacing w:after="60"/>
              <w:rPr>
                <w:rFonts w:eastAsia="Times New Roman"/>
                <w:bCs/>
                <w:color w:val="000000" w:themeColor="text1"/>
                <w:sz w:val="16"/>
                <w:szCs w:val="16"/>
                <w:lang w:val="es-ES_tradnl" w:eastAsia="es-ES"/>
              </w:rPr>
            </w:pPr>
            <w:r w:rsidRPr="006E06F5">
              <w:rPr>
                <w:b/>
                <w:bCs/>
                <w:sz w:val="16"/>
                <w:szCs w:val="16"/>
              </w:rPr>
              <w:t xml:space="preserve">Presentación de la situación de aprendizaje </w:t>
            </w:r>
            <w:r w:rsidRPr="006E06F5">
              <w:rPr>
                <w:rFonts w:eastAsia="Times New Roman"/>
                <w:bCs/>
                <w:color w:val="000000" w:themeColor="text1"/>
                <w:sz w:val="16"/>
                <w:szCs w:val="16"/>
                <w:lang w:val="es-ES_tradnl" w:eastAsia="es-ES"/>
              </w:rPr>
              <w:t>(págs. 8-9).</w:t>
            </w:r>
          </w:p>
          <w:p w14:paraId="0E4143CE" w14:textId="77777777" w:rsidR="00A63354" w:rsidRPr="006E06F5" w:rsidRDefault="00A63354" w:rsidP="00C23E01">
            <w:pPr>
              <w:spacing w:after="60"/>
              <w:rPr>
                <w:rFonts w:eastAsia="Times New Roman"/>
                <w:bCs/>
                <w:color w:val="000000" w:themeColor="text1"/>
                <w:sz w:val="16"/>
                <w:szCs w:val="16"/>
                <w:lang w:val="es-ES_tradnl" w:eastAsia="es-ES"/>
              </w:rPr>
            </w:pPr>
            <w:r w:rsidRPr="006E06F5">
              <w:rPr>
                <w:rFonts w:eastAsia="Times New Roman"/>
                <w:b/>
                <w:color w:val="000000" w:themeColor="text1"/>
                <w:sz w:val="16"/>
                <w:szCs w:val="16"/>
                <w:lang w:val="es-ES_tradnl" w:eastAsia="es-ES"/>
              </w:rPr>
              <w:t xml:space="preserve">¿Para qué sirven los números? </w:t>
            </w:r>
            <w:r w:rsidRPr="006E06F5">
              <w:rPr>
                <w:rFonts w:eastAsia="Times New Roman"/>
                <w:bCs/>
                <w:color w:val="000000" w:themeColor="text1"/>
                <w:sz w:val="16"/>
                <w:szCs w:val="16"/>
                <w:lang w:val="es-ES_tradnl" w:eastAsia="es-ES"/>
              </w:rPr>
              <w:t xml:space="preserve">Lee y disfruta este poema (pág. 11). </w:t>
            </w:r>
          </w:p>
          <w:p w14:paraId="78D2ECE8" w14:textId="77777777" w:rsidR="00A63354" w:rsidRPr="006E06F5" w:rsidRDefault="00A63354" w:rsidP="00C23E01">
            <w:pPr>
              <w:spacing w:after="60"/>
              <w:rPr>
                <w:rFonts w:eastAsia="Times New Roman"/>
                <w:color w:val="000000" w:themeColor="text1"/>
                <w:sz w:val="16"/>
                <w:szCs w:val="16"/>
                <w:lang w:val="es-ES_tradnl" w:eastAsia="es-ES"/>
              </w:rPr>
            </w:pPr>
            <w:r w:rsidRPr="006E06F5">
              <w:rPr>
                <w:rFonts w:eastAsia="Times New Roman"/>
                <w:b/>
                <w:color w:val="000000" w:themeColor="text1"/>
                <w:sz w:val="16"/>
                <w:szCs w:val="16"/>
                <w:lang w:val="es-ES_tradnl" w:eastAsia="es-ES"/>
              </w:rPr>
              <w:t xml:space="preserve">Los números de hasta siete cifras. </w:t>
            </w:r>
            <w:r w:rsidRPr="006E06F5">
              <w:rPr>
                <w:rFonts w:eastAsia="Times New Roman"/>
                <w:bCs/>
                <w:color w:val="000000" w:themeColor="text1"/>
                <w:sz w:val="16"/>
                <w:szCs w:val="16"/>
                <w:lang w:val="es-ES_tradnl" w:eastAsia="es-ES"/>
              </w:rPr>
              <w:t>Jugamos con las fichas</w:t>
            </w:r>
            <w:r w:rsidRPr="006E06F5">
              <w:rPr>
                <w:rFonts w:eastAsia="Times New Roman"/>
                <w:b/>
                <w:color w:val="000000" w:themeColor="text1"/>
                <w:sz w:val="16"/>
                <w:szCs w:val="16"/>
                <w:lang w:val="es-ES_tradnl" w:eastAsia="es-ES"/>
              </w:rPr>
              <w:t xml:space="preserve"> </w:t>
            </w:r>
            <w:r w:rsidRPr="006E06F5">
              <w:rPr>
                <w:rFonts w:eastAsia="Times New Roman"/>
                <w:color w:val="000000" w:themeColor="text1"/>
                <w:sz w:val="16"/>
                <w:szCs w:val="16"/>
                <w:lang w:val="es-ES_tradnl" w:eastAsia="es-ES"/>
              </w:rPr>
              <w:t>(pág. 13).</w:t>
            </w:r>
          </w:p>
          <w:p w14:paraId="4ED76D87" w14:textId="77777777" w:rsidR="00A63354" w:rsidRPr="006E06F5" w:rsidRDefault="00A63354" w:rsidP="00C23E01">
            <w:pPr>
              <w:spacing w:after="60"/>
              <w:rPr>
                <w:rFonts w:eastAsia="Times New Roman"/>
                <w:color w:val="000000" w:themeColor="text1"/>
                <w:sz w:val="16"/>
                <w:szCs w:val="16"/>
                <w:lang w:val="es-ES_tradnl" w:eastAsia="es-ES"/>
              </w:rPr>
            </w:pPr>
            <w:r w:rsidRPr="006E06F5">
              <w:rPr>
                <w:rFonts w:eastAsia="Times New Roman"/>
                <w:b/>
                <w:color w:val="000000" w:themeColor="text1"/>
                <w:sz w:val="16"/>
                <w:szCs w:val="16"/>
                <w:lang w:val="es-ES_tradnl" w:eastAsia="es-ES"/>
              </w:rPr>
              <w:t xml:space="preserve">Aproximo números. </w:t>
            </w:r>
            <w:r w:rsidRPr="006E06F5">
              <w:rPr>
                <w:rFonts w:eastAsia="Times New Roman"/>
                <w:bCs/>
                <w:color w:val="000000" w:themeColor="text1"/>
                <w:sz w:val="16"/>
                <w:szCs w:val="16"/>
                <w:lang w:val="es-ES_tradnl" w:eastAsia="es-ES"/>
              </w:rPr>
              <w:t>Publicidad engañosa</w:t>
            </w:r>
            <w:r w:rsidRPr="006E06F5">
              <w:rPr>
                <w:rFonts w:eastAsia="Times New Roman"/>
                <w:b/>
                <w:color w:val="000000" w:themeColor="text1"/>
                <w:sz w:val="16"/>
                <w:szCs w:val="16"/>
                <w:lang w:val="es-ES_tradnl" w:eastAsia="es-ES"/>
              </w:rPr>
              <w:t xml:space="preserve"> </w:t>
            </w:r>
            <w:r w:rsidRPr="006E06F5">
              <w:rPr>
                <w:rFonts w:eastAsia="Times New Roman"/>
                <w:color w:val="000000" w:themeColor="text1"/>
                <w:sz w:val="16"/>
                <w:szCs w:val="16"/>
                <w:lang w:val="es-ES_tradnl" w:eastAsia="es-ES"/>
              </w:rPr>
              <w:t>(pág. 15).</w:t>
            </w:r>
          </w:p>
          <w:p w14:paraId="3991A797" w14:textId="77777777" w:rsidR="00A63354" w:rsidRPr="006E06F5" w:rsidRDefault="00A63354" w:rsidP="00C23E01">
            <w:pPr>
              <w:spacing w:after="60"/>
              <w:rPr>
                <w:rFonts w:eastAsia="Times New Roman"/>
                <w:color w:val="000000" w:themeColor="text1"/>
                <w:sz w:val="16"/>
                <w:szCs w:val="16"/>
                <w:lang w:val="es-ES_tradnl" w:eastAsia="es-ES"/>
              </w:rPr>
            </w:pPr>
            <w:r w:rsidRPr="006E06F5">
              <w:rPr>
                <w:rFonts w:eastAsia="Times New Roman"/>
                <w:b/>
                <w:bCs/>
                <w:color w:val="000000" w:themeColor="text1"/>
                <w:sz w:val="16"/>
                <w:szCs w:val="16"/>
                <w:lang w:val="es-ES_tradnl" w:eastAsia="es-ES"/>
              </w:rPr>
              <w:t>Lo resuelvo sin problema</w:t>
            </w:r>
            <w:r w:rsidRPr="006E06F5">
              <w:rPr>
                <w:rFonts w:eastAsia="Times New Roman"/>
                <w:color w:val="000000" w:themeColor="text1"/>
                <w:sz w:val="16"/>
                <w:szCs w:val="16"/>
                <w:lang w:val="es-ES_tradnl" w:eastAsia="es-ES"/>
              </w:rPr>
              <w:t xml:space="preserve"> (págs. 18-19).</w:t>
            </w:r>
          </w:p>
          <w:p w14:paraId="23D713A4" w14:textId="77777777" w:rsidR="00A63354" w:rsidRPr="006E06F5" w:rsidRDefault="00A63354" w:rsidP="00C23E01">
            <w:pPr>
              <w:spacing w:after="60"/>
              <w:rPr>
                <w:rFonts w:eastAsia="Times New Roman"/>
                <w:color w:val="000000" w:themeColor="text1"/>
                <w:sz w:val="16"/>
                <w:szCs w:val="16"/>
                <w:lang w:val="es-ES_tradnl" w:eastAsia="es-ES"/>
              </w:rPr>
            </w:pPr>
            <w:r w:rsidRPr="006E06F5">
              <w:rPr>
                <w:rFonts w:eastAsia="Times New Roman"/>
                <w:b/>
                <w:color w:val="000000" w:themeColor="text1"/>
                <w:sz w:val="16"/>
                <w:szCs w:val="16"/>
                <w:lang w:val="es-ES_tradnl" w:eastAsia="es-ES"/>
              </w:rPr>
              <w:t>¿Qué he aprendido?</w:t>
            </w:r>
            <w:r w:rsidRPr="006E06F5">
              <w:rPr>
                <w:rFonts w:eastAsia="Times New Roman"/>
                <w:color w:val="000000" w:themeColor="text1"/>
                <w:sz w:val="16"/>
                <w:szCs w:val="16"/>
                <w:lang w:val="es-ES_tradnl" w:eastAsia="es-ES"/>
              </w:rPr>
              <w:t xml:space="preserve"> (pág. 20).</w:t>
            </w:r>
          </w:p>
          <w:p w14:paraId="0D192E82" w14:textId="77777777" w:rsidR="00A63354" w:rsidRPr="006E06F5" w:rsidRDefault="00A63354" w:rsidP="00C23E01">
            <w:pPr>
              <w:widowControl/>
              <w:suppressAutoHyphens/>
              <w:autoSpaceDE/>
              <w:autoSpaceDN/>
              <w:spacing w:after="60"/>
              <w:rPr>
                <w:rFonts w:eastAsia="Calibri"/>
                <w:color w:val="000000" w:themeColor="text1"/>
                <w:sz w:val="16"/>
                <w:szCs w:val="16"/>
              </w:rPr>
            </w:pPr>
            <w:r w:rsidRPr="006E06F5">
              <w:rPr>
                <w:rFonts w:eastAsia="Times New Roman"/>
                <w:b/>
                <w:color w:val="000000" w:themeColor="text1"/>
                <w:sz w:val="16"/>
                <w:szCs w:val="16"/>
                <w:lang w:val="es-ES_tradnl" w:eastAsia="es-ES"/>
              </w:rPr>
              <w:t xml:space="preserve">Producto final: </w:t>
            </w:r>
            <w:r w:rsidRPr="006E06F5">
              <w:rPr>
                <w:rFonts w:eastAsia="Calibri"/>
                <w:color w:val="000000" w:themeColor="text1"/>
                <w:sz w:val="16"/>
                <w:szCs w:val="16"/>
              </w:rPr>
              <w:t>E</w:t>
            </w:r>
            <w:r w:rsidRPr="006E06F5">
              <w:rPr>
                <w:color w:val="000000"/>
                <w:sz w:val="16"/>
                <w:szCs w:val="16"/>
              </w:rPr>
              <w:t xml:space="preserve">laborar un listado de los servicios esenciales que debe tener una población para ser </w:t>
            </w:r>
            <w:r w:rsidRPr="006E06F5">
              <w:rPr>
                <w:sz w:val="16"/>
                <w:szCs w:val="16"/>
              </w:rPr>
              <w:t>más inclusiva y segura.</w:t>
            </w:r>
            <w:r w:rsidRPr="006E06F5">
              <w:rPr>
                <w:rFonts w:eastAsia="Calibri"/>
                <w:color w:val="000000" w:themeColor="text1"/>
                <w:sz w:val="16"/>
                <w:szCs w:val="16"/>
              </w:rPr>
              <w:t xml:space="preserve"> (pág. 21).</w:t>
            </w:r>
          </w:p>
          <w:p w14:paraId="1A19DFFC" w14:textId="77777777" w:rsidR="00A63354" w:rsidRPr="006E06F5" w:rsidRDefault="00A63354" w:rsidP="00C23E01">
            <w:pPr>
              <w:widowControl/>
              <w:suppressAutoHyphens/>
              <w:autoSpaceDE/>
              <w:autoSpaceDN/>
              <w:spacing w:after="60"/>
              <w:rPr>
                <w:rFonts w:eastAsia="Times New Roman"/>
                <w:b/>
                <w:sz w:val="16"/>
                <w:szCs w:val="16"/>
                <w:lang w:val="es-ES_tradnl" w:eastAsia="es-ES"/>
              </w:rPr>
            </w:pPr>
            <w:r w:rsidRPr="006E06F5">
              <w:rPr>
                <w:rFonts w:eastAsia="Times New Roman"/>
                <w:b/>
                <w:sz w:val="16"/>
                <w:szCs w:val="16"/>
                <w:lang w:val="es-ES_tradnl" w:eastAsia="es-ES"/>
              </w:rPr>
              <w:t>¿Cómo he aprendido?</w:t>
            </w:r>
            <w:r w:rsidRPr="006E06F5">
              <w:rPr>
                <w:rFonts w:eastAsia="Times New Roman"/>
                <w:sz w:val="16"/>
                <w:szCs w:val="16"/>
                <w:lang w:val="es-ES_tradnl" w:eastAsia="es-ES"/>
              </w:rPr>
              <w:t xml:space="preserve"> (pág. 21)</w:t>
            </w:r>
          </w:p>
        </w:tc>
      </w:tr>
      <w:tr w:rsidR="00A63354" w:rsidRPr="00B71DA4" w14:paraId="2E745E64" w14:textId="77777777" w:rsidTr="00433389">
        <w:trPr>
          <w:trHeight w:val="283"/>
        </w:trPr>
        <w:tc>
          <w:tcPr>
            <w:tcW w:w="3861" w:type="dxa"/>
          </w:tcPr>
          <w:p w14:paraId="74F9F316" w14:textId="6908B29D" w:rsidR="00A63354" w:rsidRPr="006E06F5" w:rsidRDefault="00A63354" w:rsidP="00C23E01">
            <w:pPr>
              <w:rPr>
                <w:sz w:val="16"/>
                <w:szCs w:val="16"/>
                <w:lang w:val="fr-FR"/>
              </w:rPr>
            </w:pPr>
            <w:r w:rsidRPr="006E06F5">
              <w:rPr>
                <w:color w:val="000000" w:themeColor="text1"/>
                <w:sz w:val="16"/>
                <w:szCs w:val="16"/>
              </w:rPr>
              <w:t>7.2.a. Identificar en uno mismo actitudes positivas, colaborativas, comenzando a desarrollar la crítica ante nuevos retos matemáticos tales como la perseverancia y la responsabilidad, valorando el error como una oportunidad de aprendizaje y superando la frustración, empleando una actitud participativa y creativa.</w:t>
            </w:r>
          </w:p>
        </w:tc>
        <w:tc>
          <w:tcPr>
            <w:tcW w:w="3789" w:type="dxa"/>
          </w:tcPr>
          <w:p w14:paraId="505792AE" w14:textId="77777777" w:rsidR="00800E18" w:rsidRPr="006E06F5" w:rsidRDefault="00800E18" w:rsidP="00C23E01">
            <w:pPr>
              <w:spacing w:after="60"/>
              <w:rPr>
                <w:rFonts w:eastAsia="Calibri"/>
                <w:color w:val="000000" w:themeColor="text1"/>
                <w:sz w:val="16"/>
                <w:szCs w:val="16"/>
              </w:rPr>
            </w:pPr>
            <w:r w:rsidRPr="006E06F5">
              <w:rPr>
                <w:rFonts w:eastAsia="Calibri"/>
                <w:color w:val="000000" w:themeColor="text1"/>
                <w:sz w:val="16"/>
                <w:szCs w:val="16"/>
              </w:rPr>
              <w:t>MA.</w:t>
            </w:r>
            <w:proofErr w:type="gramStart"/>
            <w:r w:rsidRPr="006E06F5">
              <w:rPr>
                <w:rFonts w:eastAsia="Calibri"/>
                <w:color w:val="000000" w:themeColor="text1"/>
                <w:sz w:val="16"/>
                <w:szCs w:val="16"/>
              </w:rPr>
              <w:t>03.F.</w:t>
            </w:r>
            <w:proofErr w:type="gramEnd"/>
            <w:r w:rsidRPr="006E06F5">
              <w:rPr>
                <w:rFonts w:eastAsia="Calibri"/>
                <w:color w:val="000000" w:themeColor="text1"/>
                <w:sz w:val="16"/>
                <w:szCs w:val="16"/>
              </w:rPr>
              <w:t>1.2. Flexibilidad cognitiva, adaptación y cambio de estrategia en caso necesario. Valoración del error como oportunidad de aprendizaje.</w:t>
            </w:r>
          </w:p>
          <w:p w14:paraId="6DCE7BAE" w14:textId="77777777" w:rsidR="00800E18" w:rsidRPr="006E06F5" w:rsidRDefault="00800E18" w:rsidP="00C23E01">
            <w:pPr>
              <w:spacing w:after="60"/>
              <w:rPr>
                <w:color w:val="000000" w:themeColor="text1"/>
                <w:sz w:val="16"/>
                <w:szCs w:val="16"/>
              </w:rPr>
            </w:pPr>
            <w:r w:rsidRPr="006E06F5">
              <w:rPr>
                <w:color w:val="000000" w:themeColor="text1"/>
                <w:sz w:val="16"/>
                <w:szCs w:val="16"/>
              </w:rPr>
              <w:t>MA.</w:t>
            </w:r>
            <w:proofErr w:type="gramStart"/>
            <w:r w:rsidRPr="006E06F5">
              <w:rPr>
                <w:color w:val="000000" w:themeColor="text1"/>
                <w:sz w:val="16"/>
                <w:szCs w:val="16"/>
              </w:rPr>
              <w:t>03.F.</w:t>
            </w:r>
            <w:proofErr w:type="gramEnd"/>
            <w:r w:rsidRPr="006E06F5">
              <w:rPr>
                <w:color w:val="000000" w:themeColor="text1"/>
                <w:sz w:val="16"/>
                <w:szCs w:val="16"/>
              </w:rPr>
              <w:t>1.4. Acercamiento al método de trabajo científico mediante planteamientos de hipótesis, recogida y registro de datos en contextos numéricos, geométricos o funcionales, y elaboración de conclusiones. Confianza en las propias capacidades para afrontar las dificultades del trabajo científico, tolerando la frustración como parte del proceso.</w:t>
            </w:r>
          </w:p>
          <w:p w14:paraId="096D3139" w14:textId="256BC590" w:rsidR="00A63354" w:rsidRPr="006E06F5" w:rsidRDefault="00800E18" w:rsidP="00C23E01">
            <w:pPr>
              <w:rPr>
                <w:sz w:val="16"/>
                <w:szCs w:val="16"/>
              </w:rPr>
            </w:pPr>
            <w:r w:rsidRPr="006E06F5">
              <w:rPr>
                <w:color w:val="000000" w:themeColor="text1"/>
                <w:sz w:val="16"/>
                <w:szCs w:val="16"/>
              </w:rPr>
              <w:t>MA.</w:t>
            </w:r>
            <w:proofErr w:type="gramStart"/>
            <w:r w:rsidRPr="006E06F5">
              <w:rPr>
                <w:color w:val="000000" w:themeColor="text1"/>
                <w:sz w:val="16"/>
                <w:szCs w:val="16"/>
              </w:rPr>
              <w:t>03.F.</w:t>
            </w:r>
            <w:proofErr w:type="gramEnd"/>
            <w:r w:rsidRPr="006E06F5">
              <w:rPr>
                <w:color w:val="000000" w:themeColor="text1"/>
                <w:sz w:val="16"/>
                <w:szCs w:val="16"/>
              </w:rPr>
              <w:t>1.5. Desarrollo de actitudes básicas para el trabajo matemático: esfuerzo, perseverancia, flexibilidad y espíritu de superación, confianza en las propias posibilidades, iniciativa personal, curiosidad y disposición positiva.</w:t>
            </w:r>
          </w:p>
        </w:tc>
        <w:tc>
          <w:tcPr>
            <w:tcW w:w="3010" w:type="dxa"/>
            <w:vMerge/>
          </w:tcPr>
          <w:p w14:paraId="3D061C31" w14:textId="77777777" w:rsidR="00A63354" w:rsidRPr="006E06F5" w:rsidRDefault="00A63354" w:rsidP="00C23E01">
            <w:pPr>
              <w:widowControl/>
              <w:suppressAutoHyphens/>
              <w:autoSpaceDE/>
              <w:autoSpaceDN/>
              <w:spacing w:after="60"/>
              <w:rPr>
                <w:rFonts w:eastAsia="Times New Roman"/>
                <w:b/>
                <w:sz w:val="16"/>
                <w:szCs w:val="16"/>
                <w:lang w:val="es-ES_tradnl" w:eastAsia="es-ES"/>
              </w:rPr>
            </w:pPr>
          </w:p>
        </w:tc>
      </w:tr>
      <w:tr w:rsidR="008950F7" w:rsidRPr="00435F16" w14:paraId="12F48C76" w14:textId="77777777" w:rsidTr="00433389">
        <w:trPr>
          <w:trHeight w:val="567"/>
        </w:trPr>
        <w:tc>
          <w:tcPr>
            <w:tcW w:w="10660" w:type="dxa"/>
            <w:gridSpan w:val="3"/>
          </w:tcPr>
          <w:p w14:paraId="49499505" w14:textId="77777777" w:rsidR="008950F7" w:rsidRPr="006E06F5" w:rsidRDefault="008950F7" w:rsidP="00C23E01">
            <w:pPr>
              <w:pStyle w:val="TableParagraph"/>
              <w:spacing w:before="6"/>
              <w:rPr>
                <w:sz w:val="16"/>
                <w:szCs w:val="16"/>
              </w:rPr>
            </w:pPr>
            <w:r w:rsidRPr="006E06F5">
              <w:rPr>
                <w:rFonts w:ascii="Arial" w:hAnsi="Arial" w:cs="Arial"/>
                <w:sz w:val="16"/>
                <w:szCs w:val="16"/>
              </w:rPr>
              <w:t>8. Desarrollar destrezas sociales, reconociendo y respetando las emociones, las experiencias de los demás y el valor de la diversidad y participando activamente en equipos de trabajo heterogéneos con roles asignados, para construir una identidad positiva como estudiante de matemáticas, fomentar el bienestar personal y crear relaciones saludables.</w:t>
            </w:r>
          </w:p>
          <w:p w14:paraId="26E6C12D" w14:textId="77777777" w:rsidR="008950F7" w:rsidRPr="006E06F5" w:rsidRDefault="008950F7" w:rsidP="00C23E01">
            <w:pPr>
              <w:rPr>
                <w:rFonts w:eastAsia="Times New Roman"/>
                <w:b/>
                <w:sz w:val="16"/>
                <w:szCs w:val="16"/>
                <w:lang w:val="es-ES_tradnl" w:eastAsia="es-ES"/>
              </w:rPr>
            </w:pPr>
          </w:p>
          <w:p w14:paraId="68EACE2D" w14:textId="7D8DA573" w:rsidR="008950F7" w:rsidRPr="006E06F5" w:rsidRDefault="008950F7" w:rsidP="00C23E01">
            <w:pPr>
              <w:rPr>
                <w:color w:val="000000" w:themeColor="text1"/>
                <w:sz w:val="16"/>
                <w:szCs w:val="16"/>
                <w:lang w:val="es-ES_tradnl"/>
              </w:rPr>
            </w:pPr>
            <w:r w:rsidRPr="006E06F5">
              <w:rPr>
                <w:sz w:val="16"/>
                <w:szCs w:val="16"/>
              </w:rPr>
              <w:t>DESCRIPTORES OPERATIVOS:</w:t>
            </w:r>
            <w:r w:rsidRPr="006E06F5">
              <w:rPr>
                <w:b/>
                <w:bCs/>
                <w:sz w:val="16"/>
                <w:szCs w:val="16"/>
              </w:rPr>
              <w:t xml:space="preserve"> </w:t>
            </w:r>
            <w:r w:rsidRPr="006E06F5">
              <w:rPr>
                <w:sz w:val="16"/>
                <w:szCs w:val="16"/>
              </w:rPr>
              <w:t>CCL5, CP3, STEM3, CPSAA1, CPSAA3, CC2, CC3.</w:t>
            </w:r>
          </w:p>
        </w:tc>
      </w:tr>
      <w:tr w:rsidR="008950F7" w:rsidRPr="00435F16" w14:paraId="4092CDB8" w14:textId="77777777" w:rsidTr="00433389">
        <w:trPr>
          <w:trHeight w:val="227"/>
        </w:trPr>
        <w:tc>
          <w:tcPr>
            <w:tcW w:w="3861" w:type="dxa"/>
            <w:vAlign w:val="center"/>
          </w:tcPr>
          <w:p w14:paraId="4ABD44DD" w14:textId="77777777" w:rsidR="008950F7" w:rsidRPr="006E06F5" w:rsidRDefault="008950F7" w:rsidP="00C23E01">
            <w:pPr>
              <w:jc w:val="center"/>
              <w:rPr>
                <w:sz w:val="16"/>
                <w:szCs w:val="16"/>
              </w:rPr>
            </w:pPr>
            <w:r w:rsidRPr="006E06F5">
              <w:rPr>
                <w:sz w:val="16"/>
                <w:szCs w:val="16"/>
              </w:rPr>
              <w:t>CRITERIOS DE EVALUACIÓN</w:t>
            </w:r>
          </w:p>
        </w:tc>
        <w:tc>
          <w:tcPr>
            <w:tcW w:w="3789" w:type="dxa"/>
            <w:vAlign w:val="center"/>
          </w:tcPr>
          <w:p w14:paraId="5A079C63" w14:textId="77777777" w:rsidR="008950F7" w:rsidRPr="006E06F5" w:rsidRDefault="008950F7" w:rsidP="00C23E01">
            <w:pPr>
              <w:jc w:val="center"/>
              <w:rPr>
                <w:sz w:val="16"/>
                <w:szCs w:val="16"/>
              </w:rPr>
            </w:pPr>
            <w:r w:rsidRPr="006E06F5">
              <w:rPr>
                <w:sz w:val="16"/>
                <w:szCs w:val="16"/>
              </w:rPr>
              <w:t>SABERES BÁSICOS</w:t>
            </w:r>
          </w:p>
        </w:tc>
        <w:tc>
          <w:tcPr>
            <w:tcW w:w="3010" w:type="dxa"/>
            <w:vAlign w:val="center"/>
          </w:tcPr>
          <w:p w14:paraId="71077474" w14:textId="77777777" w:rsidR="008950F7" w:rsidRPr="006E06F5" w:rsidRDefault="008950F7" w:rsidP="00C23E01">
            <w:pPr>
              <w:jc w:val="center"/>
              <w:rPr>
                <w:sz w:val="16"/>
                <w:szCs w:val="16"/>
              </w:rPr>
            </w:pPr>
            <w:r w:rsidRPr="006E06F5">
              <w:rPr>
                <w:sz w:val="16"/>
                <w:szCs w:val="16"/>
              </w:rPr>
              <w:t>EVIDENCIAS</w:t>
            </w:r>
          </w:p>
          <w:p w14:paraId="460B74F6" w14:textId="77777777" w:rsidR="008950F7" w:rsidRPr="006E06F5" w:rsidRDefault="008950F7" w:rsidP="00C23E01">
            <w:pPr>
              <w:jc w:val="center"/>
              <w:rPr>
                <w:sz w:val="16"/>
                <w:szCs w:val="16"/>
              </w:rPr>
            </w:pPr>
            <w:r w:rsidRPr="006E06F5">
              <w:rPr>
                <w:sz w:val="16"/>
                <w:szCs w:val="16"/>
              </w:rPr>
              <w:t>Actividades y ejercicios</w:t>
            </w:r>
          </w:p>
        </w:tc>
      </w:tr>
      <w:tr w:rsidR="00A63354" w:rsidRPr="00B71DA4" w14:paraId="5FEDB81E" w14:textId="77777777" w:rsidTr="00433389">
        <w:trPr>
          <w:trHeight w:val="1595"/>
        </w:trPr>
        <w:tc>
          <w:tcPr>
            <w:tcW w:w="3861" w:type="dxa"/>
          </w:tcPr>
          <w:p w14:paraId="778E5A8B" w14:textId="18B38485" w:rsidR="00A63354" w:rsidRPr="006E06F5" w:rsidRDefault="00A63354" w:rsidP="00C23E01">
            <w:pPr>
              <w:pStyle w:val="TableParagraph"/>
              <w:spacing w:before="8"/>
              <w:rPr>
                <w:sz w:val="16"/>
                <w:szCs w:val="16"/>
              </w:rPr>
            </w:pPr>
            <w:r w:rsidRPr="006E06F5">
              <w:rPr>
                <w:rFonts w:ascii="Arial" w:hAnsi="Arial" w:cs="Arial"/>
                <w:color w:val="000000" w:themeColor="text1"/>
                <w:sz w:val="16"/>
                <w:szCs w:val="16"/>
              </w:rPr>
              <w:t>8.1.a. Participar, colaborar y ayudar respetuosa y responsablemente en el trabajo individual o colectivo, implicándose en retos matemáticos propuestos, comunicándose de forma efectiva, valorando la diversidad, mostrando empatía y estableciendo relaciones saludables basadas en el respeto, la igualdad y la resolución pacífica de conflictos, mostrando autocontrol y comenzando a promover situaciones de convivencia coeducativa.</w:t>
            </w:r>
          </w:p>
        </w:tc>
        <w:tc>
          <w:tcPr>
            <w:tcW w:w="3789" w:type="dxa"/>
          </w:tcPr>
          <w:p w14:paraId="3E3D6F1D" w14:textId="55DC78B6" w:rsidR="00476873" w:rsidRPr="006E06F5" w:rsidRDefault="00476873" w:rsidP="00C23E01">
            <w:pPr>
              <w:pStyle w:val="TableParagraph"/>
              <w:rPr>
                <w:rFonts w:ascii="Arial" w:hAnsi="Arial" w:cs="Arial"/>
                <w:color w:val="000000" w:themeColor="text1"/>
                <w:sz w:val="16"/>
                <w:szCs w:val="16"/>
              </w:rPr>
            </w:pPr>
            <w:r w:rsidRPr="006E06F5">
              <w:rPr>
                <w:rFonts w:ascii="Arial" w:hAnsi="Arial" w:cs="Arial"/>
                <w:color w:val="000000" w:themeColor="text1"/>
                <w:sz w:val="16"/>
                <w:szCs w:val="16"/>
              </w:rPr>
              <w:t>MA.</w:t>
            </w:r>
            <w:proofErr w:type="gramStart"/>
            <w:r w:rsidRPr="006E06F5">
              <w:rPr>
                <w:rFonts w:ascii="Arial" w:hAnsi="Arial" w:cs="Arial"/>
                <w:color w:val="000000" w:themeColor="text1"/>
                <w:sz w:val="16"/>
                <w:szCs w:val="16"/>
              </w:rPr>
              <w:t>03.F.</w:t>
            </w:r>
            <w:proofErr w:type="gramEnd"/>
            <w:r w:rsidRPr="006E06F5">
              <w:rPr>
                <w:rFonts w:ascii="Arial" w:hAnsi="Arial" w:cs="Arial"/>
                <w:color w:val="000000" w:themeColor="text1"/>
                <w:sz w:val="16"/>
                <w:szCs w:val="16"/>
              </w:rPr>
              <w:t>2.1. Respeto por las emociones y experiencias de los demás ante las matemáticas. Valoración del esfuerzo del resto de miembros del grupo.</w:t>
            </w:r>
          </w:p>
          <w:p w14:paraId="18937930" w14:textId="060FBB68" w:rsidR="003D5366" w:rsidRPr="006E06F5" w:rsidRDefault="003D5366" w:rsidP="00C23E01">
            <w:pPr>
              <w:pStyle w:val="TableParagraph"/>
              <w:rPr>
                <w:rFonts w:ascii="Arial" w:hAnsi="Arial" w:cs="Arial"/>
                <w:color w:val="000000" w:themeColor="text1"/>
                <w:sz w:val="16"/>
                <w:szCs w:val="16"/>
              </w:rPr>
            </w:pPr>
            <w:r w:rsidRPr="006E06F5">
              <w:rPr>
                <w:rFonts w:ascii="Arial" w:hAnsi="Arial" w:cs="Arial"/>
                <w:color w:val="000000" w:themeColor="text1"/>
                <w:sz w:val="16"/>
                <w:szCs w:val="16"/>
              </w:rPr>
              <w:t>MA.</w:t>
            </w:r>
            <w:proofErr w:type="gramStart"/>
            <w:r w:rsidRPr="006E06F5">
              <w:rPr>
                <w:rFonts w:ascii="Arial" w:hAnsi="Arial" w:cs="Arial"/>
                <w:color w:val="000000" w:themeColor="text1"/>
                <w:sz w:val="16"/>
                <w:szCs w:val="16"/>
              </w:rPr>
              <w:t>03.F.</w:t>
            </w:r>
            <w:proofErr w:type="gramEnd"/>
            <w:r w:rsidRPr="006E06F5">
              <w:rPr>
                <w:rFonts w:ascii="Arial" w:hAnsi="Arial" w:cs="Arial"/>
                <w:color w:val="000000" w:themeColor="text1"/>
                <w:sz w:val="16"/>
                <w:szCs w:val="16"/>
              </w:rPr>
              <w:t>2.2. Aplicación de técnicas simples para el trabajo en equipo en matemáticas, aplicando estrategias para la gestión de conflictos, promoción de conductas empáticas e inclusivas y aceptación de la diversidad presente en el aula.</w:t>
            </w:r>
          </w:p>
        </w:tc>
        <w:tc>
          <w:tcPr>
            <w:tcW w:w="3010" w:type="dxa"/>
            <w:vMerge w:val="restart"/>
          </w:tcPr>
          <w:p w14:paraId="6C9CF183" w14:textId="77777777" w:rsidR="00A63354" w:rsidRPr="006E06F5" w:rsidRDefault="00A63354" w:rsidP="00C23E01">
            <w:pPr>
              <w:spacing w:after="60"/>
              <w:rPr>
                <w:rFonts w:eastAsia="Times New Roman"/>
                <w:bCs/>
                <w:color w:val="000000" w:themeColor="text1"/>
                <w:sz w:val="16"/>
                <w:szCs w:val="16"/>
                <w:lang w:val="es-ES_tradnl" w:eastAsia="es-ES"/>
              </w:rPr>
            </w:pPr>
            <w:r w:rsidRPr="006E06F5">
              <w:rPr>
                <w:b/>
                <w:bCs/>
                <w:sz w:val="16"/>
                <w:szCs w:val="16"/>
              </w:rPr>
              <w:t xml:space="preserve">Presentación de la situación de aprendizaje </w:t>
            </w:r>
            <w:r w:rsidRPr="006E06F5">
              <w:rPr>
                <w:rFonts w:eastAsia="Times New Roman"/>
                <w:bCs/>
                <w:color w:val="000000" w:themeColor="text1"/>
                <w:sz w:val="16"/>
                <w:szCs w:val="16"/>
                <w:lang w:val="es-ES_tradnl" w:eastAsia="es-ES"/>
              </w:rPr>
              <w:t>(págs. 8-9).</w:t>
            </w:r>
          </w:p>
          <w:p w14:paraId="5BEA2EF1" w14:textId="77777777" w:rsidR="00A63354" w:rsidRPr="006E06F5" w:rsidRDefault="00A63354" w:rsidP="00C23E01">
            <w:pPr>
              <w:spacing w:after="60"/>
              <w:rPr>
                <w:rFonts w:eastAsia="Times New Roman"/>
                <w:bCs/>
                <w:color w:val="000000" w:themeColor="text1"/>
                <w:sz w:val="16"/>
                <w:szCs w:val="16"/>
                <w:lang w:val="es-ES_tradnl" w:eastAsia="es-ES"/>
              </w:rPr>
            </w:pPr>
            <w:r w:rsidRPr="006E06F5">
              <w:rPr>
                <w:rFonts w:eastAsia="Times New Roman"/>
                <w:b/>
                <w:color w:val="000000" w:themeColor="text1"/>
                <w:sz w:val="16"/>
                <w:szCs w:val="16"/>
                <w:lang w:val="es-ES_tradnl" w:eastAsia="es-ES"/>
              </w:rPr>
              <w:t xml:space="preserve">¿Para qué sirven los números? </w:t>
            </w:r>
            <w:r w:rsidRPr="006E06F5">
              <w:rPr>
                <w:rFonts w:eastAsia="Times New Roman"/>
                <w:bCs/>
                <w:color w:val="000000" w:themeColor="text1"/>
                <w:sz w:val="16"/>
                <w:szCs w:val="16"/>
                <w:lang w:val="es-ES_tradnl" w:eastAsia="es-ES"/>
              </w:rPr>
              <w:t xml:space="preserve">Lee y disfruta este poema (pág. 11). </w:t>
            </w:r>
          </w:p>
          <w:p w14:paraId="4217B33C" w14:textId="77777777" w:rsidR="00A63354" w:rsidRPr="006E06F5" w:rsidRDefault="00A63354" w:rsidP="00C23E01">
            <w:pPr>
              <w:spacing w:after="60"/>
              <w:rPr>
                <w:rFonts w:eastAsia="Times New Roman"/>
                <w:color w:val="000000" w:themeColor="text1"/>
                <w:sz w:val="16"/>
                <w:szCs w:val="16"/>
                <w:lang w:val="es-ES_tradnl" w:eastAsia="es-ES"/>
              </w:rPr>
            </w:pPr>
            <w:r w:rsidRPr="006E06F5">
              <w:rPr>
                <w:rFonts w:eastAsia="Times New Roman"/>
                <w:b/>
                <w:color w:val="000000" w:themeColor="text1"/>
                <w:sz w:val="16"/>
                <w:szCs w:val="16"/>
                <w:lang w:val="es-ES_tradnl" w:eastAsia="es-ES"/>
              </w:rPr>
              <w:t xml:space="preserve">Los números de hasta siete cifras. </w:t>
            </w:r>
            <w:r w:rsidRPr="006E06F5">
              <w:rPr>
                <w:rFonts w:eastAsia="Times New Roman"/>
                <w:bCs/>
                <w:color w:val="000000" w:themeColor="text1"/>
                <w:sz w:val="16"/>
                <w:szCs w:val="16"/>
                <w:lang w:val="es-ES_tradnl" w:eastAsia="es-ES"/>
              </w:rPr>
              <w:t>Jugamos con las fichas</w:t>
            </w:r>
            <w:r w:rsidRPr="006E06F5">
              <w:rPr>
                <w:rFonts w:eastAsia="Times New Roman"/>
                <w:b/>
                <w:color w:val="000000" w:themeColor="text1"/>
                <w:sz w:val="16"/>
                <w:szCs w:val="16"/>
                <w:lang w:val="es-ES_tradnl" w:eastAsia="es-ES"/>
              </w:rPr>
              <w:t xml:space="preserve"> </w:t>
            </w:r>
            <w:r w:rsidRPr="006E06F5">
              <w:rPr>
                <w:rFonts w:eastAsia="Times New Roman"/>
                <w:color w:val="000000" w:themeColor="text1"/>
                <w:sz w:val="16"/>
                <w:szCs w:val="16"/>
                <w:lang w:val="es-ES_tradnl" w:eastAsia="es-ES"/>
              </w:rPr>
              <w:t>(pág. 13).</w:t>
            </w:r>
          </w:p>
          <w:p w14:paraId="2243DCEA" w14:textId="77777777" w:rsidR="00A63354" w:rsidRPr="006E06F5" w:rsidRDefault="00A63354" w:rsidP="00C23E01">
            <w:pPr>
              <w:spacing w:after="60"/>
              <w:rPr>
                <w:rFonts w:eastAsia="Times New Roman"/>
                <w:color w:val="000000" w:themeColor="text1"/>
                <w:sz w:val="16"/>
                <w:szCs w:val="16"/>
                <w:lang w:val="es-ES_tradnl" w:eastAsia="es-ES"/>
              </w:rPr>
            </w:pPr>
            <w:r w:rsidRPr="006E06F5">
              <w:rPr>
                <w:rFonts w:eastAsia="Times New Roman"/>
                <w:b/>
                <w:color w:val="000000" w:themeColor="text1"/>
                <w:sz w:val="16"/>
                <w:szCs w:val="16"/>
                <w:lang w:val="es-ES_tradnl" w:eastAsia="es-ES"/>
              </w:rPr>
              <w:t xml:space="preserve">Aproximo números. </w:t>
            </w:r>
            <w:r w:rsidRPr="006E06F5">
              <w:rPr>
                <w:rFonts w:eastAsia="Times New Roman"/>
                <w:bCs/>
                <w:color w:val="000000" w:themeColor="text1"/>
                <w:sz w:val="16"/>
                <w:szCs w:val="16"/>
                <w:lang w:val="es-ES_tradnl" w:eastAsia="es-ES"/>
              </w:rPr>
              <w:t>Actividad 8 y publicidad engañosa (p</w:t>
            </w:r>
            <w:r w:rsidRPr="006E06F5">
              <w:rPr>
                <w:rFonts w:eastAsia="Times New Roman"/>
                <w:color w:val="000000" w:themeColor="text1"/>
                <w:sz w:val="16"/>
                <w:szCs w:val="16"/>
                <w:lang w:val="es-ES_tradnl" w:eastAsia="es-ES"/>
              </w:rPr>
              <w:t>ág. 15).</w:t>
            </w:r>
          </w:p>
          <w:p w14:paraId="207EC7DD" w14:textId="77777777" w:rsidR="00A63354" w:rsidRPr="006E06F5" w:rsidRDefault="00A63354" w:rsidP="00C23E01">
            <w:pPr>
              <w:spacing w:after="60"/>
              <w:rPr>
                <w:rFonts w:eastAsia="Times New Roman"/>
                <w:color w:val="000000" w:themeColor="text1"/>
                <w:sz w:val="16"/>
                <w:szCs w:val="16"/>
                <w:lang w:val="es-ES_tradnl" w:eastAsia="es-ES"/>
              </w:rPr>
            </w:pPr>
            <w:r w:rsidRPr="006E06F5">
              <w:rPr>
                <w:rFonts w:eastAsia="Times New Roman"/>
                <w:b/>
                <w:bCs/>
                <w:color w:val="000000" w:themeColor="text1"/>
                <w:sz w:val="16"/>
                <w:szCs w:val="16"/>
                <w:lang w:val="es-ES_tradnl" w:eastAsia="es-ES"/>
              </w:rPr>
              <w:t>Lo resuelvo sin problema</w:t>
            </w:r>
            <w:r w:rsidRPr="006E06F5">
              <w:rPr>
                <w:rFonts w:eastAsia="Times New Roman"/>
                <w:color w:val="000000" w:themeColor="text1"/>
                <w:sz w:val="16"/>
                <w:szCs w:val="16"/>
                <w:lang w:val="es-ES_tradnl" w:eastAsia="es-ES"/>
              </w:rPr>
              <w:t xml:space="preserve"> (págs. 18-19).</w:t>
            </w:r>
          </w:p>
          <w:p w14:paraId="3AC62E5F" w14:textId="77777777" w:rsidR="00A63354" w:rsidRPr="006E06F5" w:rsidRDefault="00A63354" w:rsidP="00C23E01">
            <w:pPr>
              <w:widowControl/>
              <w:suppressAutoHyphens/>
              <w:autoSpaceDE/>
              <w:autoSpaceDN/>
              <w:spacing w:after="60"/>
              <w:rPr>
                <w:rFonts w:eastAsia="Calibri"/>
                <w:color w:val="000000" w:themeColor="text1"/>
                <w:sz w:val="16"/>
                <w:szCs w:val="16"/>
              </w:rPr>
            </w:pPr>
            <w:r w:rsidRPr="006E06F5">
              <w:rPr>
                <w:rFonts w:eastAsia="Times New Roman"/>
                <w:b/>
                <w:color w:val="000000" w:themeColor="text1"/>
                <w:sz w:val="16"/>
                <w:szCs w:val="16"/>
                <w:lang w:val="es-ES_tradnl" w:eastAsia="es-ES"/>
              </w:rPr>
              <w:t xml:space="preserve">Producto final: </w:t>
            </w:r>
            <w:r w:rsidRPr="006E06F5">
              <w:rPr>
                <w:rFonts w:eastAsia="Calibri"/>
                <w:color w:val="000000" w:themeColor="text1"/>
                <w:sz w:val="16"/>
                <w:szCs w:val="16"/>
              </w:rPr>
              <w:t>E</w:t>
            </w:r>
            <w:r w:rsidRPr="006E06F5">
              <w:rPr>
                <w:color w:val="000000"/>
                <w:sz w:val="16"/>
                <w:szCs w:val="16"/>
              </w:rPr>
              <w:t xml:space="preserve">laborar un listado de los servicios esenciales que debe tener una población para ser </w:t>
            </w:r>
            <w:r w:rsidRPr="006E06F5">
              <w:rPr>
                <w:sz w:val="16"/>
                <w:szCs w:val="16"/>
              </w:rPr>
              <w:t>más inclusiva y segura.</w:t>
            </w:r>
            <w:r w:rsidRPr="006E06F5">
              <w:rPr>
                <w:rFonts w:eastAsia="Calibri"/>
                <w:color w:val="000000" w:themeColor="text1"/>
                <w:sz w:val="16"/>
                <w:szCs w:val="16"/>
              </w:rPr>
              <w:t xml:space="preserve"> (pág. 21).</w:t>
            </w:r>
          </w:p>
        </w:tc>
      </w:tr>
      <w:tr w:rsidR="00A63354" w:rsidRPr="00B71DA4" w14:paraId="31E5AB96" w14:textId="77777777" w:rsidTr="00433389">
        <w:trPr>
          <w:trHeight w:val="402"/>
        </w:trPr>
        <w:tc>
          <w:tcPr>
            <w:tcW w:w="3861" w:type="dxa"/>
          </w:tcPr>
          <w:p w14:paraId="3DBD4D49" w14:textId="3857F2A6" w:rsidR="00A63354" w:rsidRPr="006E06F5" w:rsidRDefault="00A63354" w:rsidP="00C23E01">
            <w:pPr>
              <w:pStyle w:val="TableParagraph"/>
              <w:spacing w:before="8"/>
              <w:rPr>
                <w:rFonts w:ascii="Arial" w:hAnsi="Arial" w:cs="Arial"/>
                <w:color w:val="000000" w:themeColor="text1"/>
                <w:sz w:val="16"/>
                <w:szCs w:val="16"/>
              </w:rPr>
            </w:pPr>
            <w:r w:rsidRPr="006E06F5">
              <w:rPr>
                <w:rFonts w:ascii="Arial" w:hAnsi="Arial" w:cs="Arial"/>
                <w:color w:val="000000" w:themeColor="text1"/>
                <w:sz w:val="16"/>
                <w:szCs w:val="16"/>
              </w:rPr>
              <w:t>8.2.a. Tomar iniciativas en el reparto de tareas, actuando en equipos heterogéneos con roles, asumiendo y respetando las responsabilidades individuales asignadas y empleando estrategias de trabajo en equipo sencillas, comunicando con destrezas de escucha activa y asertiva.</w:t>
            </w:r>
          </w:p>
        </w:tc>
        <w:tc>
          <w:tcPr>
            <w:tcW w:w="3789" w:type="dxa"/>
          </w:tcPr>
          <w:p w14:paraId="2929F29D" w14:textId="7869972B" w:rsidR="00A63354" w:rsidRPr="006E06F5" w:rsidRDefault="006B6AC5" w:rsidP="00C23E01">
            <w:pPr>
              <w:pStyle w:val="TableParagraph"/>
              <w:rPr>
                <w:rFonts w:ascii="Arial" w:hAnsi="Arial" w:cs="Arial"/>
                <w:color w:val="000000" w:themeColor="text1"/>
                <w:sz w:val="16"/>
                <w:szCs w:val="16"/>
              </w:rPr>
            </w:pPr>
            <w:r w:rsidRPr="006E06F5">
              <w:rPr>
                <w:rFonts w:ascii="Arial" w:hAnsi="Arial" w:cs="Arial"/>
                <w:color w:val="000000" w:themeColor="text1"/>
                <w:sz w:val="16"/>
                <w:szCs w:val="16"/>
              </w:rPr>
              <w:t>MA.</w:t>
            </w:r>
            <w:proofErr w:type="gramStart"/>
            <w:r w:rsidRPr="006E06F5">
              <w:rPr>
                <w:rFonts w:ascii="Arial" w:hAnsi="Arial" w:cs="Arial"/>
                <w:color w:val="000000" w:themeColor="text1"/>
                <w:sz w:val="16"/>
                <w:szCs w:val="16"/>
              </w:rPr>
              <w:t>03.F.</w:t>
            </w:r>
            <w:proofErr w:type="gramEnd"/>
            <w:r w:rsidRPr="006E06F5">
              <w:rPr>
                <w:rFonts w:ascii="Arial" w:hAnsi="Arial" w:cs="Arial"/>
                <w:color w:val="000000" w:themeColor="text1"/>
                <w:sz w:val="16"/>
                <w:szCs w:val="16"/>
              </w:rPr>
              <w:t>2.4. Planteamientos cooperativos para la resolución de problemas. Asignación a cada miembro del equipo una función en el desarrollo de la resolución mediante estructuras cooperativas adaptadas a la tarea.</w:t>
            </w:r>
          </w:p>
        </w:tc>
        <w:tc>
          <w:tcPr>
            <w:tcW w:w="3010" w:type="dxa"/>
            <w:vMerge/>
          </w:tcPr>
          <w:p w14:paraId="494D348C" w14:textId="77777777" w:rsidR="00A63354" w:rsidRPr="006E06F5" w:rsidRDefault="00A63354" w:rsidP="00C23E01">
            <w:pPr>
              <w:spacing w:after="60"/>
              <w:rPr>
                <w:rFonts w:eastAsia="Times New Roman"/>
                <w:b/>
                <w:sz w:val="16"/>
                <w:szCs w:val="16"/>
                <w:lang w:val="es-ES_tradnl" w:eastAsia="es-ES"/>
              </w:rPr>
            </w:pPr>
          </w:p>
        </w:tc>
      </w:tr>
    </w:tbl>
    <w:p w14:paraId="0860B7FA" w14:textId="77777777" w:rsidR="006B6AC5" w:rsidRPr="00354078" w:rsidRDefault="006B6AC5" w:rsidP="00EF1F28">
      <w:pPr>
        <w:rPr>
          <w:sz w:val="16"/>
          <w:szCs w:val="16"/>
        </w:rPr>
      </w:pPr>
    </w:p>
    <w:p w14:paraId="05C9B85E" w14:textId="77777777" w:rsidR="00A8749D" w:rsidRDefault="00A8749D" w:rsidP="000457EE"/>
    <w:tbl>
      <w:tblPr>
        <w:tblStyle w:val="Tablaconcuadrcula"/>
        <w:tblW w:w="10660" w:type="dxa"/>
        <w:tblCellMar>
          <w:top w:w="28" w:type="dxa"/>
          <w:left w:w="57" w:type="dxa"/>
          <w:bottom w:w="28" w:type="dxa"/>
          <w:right w:w="57" w:type="dxa"/>
        </w:tblCellMar>
        <w:tblLook w:val="04A0" w:firstRow="1" w:lastRow="0" w:firstColumn="1" w:lastColumn="0" w:noHBand="0" w:noVBand="1"/>
      </w:tblPr>
      <w:tblGrid>
        <w:gridCol w:w="10660"/>
      </w:tblGrid>
      <w:tr w:rsidR="000822D3" w:rsidRPr="0078026C" w14:paraId="50756BF3" w14:textId="77777777" w:rsidTr="009B30D5">
        <w:trPr>
          <w:trHeight w:val="283"/>
        </w:trPr>
        <w:tc>
          <w:tcPr>
            <w:tcW w:w="10660" w:type="dxa"/>
            <w:tcMar>
              <w:top w:w="0" w:type="dxa"/>
              <w:left w:w="0" w:type="dxa"/>
              <w:bottom w:w="0" w:type="dxa"/>
              <w:right w:w="0" w:type="dxa"/>
            </w:tcMar>
            <w:vAlign w:val="center"/>
          </w:tcPr>
          <w:p w14:paraId="6B950F36" w14:textId="77777777" w:rsidR="000822D3" w:rsidRPr="0078026C" w:rsidRDefault="000822D3" w:rsidP="000457EE">
            <w:pPr>
              <w:jc w:val="center"/>
              <w:rPr>
                <w:sz w:val="16"/>
                <w:szCs w:val="16"/>
              </w:rPr>
            </w:pPr>
            <w:r w:rsidRPr="0078026C">
              <w:rPr>
                <w:sz w:val="16"/>
                <w:szCs w:val="16"/>
              </w:rPr>
              <w:t>ORIENTACIONES PARA LA COMPETENCIA ESPECIFICA</w:t>
            </w:r>
          </w:p>
        </w:tc>
      </w:tr>
      <w:tr w:rsidR="00433389" w:rsidRPr="0078026C" w14:paraId="59E27A33" w14:textId="77777777" w:rsidTr="00433389">
        <w:trPr>
          <w:trHeight w:val="2654"/>
        </w:trPr>
        <w:tc>
          <w:tcPr>
            <w:tcW w:w="10660" w:type="dxa"/>
          </w:tcPr>
          <w:p w14:paraId="40302FFE" w14:textId="77777777" w:rsidR="00433389" w:rsidRDefault="00433389" w:rsidP="00433389">
            <w:pPr>
              <w:widowControl/>
              <w:numPr>
                <w:ilvl w:val="0"/>
                <w:numId w:val="33"/>
              </w:numPr>
              <w:suppressAutoHyphens/>
              <w:autoSpaceDE/>
              <w:ind w:left="284" w:hanging="284"/>
              <w:rPr>
                <w:sz w:val="16"/>
                <w:szCs w:val="16"/>
              </w:rPr>
            </w:pPr>
            <w:r>
              <w:rPr>
                <w:b/>
                <w:bCs/>
                <w:sz w:val="16"/>
                <w:szCs w:val="16"/>
              </w:rPr>
              <w:t>Competencia específica 1:</w:t>
            </w:r>
            <w:r>
              <w:rPr>
                <w:sz w:val="16"/>
                <w:szCs w:val="16"/>
              </w:rPr>
              <w:t xml:space="preserve"> Esta competencia parte de la premisa de comprender una situación problematizada como paso previo hacia su resolución. Representar o visualizar el problema ayuda siempre a su interpretación, así como a la identificación de los datos y las relaciones más relevantes. Esta comprensión no se realiza únicamente a partir de los mensajes verbales escritos, sino que incluye también los mensajes orales; los mensajes visuales a través de dibujos, imágenes o fotografías; o situaciones cotidianas o mensajes con materiales manipulativos concretos que supongan un reto. En definitiva, se pretende dotar al alumnado de herramientas que le permitan establecer una correcta</w:t>
            </w:r>
            <w:r>
              <w:rPr>
                <w:sz w:val="16"/>
                <w:szCs w:val="16"/>
              </w:rPr>
              <w:br/>
              <w:t xml:space="preserve">representación del mundo que lo rodea. Se </w:t>
            </w:r>
            <w:r>
              <w:rPr>
                <w:color w:val="000000" w:themeColor="text1"/>
                <w:sz w:val="16"/>
                <w:szCs w:val="16"/>
              </w:rPr>
              <w:t>deberán definir contextos en la resolución de problemas para facilitar una mayor integración de las distintas experiencias y aprendizajes del alumnado, así como de las diferentes competencias, fomentando el respeto mutuo y la cooperación entre iguales, con especial atención a la igualdad de género, la inclusión y la diversidad personal y cultural. Estos contextos deberán ser variados e incluir, al menos, el personal, el escolar, el social, el científico y el humanístico. Estos contextos ofrecerán una oportunidad para incluir el planteamiento de los grandes problemas medioambientales y sociales de nuestro mundo o problemas de consumo responsable en su realidad cercana, fomentando que el alumnado participe de los mismos y se implique activamente en su futuro.</w:t>
            </w:r>
          </w:p>
          <w:p w14:paraId="4F77E1E7" w14:textId="77777777" w:rsidR="00433389" w:rsidRDefault="00433389" w:rsidP="00433389">
            <w:pPr>
              <w:widowControl/>
              <w:numPr>
                <w:ilvl w:val="0"/>
                <w:numId w:val="33"/>
              </w:numPr>
              <w:suppressAutoHyphens/>
              <w:autoSpaceDE/>
              <w:ind w:left="284" w:hanging="284"/>
              <w:rPr>
                <w:sz w:val="16"/>
                <w:szCs w:val="16"/>
              </w:rPr>
            </w:pPr>
            <w:r>
              <w:rPr>
                <w:b/>
                <w:bCs/>
                <w:sz w:val="16"/>
                <w:szCs w:val="16"/>
              </w:rPr>
              <w:t xml:space="preserve">Competencia específica 2: </w:t>
            </w:r>
            <w:r>
              <w:rPr>
                <w:sz w:val="16"/>
                <w:szCs w:val="16"/>
              </w:rPr>
              <w:t>La resolución de problemas constituye una parte fundamental del aprendizaje de las matemáticas. Por un lado, esta competencia propone la implementación de estrategias variadas para obtener posibles soluciones: analogía, ensayo y error, resolución inversa, tanteo, descomposición en problemas más sencillos... Dicha variedad de estrategias permitirá abordar con seguridad los retos y establecer conexiones. Las estrategias no deben centrarse únicamente en la resolución aritmética, sino que también se deberá facilitar situaciones que puedan ser resueltas a través de la manipulación de materiales, el diseño de representaciones gráficas o la argumentación verbal. Elegir una estrategia y revisarla durante la resolución de un problema implicará tomar decisiones, anticipar la respuesta, seguir las pautas establecidas, asumir riesgos y transformar el error en una oportunidad de aprendizaje. Por otro lado, la resolución de problemas debe entenderse como eje metodológico para la construcción del conocimiento matemático, ya que facilita nuevas conexiones entre los conocimientos del alumnado, construyendo así nuevos significados y conocimientos matemáticos. El hecho de comprobar y asegurar la validez de las soluciones supone razonar acerca del proceso seguido y evaluarlas en cuanto a su corrección matemática, fomentándose la reflexión crítica sobre la adecuación de dichas soluciones al contexto planteado y las implicaciones que tendrían desde diversos puntos de vista (consumo responsable, salud, medioambiente, etc.).</w:t>
            </w:r>
          </w:p>
          <w:p w14:paraId="16689C2A" w14:textId="77777777" w:rsidR="00433389" w:rsidRPr="007F3138" w:rsidRDefault="00433389" w:rsidP="00433389">
            <w:pPr>
              <w:widowControl/>
              <w:numPr>
                <w:ilvl w:val="0"/>
                <w:numId w:val="33"/>
              </w:numPr>
              <w:suppressAutoHyphens/>
              <w:autoSpaceDE/>
              <w:ind w:left="284" w:hanging="284"/>
              <w:rPr>
                <w:color w:val="000000" w:themeColor="text1"/>
                <w:sz w:val="16"/>
                <w:szCs w:val="16"/>
              </w:rPr>
            </w:pPr>
            <w:r>
              <w:rPr>
                <w:b/>
                <w:bCs/>
                <w:sz w:val="16"/>
                <w:szCs w:val="16"/>
              </w:rPr>
              <w:t>Competencia específica 3:</w:t>
            </w:r>
            <w:r>
              <w:rPr>
                <w:sz w:val="16"/>
                <w:szCs w:val="16"/>
              </w:rPr>
              <w:t xml:space="preserve"> Esta competencia específica propone implementar el razonamiento y el pensamiento analítico como elementos esenciales para la formulación de conjeturas o afirmaciones tanto en contextos cotidianos como en situaciones matemáticas, permitiendo al alumnado desarrollar ideas, explorar fenómenos, argumentar conclusiones y generar nuevos conocimientos. En definitiva, se trata de potenciar el análisis matemático para contribuir al desarrollo del pensamiento crítico, ya que implica analizar y profundizar en la situación o problema, explorarlo desde diferentes perspectivas, plantear las preguntas adecuadas y ordenar las ideas de forma que tengan sentido. Lograr que el alumnado detecte elementos matemáticos en el entorno que lo rodea o en situaciones de su vida cotidiana, planteándose preguntas o formulando conjeturas, desarrolla una actitud activa ante el trabajo, así como una actitud proactiva ante el aprendizaje. La observación y la reflexión, el desarrollo de destrezas comunicativas a través de la expresión de lo observado, de preguntas planteadas y del proceso de prueba </w:t>
            </w:r>
            <w:r w:rsidRPr="007F3138">
              <w:rPr>
                <w:color w:val="000000" w:themeColor="text1"/>
                <w:sz w:val="16"/>
                <w:szCs w:val="16"/>
              </w:rPr>
              <w:t>llevado a cabo; contribuirá al incremento de la capacidad de razonamiento y de análisis crítico.</w:t>
            </w:r>
          </w:p>
          <w:p w14:paraId="463BA33E" w14:textId="77777777" w:rsidR="00433389" w:rsidRPr="007F3138" w:rsidRDefault="00433389" w:rsidP="00433389">
            <w:pPr>
              <w:widowControl/>
              <w:numPr>
                <w:ilvl w:val="0"/>
                <w:numId w:val="33"/>
              </w:numPr>
              <w:suppressAutoHyphens/>
              <w:autoSpaceDE/>
              <w:ind w:left="284" w:hanging="284"/>
              <w:rPr>
                <w:color w:val="000000" w:themeColor="text1"/>
                <w:sz w:val="16"/>
                <w:szCs w:val="16"/>
              </w:rPr>
            </w:pPr>
            <w:r w:rsidRPr="007F3138">
              <w:rPr>
                <w:b/>
                <w:bCs/>
                <w:color w:val="000000" w:themeColor="text1"/>
                <w:sz w:val="16"/>
                <w:szCs w:val="16"/>
              </w:rPr>
              <w:t>Competencia específica 4</w:t>
            </w:r>
            <w:r w:rsidRPr="007F3138">
              <w:rPr>
                <w:color w:val="000000" w:themeColor="text1"/>
                <w:sz w:val="16"/>
                <w:szCs w:val="16"/>
              </w:rPr>
              <w:t>: El objetivo de esta competencia específica es sentar las bases para el desarrollo del pensamiento computacional, destrezas clave en el futuro del alumnado ya que entronca directamente con la resolución de problemas y con el planteamiento de procedimientos. Requiere trabajar con la abstracción, elemento clave para identificar los aspectos más relevantes y la descomposición en tareas más simples con el fin de llegar a posibles soluciones que puedan ser ejecutadas por un sistema informático, un humano o una combinación de ambos. Llevar el pensamiento computacional a la vida diaria supone relacionar los aspectos fundamentales de la informática</w:t>
            </w:r>
            <w:r w:rsidRPr="007F3138">
              <w:rPr>
                <w:color w:val="000000" w:themeColor="text1"/>
                <w:sz w:val="16"/>
                <w:szCs w:val="16"/>
              </w:rPr>
              <w:br/>
              <w:t xml:space="preserve">con las necesidades del alumnado. Se trata de preparar al alumnado, con metodologías y estrategias guiadas, para un futuro cada vez más tecnológico, mejorando sus capacidades intelectuales y haciendo uso de abstracciones para resolver problemas complejos. </w:t>
            </w:r>
          </w:p>
          <w:p w14:paraId="317962EB" w14:textId="77777777" w:rsidR="00433389" w:rsidRPr="007F3138" w:rsidRDefault="00433389" w:rsidP="00433389">
            <w:pPr>
              <w:widowControl/>
              <w:numPr>
                <w:ilvl w:val="0"/>
                <w:numId w:val="33"/>
              </w:numPr>
              <w:suppressAutoHyphens/>
              <w:autoSpaceDE/>
              <w:ind w:left="284" w:hanging="284"/>
              <w:rPr>
                <w:color w:val="000000" w:themeColor="text1"/>
                <w:sz w:val="16"/>
                <w:szCs w:val="16"/>
              </w:rPr>
            </w:pPr>
            <w:r w:rsidRPr="007F3138">
              <w:rPr>
                <w:b/>
                <w:bCs/>
                <w:color w:val="000000" w:themeColor="text1"/>
                <w:sz w:val="16"/>
                <w:szCs w:val="16"/>
              </w:rPr>
              <w:t>Competencia específica 5:</w:t>
            </w:r>
            <w:r w:rsidRPr="007F3138">
              <w:rPr>
                <w:color w:val="000000" w:themeColor="text1"/>
                <w:sz w:val="16"/>
                <w:szCs w:val="16"/>
              </w:rPr>
              <w:t xml:space="preserve"> La conexión entre los diferentes objetos matemáticos (conceptos, procedimientos, sistemas de representación...) aporta una comprensión más profunda y duradera de los saberes adquiridos, proporcionando una visión más amplia sobre el propio conocimiento. Esta visión global e interrelacionada de los saberes será la que contribuya a la conexión con otras áreas, así como con la vida diaria del alumnado, por ejemplo, en la planificación y gestión de su propia economía personal o en la interpretación de información gráfica en diversos medios. Por un lado, comprender que las ideas matemáticas no son elementos aislados, sino que se interrelacionan entre sí, desarrollará la capacidad de comprensión del entorno y de los sucesos que en él acontecen, creando una base sólida donde asentar nuevos aprendizajes, afrontar nuevos retos y adoptar decisiones informadas. Por otro lado, el reconocimiento de la conexión de las matemáticas con otras áreas, con la vida real o con la experiencia propia aumentará el bagaje matemático del alumnado. Es importante que el alumnado experimente con las matemáticas en diferentes contextos (personales, escolares, sociales, científicos, humanísticos y ambientales) para habituarse a identificar aspectos matemáticos en múltiples situaciones.</w:t>
            </w:r>
          </w:p>
          <w:p w14:paraId="18D49077" w14:textId="77777777" w:rsidR="00433389" w:rsidRPr="007F3138" w:rsidRDefault="00433389" w:rsidP="00433389">
            <w:pPr>
              <w:widowControl/>
              <w:numPr>
                <w:ilvl w:val="0"/>
                <w:numId w:val="33"/>
              </w:numPr>
              <w:suppressAutoHyphens/>
              <w:autoSpaceDE/>
              <w:ind w:left="284" w:hanging="284"/>
              <w:rPr>
                <w:color w:val="000000" w:themeColor="text1"/>
                <w:sz w:val="16"/>
                <w:szCs w:val="16"/>
              </w:rPr>
            </w:pPr>
            <w:r w:rsidRPr="007F3138">
              <w:rPr>
                <w:b/>
                <w:bCs/>
                <w:color w:val="000000" w:themeColor="text1"/>
                <w:sz w:val="16"/>
                <w:szCs w:val="16"/>
              </w:rPr>
              <w:t>Competencia específica 6:</w:t>
            </w:r>
            <w:r w:rsidRPr="007F3138">
              <w:rPr>
                <w:color w:val="000000" w:themeColor="text1"/>
                <w:sz w:val="16"/>
                <w:szCs w:val="16"/>
              </w:rPr>
              <w:t xml:space="preserve"> A través de la comunicación, las ideas, conceptos y procedimientos se convierten en objetos de reflexión, perfeccionamiento, discusión, rectificación y validación. Por ello, la comunicación y el intercambio de ideas será una parte esencial de la educación científica y matemática. Expresar verbalmente lo razonado será condición necesaria para desenvolverse socialmente, organizar las ideas que se quieren transmitir o aceptar y rebatir argumentos contrarios; afianzando y generando nuevos conocimientos. Se debe tener en cuenta que, además del lenguaje verbal, la comunicación matemática utilizará otros lenguajes: el verbal, el gráfico, el simbólico o el tabular, entre otros, a través de medios tradicionales o digitales, que permitan expresar ideas con precisión en contextos diversos (personales, escolares, sociales, científicos y humanísticos). Se pretende que el alumnado reconozca y comprenda el lenguaje matemático presente en diferentes formatos y contextos, partiendo de un lenguaje cercano y adquiriendo progresivamente la terminología precisa y el rigor científico que caracterizan las matemáticas, y, a su vez, transmita información matemática adecuando el formato del mensaje a la audiencia y al propósito</w:t>
            </w:r>
            <w:r w:rsidRPr="007F3138">
              <w:rPr>
                <w:color w:val="000000" w:themeColor="text1"/>
                <w:sz w:val="16"/>
                <w:szCs w:val="16"/>
              </w:rPr>
              <w:br/>
              <w:t>comunicativo.</w:t>
            </w:r>
          </w:p>
          <w:p w14:paraId="4611D2F6" w14:textId="77777777" w:rsidR="00433389" w:rsidRPr="007F3138" w:rsidRDefault="00433389" w:rsidP="00433389">
            <w:pPr>
              <w:widowControl/>
              <w:numPr>
                <w:ilvl w:val="0"/>
                <w:numId w:val="33"/>
              </w:numPr>
              <w:suppressAutoHyphens/>
              <w:autoSpaceDE/>
              <w:ind w:left="284" w:hanging="284"/>
              <w:rPr>
                <w:color w:val="000000" w:themeColor="text1"/>
                <w:sz w:val="16"/>
                <w:szCs w:val="16"/>
              </w:rPr>
            </w:pPr>
            <w:r w:rsidRPr="007F3138">
              <w:rPr>
                <w:b/>
                <w:bCs/>
                <w:color w:val="000000" w:themeColor="text1"/>
                <w:sz w:val="16"/>
                <w:szCs w:val="16"/>
              </w:rPr>
              <w:t>Competencia específica 7:</w:t>
            </w:r>
            <w:r w:rsidRPr="007F3138">
              <w:rPr>
                <w:color w:val="000000" w:themeColor="text1"/>
                <w:sz w:val="16"/>
                <w:szCs w:val="16"/>
              </w:rPr>
              <w:t xml:space="preserve"> Resolver problemas matemáticos o retos más globales en los que intervienen las matemáticas debe convertirse en al gratificante. La adquisición de destrezas emocionales dentro del aprendizaje de las matemáticas fomentará el bienestar del alumnado, el interés por la disciplina y la motivación por las matemáticas sin distinción de género, a la vez que desarrollará la resiliencia y una actitud proactiva ante retos matemáticos, al entender el error como una oportunidad de aprendizaje y la variedad de emociones como una ocasión para crecer de manera personal. Para ello, esta competencia específica propone que alumnado deba identificar y gestionar sus emociones, reconocer las fuentes de estrés, mantener una actitud positiva, ser perseverante y pensar de forma crítica y creativa. Enriquece también esta competencia el estudio de la contribución de las matemáticas a los distintos ámbitos del conocimiento humano desde una perspectiva de género. Con todo ello, se ayudará a desarrollar una disposición ante el aprendizaje que fomente la transferencia de lo adquirido a otros ámbitos de la vida, favoreciendo el aprendizaje y el bienestar personal como parte integral del proceso vital del individuo.</w:t>
            </w:r>
          </w:p>
          <w:p w14:paraId="47711FEC" w14:textId="35B8328D" w:rsidR="00433389" w:rsidRDefault="00433389" w:rsidP="00433389">
            <w:pPr>
              <w:widowControl/>
              <w:numPr>
                <w:ilvl w:val="0"/>
                <w:numId w:val="33"/>
              </w:numPr>
              <w:suppressAutoHyphens/>
              <w:autoSpaceDE/>
              <w:ind w:left="284" w:hanging="284"/>
              <w:rPr>
                <w:b/>
                <w:bCs/>
                <w:sz w:val="16"/>
                <w:szCs w:val="16"/>
              </w:rPr>
            </w:pPr>
            <w:r w:rsidRPr="007F3138">
              <w:rPr>
                <w:b/>
                <w:bCs/>
                <w:color w:val="000000" w:themeColor="text1"/>
                <w:sz w:val="16"/>
                <w:szCs w:val="16"/>
              </w:rPr>
              <w:t>Competencia específica 8:</w:t>
            </w:r>
            <w:r w:rsidRPr="007F3138">
              <w:rPr>
                <w:color w:val="000000" w:themeColor="text1"/>
                <w:sz w:val="16"/>
                <w:szCs w:val="16"/>
              </w:rPr>
              <w:t xml:space="preserve"> Con esta competencia específica se pretende que el alumnado trabaje los valores de respeto, igualdad y resolución pacífica de conflictos, al tiempo que resuelve los retos matemáticos propuestos, desarrollando destrezas de comunicación efectiva, planificación, indagación, motivación y confianza, para crear relaciones y entornos saludables de trabajo, por ejemplo, mediante la participación en equipos heterogéneos con roles asignados. Esto permitirá construir relaciones saludables, solidarias y comprometidas, afianzando la autoconfianza y normalizando situaciones de convivencia en igualdad. Así, pues, se persigue dotar al alumnado de herramientas y estrategias de comunicación efectiva y de trabajo en equipo como un recurso necesario para el futuro; donde trabajar la escucha activa y la comunicación asertiva, la cooperación creativa, crítica y responsable y abordar la resolución de conflictos de manera positiva, empleando un lenguaje inclusivo y no violento.</w:t>
            </w:r>
          </w:p>
        </w:tc>
      </w:tr>
    </w:tbl>
    <w:p w14:paraId="77DACCCC" w14:textId="07285031" w:rsidR="006251E7" w:rsidRPr="00677C17" w:rsidRDefault="006251E7" w:rsidP="000457EE">
      <w:pPr>
        <w:tabs>
          <w:tab w:val="left" w:pos="1569"/>
          <w:tab w:val="left" w:pos="3025"/>
          <w:tab w:val="left" w:pos="4481"/>
          <w:tab w:val="left" w:pos="5937"/>
          <w:tab w:val="left" w:pos="7393"/>
          <w:tab w:val="left" w:pos="8850"/>
        </w:tabs>
        <w:rPr>
          <w:sz w:val="16"/>
          <w:szCs w:val="16"/>
        </w:rPr>
      </w:pPr>
    </w:p>
    <w:tbl>
      <w:tblPr>
        <w:tblStyle w:val="Tablaconcuadrcula"/>
        <w:tblW w:w="10665"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ayout w:type="fixed"/>
        <w:tblCellMar>
          <w:top w:w="28" w:type="dxa"/>
          <w:left w:w="28" w:type="dxa"/>
          <w:bottom w:w="28" w:type="dxa"/>
          <w:right w:w="28" w:type="dxa"/>
        </w:tblCellMar>
        <w:tblLook w:val="0600" w:firstRow="0" w:lastRow="0" w:firstColumn="0" w:lastColumn="0" w:noHBand="1" w:noVBand="1"/>
      </w:tblPr>
      <w:tblGrid>
        <w:gridCol w:w="554"/>
        <w:gridCol w:w="268"/>
        <w:gridCol w:w="269"/>
        <w:gridCol w:w="269"/>
        <w:gridCol w:w="269"/>
        <w:gridCol w:w="268"/>
        <w:gridCol w:w="310"/>
        <w:gridCol w:w="310"/>
        <w:gridCol w:w="310"/>
        <w:gridCol w:w="300"/>
        <w:gridCol w:w="300"/>
        <w:gridCol w:w="301"/>
        <w:gridCol w:w="300"/>
        <w:gridCol w:w="301"/>
        <w:gridCol w:w="300"/>
        <w:gridCol w:w="300"/>
        <w:gridCol w:w="300"/>
        <w:gridCol w:w="300"/>
        <w:gridCol w:w="300"/>
        <w:gridCol w:w="300"/>
        <w:gridCol w:w="300"/>
        <w:gridCol w:w="300"/>
        <w:gridCol w:w="300"/>
        <w:gridCol w:w="300"/>
        <w:gridCol w:w="295"/>
        <w:gridCol w:w="296"/>
        <w:gridCol w:w="296"/>
        <w:gridCol w:w="296"/>
        <w:gridCol w:w="310"/>
        <w:gridCol w:w="310"/>
        <w:gridCol w:w="310"/>
        <w:gridCol w:w="305"/>
        <w:gridCol w:w="306"/>
        <w:gridCol w:w="306"/>
        <w:gridCol w:w="306"/>
      </w:tblGrid>
      <w:tr w:rsidR="00160344" w14:paraId="3CCDE34F" w14:textId="77777777" w:rsidTr="00160344">
        <w:trPr>
          <w:trHeight w:val="283"/>
        </w:trPr>
        <w:tc>
          <w:tcPr>
            <w:tcW w:w="10660" w:type="dxa"/>
            <w:gridSpan w:val="35"/>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hideMark/>
          </w:tcPr>
          <w:p w14:paraId="1F773F8E" w14:textId="77777777" w:rsidR="00160344" w:rsidRDefault="00160344">
            <w:pPr>
              <w:jc w:val="center"/>
              <w:rPr>
                <w:color w:val="000000"/>
                <w:sz w:val="16"/>
                <w:szCs w:val="16"/>
              </w:rPr>
            </w:pPr>
            <w:r>
              <w:rPr>
                <w:color w:val="000000"/>
                <w:sz w:val="16"/>
                <w:szCs w:val="16"/>
              </w:rPr>
              <w:t>CONEXIÓN CON EL PERFIL COMPETENCIAL/PERFIL DE SALIDA</w:t>
            </w:r>
          </w:p>
        </w:tc>
      </w:tr>
      <w:tr w:rsidR="00160344" w14:paraId="4CD241C3" w14:textId="77777777" w:rsidTr="00160344">
        <w:tc>
          <w:tcPr>
            <w:tcW w:w="553"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hideMark/>
          </w:tcPr>
          <w:p w14:paraId="4196146F" w14:textId="77777777" w:rsidR="00160344" w:rsidRDefault="00160344">
            <w:pPr>
              <w:jc w:val="center"/>
              <w:rPr>
                <w:color w:val="000000"/>
                <w:sz w:val="16"/>
                <w:szCs w:val="16"/>
              </w:rPr>
            </w:pPr>
            <w:r>
              <w:rPr>
                <w:color w:val="000000"/>
                <w:sz w:val="16"/>
                <w:szCs w:val="16"/>
              </w:rPr>
              <w:t>Comp.</w:t>
            </w:r>
          </w:p>
          <w:p w14:paraId="359AABC9" w14:textId="77777777" w:rsidR="00160344" w:rsidRDefault="00160344">
            <w:pPr>
              <w:jc w:val="center"/>
              <w:rPr>
                <w:color w:val="000000"/>
                <w:sz w:val="16"/>
                <w:szCs w:val="16"/>
              </w:rPr>
            </w:pPr>
            <w:proofErr w:type="spellStart"/>
            <w:r>
              <w:rPr>
                <w:color w:val="000000"/>
                <w:sz w:val="16"/>
                <w:szCs w:val="16"/>
              </w:rPr>
              <w:t>Esp</w:t>
            </w:r>
            <w:proofErr w:type="spellEnd"/>
          </w:p>
        </w:tc>
        <w:tc>
          <w:tcPr>
            <w:tcW w:w="1339" w:type="dxa"/>
            <w:gridSpan w:val="5"/>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BFBFBF" w:themeFill="background1" w:themeFillShade="BF"/>
            <w:vAlign w:val="center"/>
            <w:hideMark/>
          </w:tcPr>
          <w:p w14:paraId="09BD001C" w14:textId="77777777" w:rsidR="00160344" w:rsidRDefault="00160344">
            <w:pPr>
              <w:jc w:val="center"/>
              <w:rPr>
                <w:b/>
                <w:bCs/>
                <w:color w:val="000000"/>
                <w:sz w:val="16"/>
                <w:szCs w:val="16"/>
              </w:rPr>
            </w:pPr>
            <w:r>
              <w:rPr>
                <w:b/>
                <w:bCs/>
                <w:color w:val="000000"/>
                <w:sz w:val="16"/>
                <w:szCs w:val="16"/>
              </w:rPr>
              <w:t>CCL</w:t>
            </w:r>
          </w:p>
        </w:tc>
        <w:tc>
          <w:tcPr>
            <w:tcW w:w="930" w:type="dxa"/>
            <w:gridSpan w:val="3"/>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hideMark/>
          </w:tcPr>
          <w:p w14:paraId="32B9ED97" w14:textId="77777777" w:rsidR="00160344" w:rsidRDefault="00160344">
            <w:pPr>
              <w:jc w:val="center"/>
              <w:rPr>
                <w:b/>
                <w:bCs/>
                <w:color w:val="000000"/>
                <w:sz w:val="16"/>
                <w:szCs w:val="16"/>
              </w:rPr>
            </w:pPr>
            <w:r>
              <w:rPr>
                <w:b/>
                <w:bCs/>
                <w:color w:val="000000"/>
                <w:sz w:val="16"/>
                <w:szCs w:val="16"/>
              </w:rPr>
              <w:t>CP</w:t>
            </w:r>
          </w:p>
        </w:tc>
        <w:tc>
          <w:tcPr>
            <w:tcW w:w="1502" w:type="dxa"/>
            <w:gridSpan w:val="5"/>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BFBFBF" w:themeFill="background1" w:themeFillShade="BF"/>
            <w:vAlign w:val="center"/>
            <w:hideMark/>
          </w:tcPr>
          <w:p w14:paraId="21DC9545" w14:textId="77777777" w:rsidR="00160344" w:rsidRDefault="00160344">
            <w:pPr>
              <w:jc w:val="center"/>
              <w:rPr>
                <w:b/>
                <w:bCs/>
                <w:color w:val="000000"/>
                <w:sz w:val="16"/>
                <w:szCs w:val="16"/>
              </w:rPr>
            </w:pPr>
            <w:r>
              <w:rPr>
                <w:b/>
                <w:bCs/>
                <w:color w:val="000000"/>
                <w:sz w:val="16"/>
                <w:szCs w:val="16"/>
              </w:rPr>
              <w:t>STEM</w:t>
            </w:r>
          </w:p>
        </w:tc>
        <w:tc>
          <w:tcPr>
            <w:tcW w:w="1500" w:type="dxa"/>
            <w:gridSpan w:val="5"/>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hideMark/>
          </w:tcPr>
          <w:p w14:paraId="2657429F" w14:textId="77777777" w:rsidR="00160344" w:rsidRDefault="00160344">
            <w:pPr>
              <w:jc w:val="center"/>
              <w:rPr>
                <w:b/>
                <w:bCs/>
                <w:color w:val="000000"/>
                <w:sz w:val="16"/>
                <w:szCs w:val="16"/>
              </w:rPr>
            </w:pPr>
            <w:r>
              <w:rPr>
                <w:b/>
                <w:bCs/>
                <w:color w:val="000000"/>
                <w:sz w:val="16"/>
                <w:szCs w:val="16"/>
              </w:rPr>
              <w:t>CD</w:t>
            </w:r>
          </w:p>
        </w:tc>
        <w:tc>
          <w:tcPr>
            <w:tcW w:w="1500" w:type="dxa"/>
            <w:gridSpan w:val="5"/>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BFBFBF" w:themeFill="background1" w:themeFillShade="BF"/>
            <w:vAlign w:val="center"/>
            <w:hideMark/>
          </w:tcPr>
          <w:p w14:paraId="7CA39D55" w14:textId="77777777" w:rsidR="00160344" w:rsidRDefault="00160344">
            <w:pPr>
              <w:jc w:val="center"/>
              <w:rPr>
                <w:b/>
                <w:bCs/>
                <w:color w:val="000000"/>
                <w:sz w:val="16"/>
                <w:szCs w:val="16"/>
              </w:rPr>
            </w:pPr>
            <w:r>
              <w:rPr>
                <w:b/>
                <w:bCs/>
                <w:color w:val="000000"/>
                <w:sz w:val="16"/>
                <w:szCs w:val="16"/>
              </w:rPr>
              <w:t>CPSAA</w:t>
            </w:r>
          </w:p>
        </w:tc>
        <w:tc>
          <w:tcPr>
            <w:tcW w:w="1183" w:type="dxa"/>
            <w:gridSpan w:val="4"/>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hideMark/>
          </w:tcPr>
          <w:p w14:paraId="2BD7C256" w14:textId="77777777" w:rsidR="00160344" w:rsidRDefault="00160344">
            <w:pPr>
              <w:jc w:val="center"/>
              <w:rPr>
                <w:b/>
                <w:bCs/>
                <w:color w:val="000000"/>
                <w:sz w:val="16"/>
                <w:szCs w:val="16"/>
              </w:rPr>
            </w:pPr>
            <w:r>
              <w:rPr>
                <w:b/>
                <w:bCs/>
                <w:color w:val="000000"/>
                <w:sz w:val="16"/>
                <w:szCs w:val="16"/>
              </w:rPr>
              <w:t>CC</w:t>
            </w:r>
          </w:p>
        </w:tc>
        <w:tc>
          <w:tcPr>
            <w:tcW w:w="930" w:type="dxa"/>
            <w:gridSpan w:val="3"/>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BFBFBF" w:themeFill="background1" w:themeFillShade="BF"/>
            <w:vAlign w:val="center"/>
            <w:hideMark/>
          </w:tcPr>
          <w:p w14:paraId="0F472BD8" w14:textId="77777777" w:rsidR="00160344" w:rsidRDefault="00160344">
            <w:pPr>
              <w:jc w:val="center"/>
              <w:rPr>
                <w:b/>
                <w:bCs/>
                <w:color w:val="000000"/>
                <w:sz w:val="16"/>
                <w:szCs w:val="16"/>
              </w:rPr>
            </w:pPr>
            <w:r>
              <w:rPr>
                <w:b/>
                <w:bCs/>
                <w:color w:val="000000"/>
                <w:sz w:val="16"/>
                <w:szCs w:val="16"/>
              </w:rPr>
              <w:t>CE</w:t>
            </w:r>
          </w:p>
        </w:tc>
        <w:tc>
          <w:tcPr>
            <w:tcW w:w="1223" w:type="dxa"/>
            <w:gridSpan w:val="4"/>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hideMark/>
          </w:tcPr>
          <w:p w14:paraId="3869C5B3" w14:textId="77777777" w:rsidR="00160344" w:rsidRDefault="00160344">
            <w:pPr>
              <w:jc w:val="center"/>
              <w:rPr>
                <w:b/>
                <w:bCs/>
                <w:color w:val="000000"/>
                <w:sz w:val="16"/>
                <w:szCs w:val="16"/>
              </w:rPr>
            </w:pPr>
            <w:r>
              <w:rPr>
                <w:b/>
                <w:bCs/>
                <w:color w:val="000000"/>
                <w:sz w:val="16"/>
                <w:szCs w:val="16"/>
              </w:rPr>
              <w:t>CCEC</w:t>
            </w:r>
          </w:p>
        </w:tc>
      </w:tr>
      <w:tr w:rsidR="00160344" w14:paraId="75FF031A" w14:textId="77777777" w:rsidTr="00160344">
        <w:tc>
          <w:tcPr>
            <w:tcW w:w="553"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3931B899" w14:textId="77777777" w:rsidR="00160344" w:rsidRDefault="00160344">
            <w:pPr>
              <w:jc w:val="center"/>
              <w:rPr>
                <w:color w:val="000000"/>
                <w:sz w:val="16"/>
                <w:szCs w:val="16"/>
              </w:rPr>
            </w:pPr>
          </w:p>
        </w:tc>
        <w:tc>
          <w:tcPr>
            <w:tcW w:w="267"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D9D9D9" w:themeFill="background1" w:themeFillShade="D9"/>
            <w:vAlign w:val="center"/>
            <w:hideMark/>
          </w:tcPr>
          <w:p w14:paraId="4383887E" w14:textId="77777777" w:rsidR="00160344" w:rsidRDefault="00160344">
            <w:pPr>
              <w:jc w:val="center"/>
              <w:rPr>
                <w:b/>
                <w:bCs/>
                <w:color w:val="000000"/>
                <w:sz w:val="16"/>
                <w:szCs w:val="16"/>
              </w:rPr>
            </w:pPr>
            <w:r>
              <w:rPr>
                <w:b/>
                <w:bCs/>
                <w:color w:val="000000"/>
                <w:sz w:val="16"/>
                <w:szCs w:val="16"/>
              </w:rPr>
              <w:t>1</w:t>
            </w:r>
          </w:p>
        </w:tc>
        <w:tc>
          <w:tcPr>
            <w:tcW w:w="268"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D9D9D9" w:themeFill="background1" w:themeFillShade="D9"/>
            <w:vAlign w:val="center"/>
            <w:hideMark/>
          </w:tcPr>
          <w:p w14:paraId="28182B7B" w14:textId="77777777" w:rsidR="00160344" w:rsidRDefault="00160344">
            <w:pPr>
              <w:jc w:val="center"/>
              <w:rPr>
                <w:b/>
                <w:bCs/>
                <w:color w:val="000000"/>
                <w:sz w:val="16"/>
                <w:szCs w:val="16"/>
              </w:rPr>
            </w:pPr>
            <w:r>
              <w:rPr>
                <w:b/>
                <w:bCs/>
                <w:color w:val="000000"/>
                <w:sz w:val="16"/>
                <w:szCs w:val="16"/>
              </w:rPr>
              <w:t>2</w:t>
            </w:r>
          </w:p>
        </w:tc>
        <w:tc>
          <w:tcPr>
            <w:tcW w:w="268"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D9D9D9" w:themeFill="background1" w:themeFillShade="D9"/>
            <w:vAlign w:val="center"/>
            <w:hideMark/>
          </w:tcPr>
          <w:p w14:paraId="4248E221" w14:textId="77777777" w:rsidR="00160344" w:rsidRDefault="00160344">
            <w:pPr>
              <w:jc w:val="center"/>
              <w:rPr>
                <w:b/>
                <w:bCs/>
                <w:color w:val="000000"/>
                <w:sz w:val="16"/>
                <w:szCs w:val="16"/>
              </w:rPr>
            </w:pPr>
            <w:r>
              <w:rPr>
                <w:b/>
                <w:bCs/>
                <w:color w:val="000000"/>
                <w:sz w:val="16"/>
                <w:szCs w:val="16"/>
              </w:rPr>
              <w:t>3</w:t>
            </w:r>
          </w:p>
        </w:tc>
        <w:tc>
          <w:tcPr>
            <w:tcW w:w="268"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D9D9D9" w:themeFill="background1" w:themeFillShade="D9"/>
            <w:vAlign w:val="center"/>
            <w:hideMark/>
          </w:tcPr>
          <w:p w14:paraId="0117DAAB" w14:textId="77777777" w:rsidR="00160344" w:rsidRDefault="00160344">
            <w:pPr>
              <w:jc w:val="center"/>
              <w:rPr>
                <w:b/>
                <w:bCs/>
                <w:color w:val="000000"/>
                <w:sz w:val="16"/>
                <w:szCs w:val="16"/>
              </w:rPr>
            </w:pPr>
            <w:r>
              <w:rPr>
                <w:b/>
                <w:bCs/>
                <w:color w:val="000000"/>
                <w:sz w:val="16"/>
                <w:szCs w:val="16"/>
              </w:rPr>
              <w:t>4</w:t>
            </w:r>
          </w:p>
        </w:tc>
        <w:tc>
          <w:tcPr>
            <w:tcW w:w="268"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D9D9D9" w:themeFill="background1" w:themeFillShade="D9"/>
            <w:vAlign w:val="center"/>
            <w:hideMark/>
          </w:tcPr>
          <w:p w14:paraId="0B2C7AF6" w14:textId="77777777" w:rsidR="00160344" w:rsidRDefault="00160344">
            <w:pPr>
              <w:jc w:val="center"/>
              <w:rPr>
                <w:b/>
                <w:bCs/>
                <w:color w:val="000000"/>
                <w:sz w:val="16"/>
                <w:szCs w:val="16"/>
              </w:rPr>
            </w:pPr>
            <w:r>
              <w:rPr>
                <w:b/>
                <w:bCs/>
                <w:color w:val="000000"/>
                <w:sz w:val="16"/>
                <w:szCs w:val="16"/>
              </w:rPr>
              <w:t>5</w:t>
            </w:r>
          </w:p>
        </w:tc>
        <w:tc>
          <w:tcPr>
            <w:tcW w:w="310"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2F2F2" w:themeFill="background1" w:themeFillShade="F2"/>
            <w:vAlign w:val="center"/>
            <w:hideMark/>
          </w:tcPr>
          <w:p w14:paraId="4475E29F" w14:textId="77777777" w:rsidR="00160344" w:rsidRDefault="00160344">
            <w:pPr>
              <w:jc w:val="center"/>
              <w:rPr>
                <w:b/>
                <w:bCs/>
                <w:color w:val="000000"/>
                <w:sz w:val="16"/>
                <w:szCs w:val="16"/>
              </w:rPr>
            </w:pPr>
            <w:r>
              <w:rPr>
                <w:b/>
                <w:bCs/>
                <w:color w:val="000000"/>
                <w:sz w:val="16"/>
                <w:szCs w:val="16"/>
              </w:rPr>
              <w:t>1</w:t>
            </w:r>
          </w:p>
        </w:tc>
        <w:tc>
          <w:tcPr>
            <w:tcW w:w="310"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2F2F2" w:themeFill="background1" w:themeFillShade="F2"/>
            <w:vAlign w:val="center"/>
            <w:hideMark/>
          </w:tcPr>
          <w:p w14:paraId="7983B607" w14:textId="77777777" w:rsidR="00160344" w:rsidRDefault="00160344">
            <w:pPr>
              <w:jc w:val="center"/>
              <w:rPr>
                <w:b/>
                <w:bCs/>
                <w:color w:val="000000"/>
                <w:sz w:val="16"/>
                <w:szCs w:val="16"/>
              </w:rPr>
            </w:pPr>
            <w:r>
              <w:rPr>
                <w:b/>
                <w:bCs/>
                <w:color w:val="000000"/>
                <w:sz w:val="16"/>
                <w:szCs w:val="16"/>
              </w:rPr>
              <w:t>2</w:t>
            </w:r>
          </w:p>
        </w:tc>
        <w:tc>
          <w:tcPr>
            <w:tcW w:w="310"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2F2F2" w:themeFill="background1" w:themeFillShade="F2"/>
            <w:vAlign w:val="center"/>
            <w:hideMark/>
          </w:tcPr>
          <w:p w14:paraId="4CEB1EFB" w14:textId="77777777" w:rsidR="00160344" w:rsidRDefault="00160344">
            <w:pPr>
              <w:jc w:val="center"/>
              <w:rPr>
                <w:b/>
                <w:bCs/>
                <w:color w:val="000000"/>
                <w:sz w:val="16"/>
                <w:szCs w:val="16"/>
              </w:rPr>
            </w:pPr>
            <w:r>
              <w:rPr>
                <w:b/>
                <w:bCs/>
                <w:color w:val="000000"/>
                <w:sz w:val="16"/>
                <w:szCs w:val="16"/>
              </w:rPr>
              <w:t>3</w:t>
            </w:r>
          </w:p>
        </w:tc>
        <w:tc>
          <w:tcPr>
            <w:tcW w:w="300"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D9D9D9" w:themeFill="background1" w:themeFillShade="D9"/>
            <w:vAlign w:val="center"/>
            <w:hideMark/>
          </w:tcPr>
          <w:p w14:paraId="73106783" w14:textId="77777777" w:rsidR="00160344" w:rsidRDefault="00160344">
            <w:pPr>
              <w:jc w:val="center"/>
              <w:rPr>
                <w:b/>
                <w:bCs/>
                <w:color w:val="000000"/>
                <w:sz w:val="16"/>
                <w:szCs w:val="16"/>
              </w:rPr>
            </w:pPr>
            <w:r>
              <w:rPr>
                <w:b/>
                <w:bCs/>
                <w:color w:val="000000"/>
                <w:sz w:val="16"/>
                <w:szCs w:val="16"/>
              </w:rPr>
              <w:t>1</w:t>
            </w:r>
          </w:p>
        </w:tc>
        <w:tc>
          <w:tcPr>
            <w:tcW w:w="300"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D9D9D9" w:themeFill="background1" w:themeFillShade="D9"/>
            <w:vAlign w:val="center"/>
            <w:hideMark/>
          </w:tcPr>
          <w:p w14:paraId="575FEEBF" w14:textId="77777777" w:rsidR="00160344" w:rsidRDefault="00160344">
            <w:pPr>
              <w:jc w:val="center"/>
              <w:rPr>
                <w:b/>
                <w:bCs/>
                <w:color w:val="000000"/>
                <w:sz w:val="16"/>
                <w:szCs w:val="16"/>
              </w:rPr>
            </w:pPr>
            <w:r>
              <w:rPr>
                <w:b/>
                <w:bCs/>
                <w:color w:val="000000"/>
                <w:sz w:val="16"/>
                <w:szCs w:val="16"/>
              </w:rPr>
              <w:t>2</w:t>
            </w:r>
          </w:p>
        </w:tc>
        <w:tc>
          <w:tcPr>
            <w:tcW w:w="301"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D9D9D9" w:themeFill="background1" w:themeFillShade="D9"/>
            <w:vAlign w:val="center"/>
            <w:hideMark/>
          </w:tcPr>
          <w:p w14:paraId="1656ED6E" w14:textId="77777777" w:rsidR="00160344" w:rsidRDefault="00160344">
            <w:pPr>
              <w:jc w:val="center"/>
              <w:rPr>
                <w:b/>
                <w:bCs/>
                <w:color w:val="000000"/>
                <w:sz w:val="16"/>
                <w:szCs w:val="16"/>
              </w:rPr>
            </w:pPr>
            <w:r>
              <w:rPr>
                <w:b/>
                <w:bCs/>
                <w:color w:val="000000"/>
                <w:sz w:val="16"/>
                <w:szCs w:val="16"/>
              </w:rPr>
              <w:t>3</w:t>
            </w:r>
          </w:p>
        </w:tc>
        <w:tc>
          <w:tcPr>
            <w:tcW w:w="300"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D9D9D9" w:themeFill="background1" w:themeFillShade="D9"/>
            <w:vAlign w:val="center"/>
            <w:hideMark/>
          </w:tcPr>
          <w:p w14:paraId="1FDF58D9" w14:textId="77777777" w:rsidR="00160344" w:rsidRDefault="00160344">
            <w:pPr>
              <w:jc w:val="center"/>
              <w:rPr>
                <w:b/>
                <w:bCs/>
                <w:color w:val="000000"/>
                <w:sz w:val="16"/>
                <w:szCs w:val="16"/>
              </w:rPr>
            </w:pPr>
            <w:r>
              <w:rPr>
                <w:b/>
                <w:bCs/>
                <w:color w:val="000000"/>
                <w:sz w:val="16"/>
                <w:szCs w:val="16"/>
              </w:rPr>
              <w:t>4</w:t>
            </w:r>
          </w:p>
        </w:tc>
        <w:tc>
          <w:tcPr>
            <w:tcW w:w="301"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D9D9D9" w:themeFill="background1" w:themeFillShade="D9"/>
            <w:vAlign w:val="center"/>
            <w:hideMark/>
          </w:tcPr>
          <w:p w14:paraId="56604609" w14:textId="77777777" w:rsidR="00160344" w:rsidRDefault="00160344">
            <w:pPr>
              <w:jc w:val="center"/>
              <w:rPr>
                <w:b/>
                <w:bCs/>
                <w:color w:val="000000"/>
                <w:sz w:val="16"/>
                <w:szCs w:val="16"/>
              </w:rPr>
            </w:pPr>
            <w:r>
              <w:rPr>
                <w:b/>
                <w:bCs/>
                <w:color w:val="000000"/>
                <w:sz w:val="16"/>
                <w:szCs w:val="16"/>
              </w:rPr>
              <w:t>5</w:t>
            </w:r>
          </w:p>
        </w:tc>
        <w:tc>
          <w:tcPr>
            <w:tcW w:w="300"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2F2F2" w:themeFill="background1" w:themeFillShade="F2"/>
            <w:vAlign w:val="center"/>
            <w:hideMark/>
          </w:tcPr>
          <w:p w14:paraId="466BB2DE" w14:textId="77777777" w:rsidR="00160344" w:rsidRDefault="00160344">
            <w:pPr>
              <w:jc w:val="center"/>
              <w:rPr>
                <w:b/>
                <w:bCs/>
                <w:color w:val="000000"/>
                <w:sz w:val="16"/>
                <w:szCs w:val="16"/>
              </w:rPr>
            </w:pPr>
            <w:r>
              <w:rPr>
                <w:b/>
                <w:bCs/>
                <w:color w:val="000000"/>
                <w:sz w:val="16"/>
                <w:szCs w:val="16"/>
              </w:rPr>
              <w:t>1</w:t>
            </w:r>
          </w:p>
        </w:tc>
        <w:tc>
          <w:tcPr>
            <w:tcW w:w="300"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2F2F2" w:themeFill="background1" w:themeFillShade="F2"/>
            <w:vAlign w:val="center"/>
            <w:hideMark/>
          </w:tcPr>
          <w:p w14:paraId="2CB9C232" w14:textId="77777777" w:rsidR="00160344" w:rsidRDefault="00160344">
            <w:pPr>
              <w:jc w:val="center"/>
              <w:rPr>
                <w:b/>
                <w:bCs/>
                <w:color w:val="000000"/>
                <w:sz w:val="16"/>
                <w:szCs w:val="16"/>
              </w:rPr>
            </w:pPr>
            <w:r>
              <w:rPr>
                <w:b/>
                <w:bCs/>
                <w:color w:val="000000"/>
                <w:sz w:val="16"/>
                <w:szCs w:val="16"/>
              </w:rPr>
              <w:t>2</w:t>
            </w:r>
          </w:p>
        </w:tc>
        <w:tc>
          <w:tcPr>
            <w:tcW w:w="300"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2F2F2" w:themeFill="background1" w:themeFillShade="F2"/>
            <w:vAlign w:val="center"/>
            <w:hideMark/>
          </w:tcPr>
          <w:p w14:paraId="6D5BBFF1" w14:textId="77777777" w:rsidR="00160344" w:rsidRDefault="00160344">
            <w:pPr>
              <w:jc w:val="center"/>
              <w:rPr>
                <w:b/>
                <w:bCs/>
                <w:color w:val="000000"/>
                <w:sz w:val="16"/>
                <w:szCs w:val="16"/>
              </w:rPr>
            </w:pPr>
            <w:r>
              <w:rPr>
                <w:b/>
                <w:bCs/>
                <w:color w:val="000000"/>
                <w:sz w:val="16"/>
                <w:szCs w:val="16"/>
              </w:rPr>
              <w:t>3</w:t>
            </w:r>
          </w:p>
        </w:tc>
        <w:tc>
          <w:tcPr>
            <w:tcW w:w="300"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2F2F2" w:themeFill="background1" w:themeFillShade="F2"/>
            <w:vAlign w:val="center"/>
            <w:hideMark/>
          </w:tcPr>
          <w:p w14:paraId="73DF8133" w14:textId="77777777" w:rsidR="00160344" w:rsidRDefault="00160344">
            <w:pPr>
              <w:jc w:val="center"/>
              <w:rPr>
                <w:b/>
                <w:bCs/>
                <w:color w:val="000000"/>
                <w:sz w:val="16"/>
                <w:szCs w:val="16"/>
              </w:rPr>
            </w:pPr>
            <w:r>
              <w:rPr>
                <w:b/>
                <w:bCs/>
                <w:color w:val="000000"/>
                <w:sz w:val="16"/>
                <w:szCs w:val="16"/>
              </w:rPr>
              <w:t>4</w:t>
            </w:r>
          </w:p>
        </w:tc>
        <w:tc>
          <w:tcPr>
            <w:tcW w:w="300"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2F2F2" w:themeFill="background1" w:themeFillShade="F2"/>
            <w:vAlign w:val="center"/>
            <w:hideMark/>
          </w:tcPr>
          <w:p w14:paraId="606C7D15" w14:textId="77777777" w:rsidR="00160344" w:rsidRDefault="00160344">
            <w:pPr>
              <w:jc w:val="center"/>
              <w:rPr>
                <w:b/>
                <w:bCs/>
                <w:color w:val="000000"/>
                <w:sz w:val="16"/>
                <w:szCs w:val="16"/>
              </w:rPr>
            </w:pPr>
            <w:r>
              <w:rPr>
                <w:b/>
                <w:bCs/>
                <w:color w:val="000000"/>
                <w:sz w:val="16"/>
                <w:szCs w:val="16"/>
              </w:rPr>
              <w:t>5</w:t>
            </w:r>
          </w:p>
        </w:tc>
        <w:tc>
          <w:tcPr>
            <w:tcW w:w="300"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D9D9D9" w:themeFill="background1" w:themeFillShade="D9"/>
            <w:vAlign w:val="center"/>
            <w:hideMark/>
          </w:tcPr>
          <w:p w14:paraId="3D077CB3" w14:textId="77777777" w:rsidR="00160344" w:rsidRDefault="00160344">
            <w:pPr>
              <w:jc w:val="center"/>
              <w:rPr>
                <w:b/>
                <w:bCs/>
                <w:color w:val="000000"/>
                <w:sz w:val="16"/>
                <w:szCs w:val="16"/>
              </w:rPr>
            </w:pPr>
            <w:r>
              <w:rPr>
                <w:b/>
                <w:bCs/>
                <w:color w:val="000000"/>
                <w:sz w:val="16"/>
                <w:szCs w:val="16"/>
              </w:rPr>
              <w:t>1</w:t>
            </w:r>
          </w:p>
        </w:tc>
        <w:tc>
          <w:tcPr>
            <w:tcW w:w="300"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D9D9D9" w:themeFill="background1" w:themeFillShade="D9"/>
            <w:vAlign w:val="center"/>
            <w:hideMark/>
          </w:tcPr>
          <w:p w14:paraId="6347B259" w14:textId="77777777" w:rsidR="00160344" w:rsidRDefault="00160344">
            <w:pPr>
              <w:jc w:val="center"/>
              <w:rPr>
                <w:b/>
                <w:bCs/>
                <w:color w:val="000000"/>
                <w:sz w:val="16"/>
                <w:szCs w:val="16"/>
              </w:rPr>
            </w:pPr>
            <w:r>
              <w:rPr>
                <w:b/>
                <w:bCs/>
                <w:color w:val="000000"/>
                <w:sz w:val="16"/>
                <w:szCs w:val="16"/>
              </w:rPr>
              <w:t>2</w:t>
            </w:r>
          </w:p>
        </w:tc>
        <w:tc>
          <w:tcPr>
            <w:tcW w:w="300"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D9D9D9" w:themeFill="background1" w:themeFillShade="D9"/>
            <w:vAlign w:val="center"/>
            <w:hideMark/>
          </w:tcPr>
          <w:p w14:paraId="5091D992" w14:textId="77777777" w:rsidR="00160344" w:rsidRDefault="00160344">
            <w:pPr>
              <w:jc w:val="center"/>
              <w:rPr>
                <w:b/>
                <w:bCs/>
                <w:color w:val="000000"/>
                <w:sz w:val="16"/>
                <w:szCs w:val="16"/>
              </w:rPr>
            </w:pPr>
            <w:r>
              <w:rPr>
                <w:b/>
                <w:bCs/>
                <w:color w:val="000000"/>
                <w:sz w:val="16"/>
                <w:szCs w:val="16"/>
              </w:rPr>
              <w:t>3</w:t>
            </w:r>
          </w:p>
        </w:tc>
        <w:tc>
          <w:tcPr>
            <w:tcW w:w="300"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D9D9D9" w:themeFill="background1" w:themeFillShade="D9"/>
            <w:vAlign w:val="center"/>
            <w:hideMark/>
          </w:tcPr>
          <w:p w14:paraId="06549CB2" w14:textId="77777777" w:rsidR="00160344" w:rsidRDefault="00160344">
            <w:pPr>
              <w:jc w:val="center"/>
              <w:rPr>
                <w:b/>
                <w:bCs/>
                <w:color w:val="000000"/>
                <w:sz w:val="16"/>
                <w:szCs w:val="16"/>
              </w:rPr>
            </w:pPr>
            <w:r>
              <w:rPr>
                <w:b/>
                <w:bCs/>
                <w:color w:val="000000"/>
                <w:sz w:val="16"/>
                <w:szCs w:val="16"/>
              </w:rPr>
              <w:t>4</w:t>
            </w:r>
          </w:p>
        </w:tc>
        <w:tc>
          <w:tcPr>
            <w:tcW w:w="300"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D9D9D9" w:themeFill="background1" w:themeFillShade="D9"/>
            <w:vAlign w:val="center"/>
            <w:hideMark/>
          </w:tcPr>
          <w:p w14:paraId="770C064B" w14:textId="77777777" w:rsidR="00160344" w:rsidRDefault="00160344">
            <w:pPr>
              <w:jc w:val="center"/>
              <w:rPr>
                <w:b/>
                <w:bCs/>
                <w:color w:val="000000"/>
                <w:sz w:val="16"/>
                <w:szCs w:val="16"/>
              </w:rPr>
            </w:pPr>
            <w:r>
              <w:rPr>
                <w:b/>
                <w:bCs/>
                <w:color w:val="000000"/>
                <w:sz w:val="16"/>
                <w:szCs w:val="16"/>
              </w:rPr>
              <w:t>5</w:t>
            </w:r>
          </w:p>
        </w:tc>
        <w:tc>
          <w:tcPr>
            <w:tcW w:w="295"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2F2F2" w:themeFill="background1" w:themeFillShade="F2"/>
            <w:vAlign w:val="center"/>
            <w:hideMark/>
          </w:tcPr>
          <w:p w14:paraId="235A5CD7" w14:textId="77777777" w:rsidR="00160344" w:rsidRDefault="00160344">
            <w:pPr>
              <w:jc w:val="center"/>
              <w:rPr>
                <w:b/>
                <w:bCs/>
                <w:color w:val="000000"/>
                <w:sz w:val="16"/>
                <w:szCs w:val="16"/>
              </w:rPr>
            </w:pPr>
            <w:r>
              <w:rPr>
                <w:b/>
                <w:bCs/>
                <w:color w:val="000000"/>
                <w:sz w:val="16"/>
                <w:szCs w:val="16"/>
              </w:rPr>
              <w:t>1</w:t>
            </w:r>
          </w:p>
        </w:tc>
        <w:tc>
          <w:tcPr>
            <w:tcW w:w="296"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2F2F2" w:themeFill="background1" w:themeFillShade="F2"/>
            <w:vAlign w:val="center"/>
            <w:hideMark/>
          </w:tcPr>
          <w:p w14:paraId="5CA865AB" w14:textId="77777777" w:rsidR="00160344" w:rsidRDefault="00160344">
            <w:pPr>
              <w:jc w:val="center"/>
              <w:rPr>
                <w:b/>
                <w:bCs/>
                <w:color w:val="000000"/>
                <w:sz w:val="16"/>
                <w:szCs w:val="16"/>
              </w:rPr>
            </w:pPr>
            <w:r>
              <w:rPr>
                <w:b/>
                <w:bCs/>
                <w:color w:val="000000"/>
                <w:sz w:val="16"/>
                <w:szCs w:val="16"/>
              </w:rPr>
              <w:t>2</w:t>
            </w:r>
          </w:p>
        </w:tc>
        <w:tc>
          <w:tcPr>
            <w:tcW w:w="296"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2F2F2" w:themeFill="background1" w:themeFillShade="F2"/>
            <w:vAlign w:val="center"/>
            <w:hideMark/>
          </w:tcPr>
          <w:p w14:paraId="4351287D" w14:textId="77777777" w:rsidR="00160344" w:rsidRDefault="00160344">
            <w:pPr>
              <w:jc w:val="center"/>
              <w:rPr>
                <w:b/>
                <w:bCs/>
                <w:color w:val="000000"/>
                <w:sz w:val="16"/>
                <w:szCs w:val="16"/>
              </w:rPr>
            </w:pPr>
            <w:r>
              <w:rPr>
                <w:b/>
                <w:bCs/>
                <w:color w:val="000000"/>
                <w:sz w:val="16"/>
                <w:szCs w:val="16"/>
              </w:rPr>
              <w:t>3</w:t>
            </w:r>
          </w:p>
        </w:tc>
        <w:tc>
          <w:tcPr>
            <w:tcW w:w="296"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2F2F2" w:themeFill="background1" w:themeFillShade="F2"/>
            <w:vAlign w:val="center"/>
            <w:hideMark/>
          </w:tcPr>
          <w:p w14:paraId="1B8B154F" w14:textId="77777777" w:rsidR="00160344" w:rsidRDefault="00160344">
            <w:pPr>
              <w:jc w:val="center"/>
              <w:rPr>
                <w:b/>
                <w:bCs/>
                <w:color w:val="000000"/>
                <w:sz w:val="16"/>
                <w:szCs w:val="16"/>
              </w:rPr>
            </w:pPr>
            <w:r>
              <w:rPr>
                <w:b/>
                <w:bCs/>
                <w:color w:val="000000"/>
                <w:sz w:val="16"/>
                <w:szCs w:val="16"/>
              </w:rPr>
              <w:t>4</w:t>
            </w:r>
          </w:p>
        </w:tc>
        <w:tc>
          <w:tcPr>
            <w:tcW w:w="310"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D9D9D9" w:themeFill="background1" w:themeFillShade="D9"/>
            <w:vAlign w:val="center"/>
            <w:hideMark/>
          </w:tcPr>
          <w:p w14:paraId="41BD3FA1" w14:textId="77777777" w:rsidR="00160344" w:rsidRDefault="00160344">
            <w:pPr>
              <w:jc w:val="center"/>
              <w:rPr>
                <w:b/>
                <w:bCs/>
                <w:color w:val="000000"/>
                <w:sz w:val="16"/>
                <w:szCs w:val="16"/>
              </w:rPr>
            </w:pPr>
            <w:r>
              <w:rPr>
                <w:b/>
                <w:bCs/>
                <w:color w:val="000000"/>
                <w:sz w:val="16"/>
                <w:szCs w:val="16"/>
              </w:rPr>
              <w:t>1</w:t>
            </w:r>
          </w:p>
        </w:tc>
        <w:tc>
          <w:tcPr>
            <w:tcW w:w="310"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D9D9D9" w:themeFill="background1" w:themeFillShade="D9"/>
            <w:vAlign w:val="center"/>
            <w:hideMark/>
          </w:tcPr>
          <w:p w14:paraId="143EEBB7" w14:textId="77777777" w:rsidR="00160344" w:rsidRDefault="00160344">
            <w:pPr>
              <w:jc w:val="center"/>
              <w:rPr>
                <w:b/>
                <w:bCs/>
                <w:color w:val="000000"/>
                <w:sz w:val="16"/>
                <w:szCs w:val="16"/>
              </w:rPr>
            </w:pPr>
            <w:r>
              <w:rPr>
                <w:b/>
                <w:bCs/>
                <w:color w:val="000000"/>
                <w:sz w:val="16"/>
                <w:szCs w:val="16"/>
              </w:rPr>
              <w:t>2</w:t>
            </w:r>
          </w:p>
        </w:tc>
        <w:tc>
          <w:tcPr>
            <w:tcW w:w="310"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D9D9D9" w:themeFill="background1" w:themeFillShade="D9"/>
            <w:vAlign w:val="center"/>
            <w:hideMark/>
          </w:tcPr>
          <w:p w14:paraId="4CE5985B" w14:textId="77777777" w:rsidR="00160344" w:rsidRDefault="00160344">
            <w:pPr>
              <w:jc w:val="center"/>
              <w:rPr>
                <w:b/>
                <w:bCs/>
                <w:color w:val="000000"/>
                <w:sz w:val="16"/>
                <w:szCs w:val="16"/>
              </w:rPr>
            </w:pPr>
            <w:r>
              <w:rPr>
                <w:b/>
                <w:bCs/>
                <w:color w:val="000000"/>
                <w:sz w:val="16"/>
                <w:szCs w:val="16"/>
              </w:rPr>
              <w:t>3</w:t>
            </w:r>
          </w:p>
        </w:tc>
        <w:tc>
          <w:tcPr>
            <w:tcW w:w="305"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2F2F2" w:themeFill="background1" w:themeFillShade="F2"/>
            <w:vAlign w:val="center"/>
            <w:hideMark/>
          </w:tcPr>
          <w:p w14:paraId="1F12C2D6" w14:textId="77777777" w:rsidR="00160344" w:rsidRDefault="00160344">
            <w:pPr>
              <w:jc w:val="center"/>
              <w:rPr>
                <w:b/>
                <w:bCs/>
                <w:color w:val="000000"/>
                <w:sz w:val="16"/>
                <w:szCs w:val="16"/>
              </w:rPr>
            </w:pPr>
            <w:r>
              <w:rPr>
                <w:b/>
                <w:bCs/>
                <w:color w:val="000000"/>
                <w:sz w:val="16"/>
                <w:szCs w:val="16"/>
              </w:rPr>
              <w:t>1</w:t>
            </w:r>
          </w:p>
        </w:tc>
        <w:tc>
          <w:tcPr>
            <w:tcW w:w="306"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2F2F2" w:themeFill="background1" w:themeFillShade="F2"/>
            <w:vAlign w:val="center"/>
            <w:hideMark/>
          </w:tcPr>
          <w:p w14:paraId="2DC9552C" w14:textId="77777777" w:rsidR="00160344" w:rsidRDefault="00160344">
            <w:pPr>
              <w:jc w:val="center"/>
              <w:rPr>
                <w:b/>
                <w:bCs/>
                <w:color w:val="000000"/>
                <w:sz w:val="16"/>
                <w:szCs w:val="16"/>
              </w:rPr>
            </w:pPr>
            <w:r>
              <w:rPr>
                <w:b/>
                <w:bCs/>
                <w:color w:val="000000"/>
                <w:sz w:val="16"/>
                <w:szCs w:val="16"/>
              </w:rPr>
              <w:t>2</w:t>
            </w:r>
          </w:p>
        </w:tc>
        <w:tc>
          <w:tcPr>
            <w:tcW w:w="306"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2F2F2" w:themeFill="background1" w:themeFillShade="F2"/>
            <w:vAlign w:val="center"/>
            <w:hideMark/>
          </w:tcPr>
          <w:p w14:paraId="1FD55320" w14:textId="77777777" w:rsidR="00160344" w:rsidRDefault="00160344">
            <w:pPr>
              <w:jc w:val="center"/>
              <w:rPr>
                <w:b/>
                <w:bCs/>
                <w:color w:val="000000"/>
                <w:sz w:val="16"/>
                <w:szCs w:val="16"/>
              </w:rPr>
            </w:pPr>
            <w:r>
              <w:rPr>
                <w:b/>
                <w:bCs/>
                <w:color w:val="000000"/>
                <w:sz w:val="16"/>
                <w:szCs w:val="16"/>
              </w:rPr>
              <w:t>3</w:t>
            </w:r>
          </w:p>
        </w:tc>
        <w:tc>
          <w:tcPr>
            <w:tcW w:w="306"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2F2F2" w:themeFill="background1" w:themeFillShade="F2"/>
            <w:vAlign w:val="center"/>
            <w:hideMark/>
          </w:tcPr>
          <w:p w14:paraId="55E2B9CE" w14:textId="77777777" w:rsidR="00160344" w:rsidRDefault="00160344">
            <w:pPr>
              <w:jc w:val="center"/>
              <w:rPr>
                <w:b/>
                <w:bCs/>
                <w:color w:val="000000"/>
                <w:sz w:val="16"/>
                <w:szCs w:val="16"/>
              </w:rPr>
            </w:pPr>
            <w:r>
              <w:rPr>
                <w:b/>
                <w:bCs/>
                <w:color w:val="000000"/>
                <w:sz w:val="16"/>
                <w:szCs w:val="16"/>
              </w:rPr>
              <w:t>4</w:t>
            </w:r>
          </w:p>
        </w:tc>
      </w:tr>
      <w:tr w:rsidR="00160344" w14:paraId="248BC6AD" w14:textId="77777777" w:rsidTr="00160344">
        <w:tc>
          <w:tcPr>
            <w:tcW w:w="553"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hideMark/>
          </w:tcPr>
          <w:p w14:paraId="5326F288" w14:textId="77777777" w:rsidR="00160344" w:rsidRDefault="00160344">
            <w:pPr>
              <w:jc w:val="center"/>
              <w:rPr>
                <w:color w:val="000000"/>
                <w:sz w:val="16"/>
                <w:szCs w:val="16"/>
              </w:rPr>
            </w:pPr>
            <w:r>
              <w:rPr>
                <w:color w:val="000000"/>
                <w:sz w:val="16"/>
                <w:szCs w:val="16"/>
              </w:rPr>
              <w:t>1</w:t>
            </w:r>
          </w:p>
        </w:tc>
        <w:tc>
          <w:tcPr>
            <w:tcW w:w="267"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D9D9D9" w:themeFill="background1" w:themeFillShade="D9"/>
            <w:vAlign w:val="center"/>
          </w:tcPr>
          <w:p w14:paraId="18332F70" w14:textId="77777777" w:rsidR="00160344" w:rsidRDefault="00160344">
            <w:pPr>
              <w:jc w:val="center"/>
              <w:rPr>
                <w:b/>
                <w:bCs/>
                <w:color w:val="000000"/>
                <w:sz w:val="16"/>
                <w:szCs w:val="16"/>
              </w:rPr>
            </w:pPr>
          </w:p>
        </w:tc>
        <w:tc>
          <w:tcPr>
            <w:tcW w:w="268"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D9D9D9" w:themeFill="background1" w:themeFillShade="D9"/>
            <w:vAlign w:val="center"/>
          </w:tcPr>
          <w:p w14:paraId="7EAFA1F7" w14:textId="77777777" w:rsidR="00160344" w:rsidRDefault="00160344">
            <w:pPr>
              <w:jc w:val="center"/>
              <w:rPr>
                <w:b/>
                <w:bCs/>
                <w:color w:val="000000"/>
                <w:sz w:val="16"/>
                <w:szCs w:val="16"/>
              </w:rPr>
            </w:pPr>
          </w:p>
        </w:tc>
        <w:tc>
          <w:tcPr>
            <w:tcW w:w="268"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D9D9D9" w:themeFill="background1" w:themeFillShade="D9"/>
            <w:vAlign w:val="center"/>
          </w:tcPr>
          <w:p w14:paraId="32E58F78" w14:textId="77777777" w:rsidR="00160344" w:rsidRDefault="00160344">
            <w:pPr>
              <w:jc w:val="center"/>
              <w:rPr>
                <w:b/>
                <w:bCs/>
                <w:color w:val="000000"/>
                <w:sz w:val="16"/>
                <w:szCs w:val="16"/>
              </w:rPr>
            </w:pPr>
          </w:p>
        </w:tc>
        <w:tc>
          <w:tcPr>
            <w:tcW w:w="268"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D9D9D9" w:themeFill="background1" w:themeFillShade="D9"/>
            <w:vAlign w:val="center"/>
          </w:tcPr>
          <w:p w14:paraId="2BBDC97C" w14:textId="77777777" w:rsidR="00160344" w:rsidRDefault="00160344">
            <w:pPr>
              <w:jc w:val="center"/>
              <w:rPr>
                <w:b/>
                <w:bCs/>
                <w:color w:val="000000"/>
                <w:sz w:val="16"/>
                <w:szCs w:val="16"/>
              </w:rPr>
            </w:pPr>
          </w:p>
        </w:tc>
        <w:tc>
          <w:tcPr>
            <w:tcW w:w="268"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D9D9D9" w:themeFill="background1" w:themeFillShade="D9"/>
            <w:vAlign w:val="center"/>
          </w:tcPr>
          <w:p w14:paraId="2AE75A30" w14:textId="77777777" w:rsidR="00160344" w:rsidRDefault="00160344">
            <w:pPr>
              <w:jc w:val="center"/>
              <w:rPr>
                <w:b/>
                <w:bCs/>
                <w:color w:val="000000"/>
                <w:sz w:val="16"/>
                <w:szCs w:val="16"/>
              </w:rPr>
            </w:pPr>
          </w:p>
        </w:tc>
        <w:tc>
          <w:tcPr>
            <w:tcW w:w="310"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2F2F2" w:themeFill="background1" w:themeFillShade="F2"/>
            <w:vAlign w:val="center"/>
          </w:tcPr>
          <w:p w14:paraId="087BA980" w14:textId="77777777" w:rsidR="00160344" w:rsidRDefault="00160344">
            <w:pPr>
              <w:jc w:val="center"/>
              <w:rPr>
                <w:b/>
                <w:bCs/>
                <w:color w:val="000000"/>
                <w:sz w:val="16"/>
                <w:szCs w:val="16"/>
              </w:rPr>
            </w:pPr>
          </w:p>
        </w:tc>
        <w:tc>
          <w:tcPr>
            <w:tcW w:w="310"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2F2F2" w:themeFill="background1" w:themeFillShade="F2"/>
            <w:vAlign w:val="center"/>
          </w:tcPr>
          <w:p w14:paraId="0B22409C" w14:textId="77777777" w:rsidR="00160344" w:rsidRDefault="00160344">
            <w:pPr>
              <w:jc w:val="center"/>
              <w:rPr>
                <w:b/>
                <w:bCs/>
                <w:color w:val="000000"/>
                <w:sz w:val="16"/>
                <w:szCs w:val="16"/>
              </w:rPr>
            </w:pPr>
          </w:p>
        </w:tc>
        <w:tc>
          <w:tcPr>
            <w:tcW w:w="310"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2F2F2" w:themeFill="background1" w:themeFillShade="F2"/>
            <w:vAlign w:val="center"/>
          </w:tcPr>
          <w:p w14:paraId="3C15617C" w14:textId="77777777" w:rsidR="00160344" w:rsidRDefault="00160344">
            <w:pPr>
              <w:jc w:val="center"/>
              <w:rPr>
                <w:b/>
                <w:bCs/>
                <w:color w:val="000000"/>
                <w:sz w:val="16"/>
                <w:szCs w:val="16"/>
              </w:rPr>
            </w:pPr>
          </w:p>
        </w:tc>
        <w:tc>
          <w:tcPr>
            <w:tcW w:w="300"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D9D9D9" w:themeFill="background1" w:themeFillShade="D9"/>
            <w:vAlign w:val="center"/>
            <w:hideMark/>
          </w:tcPr>
          <w:p w14:paraId="1B49B076" w14:textId="77777777" w:rsidR="00160344" w:rsidRDefault="00160344">
            <w:pPr>
              <w:jc w:val="center"/>
              <w:rPr>
                <w:b/>
                <w:bCs/>
                <w:color w:val="000000"/>
                <w:sz w:val="16"/>
                <w:szCs w:val="16"/>
              </w:rPr>
            </w:pPr>
            <w:r>
              <w:rPr>
                <w:b/>
                <w:bCs/>
                <w:color w:val="000000"/>
                <w:sz w:val="16"/>
                <w:szCs w:val="16"/>
              </w:rPr>
              <w:t>*</w:t>
            </w:r>
          </w:p>
        </w:tc>
        <w:tc>
          <w:tcPr>
            <w:tcW w:w="300"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D9D9D9" w:themeFill="background1" w:themeFillShade="D9"/>
            <w:vAlign w:val="center"/>
            <w:hideMark/>
          </w:tcPr>
          <w:p w14:paraId="75034D3F" w14:textId="77777777" w:rsidR="00160344" w:rsidRDefault="00160344">
            <w:pPr>
              <w:jc w:val="center"/>
              <w:rPr>
                <w:b/>
                <w:bCs/>
                <w:color w:val="000000"/>
                <w:sz w:val="16"/>
                <w:szCs w:val="16"/>
              </w:rPr>
            </w:pPr>
            <w:r>
              <w:rPr>
                <w:b/>
                <w:bCs/>
                <w:color w:val="000000"/>
                <w:sz w:val="16"/>
                <w:szCs w:val="16"/>
              </w:rPr>
              <w:t>*</w:t>
            </w:r>
          </w:p>
        </w:tc>
        <w:tc>
          <w:tcPr>
            <w:tcW w:w="301"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D9D9D9" w:themeFill="background1" w:themeFillShade="D9"/>
            <w:vAlign w:val="center"/>
          </w:tcPr>
          <w:p w14:paraId="1AB75470" w14:textId="77777777" w:rsidR="00160344" w:rsidRDefault="00160344">
            <w:pPr>
              <w:jc w:val="center"/>
              <w:rPr>
                <w:b/>
                <w:bCs/>
                <w:color w:val="000000"/>
                <w:sz w:val="16"/>
                <w:szCs w:val="16"/>
              </w:rPr>
            </w:pPr>
          </w:p>
        </w:tc>
        <w:tc>
          <w:tcPr>
            <w:tcW w:w="300"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D9D9D9" w:themeFill="background1" w:themeFillShade="D9"/>
            <w:vAlign w:val="center"/>
            <w:hideMark/>
          </w:tcPr>
          <w:p w14:paraId="062F0B8E" w14:textId="77777777" w:rsidR="00160344" w:rsidRDefault="00160344">
            <w:pPr>
              <w:jc w:val="center"/>
              <w:rPr>
                <w:b/>
                <w:bCs/>
                <w:color w:val="000000"/>
                <w:sz w:val="16"/>
                <w:szCs w:val="16"/>
              </w:rPr>
            </w:pPr>
            <w:r>
              <w:rPr>
                <w:b/>
                <w:bCs/>
                <w:color w:val="000000"/>
                <w:sz w:val="16"/>
                <w:szCs w:val="16"/>
              </w:rPr>
              <w:t>*</w:t>
            </w:r>
          </w:p>
        </w:tc>
        <w:tc>
          <w:tcPr>
            <w:tcW w:w="301"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D9D9D9" w:themeFill="background1" w:themeFillShade="D9"/>
            <w:vAlign w:val="center"/>
          </w:tcPr>
          <w:p w14:paraId="55DB0945" w14:textId="77777777" w:rsidR="00160344" w:rsidRDefault="00160344">
            <w:pPr>
              <w:jc w:val="center"/>
              <w:rPr>
                <w:b/>
                <w:bCs/>
                <w:color w:val="000000"/>
                <w:sz w:val="16"/>
                <w:szCs w:val="16"/>
              </w:rPr>
            </w:pPr>
          </w:p>
        </w:tc>
        <w:tc>
          <w:tcPr>
            <w:tcW w:w="300"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2F2F2" w:themeFill="background1" w:themeFillShade="F2"/>
            <w:vAlign w:val="center"/>
          </w:tcPr>
          <w:p w14:paraId="4EFF8F3B" w14:textId="77777777" w:rsidR="00160344" w:rsidRDefault="00160344">
            <w:pPr>
              <w:jc w:val="center"/>
              <w:rPr>
                <w:b/>
                <w:bCs/>
                <w:color w:val="000000"/>
                <w:sz w:val="16"/>
                <w:szCs w:val="16"/>
              </w:rPr>
            </w:pPr>
          </w:p>
        </w:tc>
        <w:tc>
          <w:tcPr>
            <w:tcW w:w="300"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2F2F2" w:themeFill="background1" w:themeFillShade="F2"/>
            <w:vAlign w:val="center"/>
            <w:hideMark/>
          </w:tcPr>
          <w:p w14:paraId="3D26AB3E" w14:textId="77777777" w:rsidR="00160344" w:rsidRDefault="00160344">
            <w:pPr>
              <w:jc w:val="center"/>
              <w:rPr>
                <w:b/>
                <w:bCs/>
                <w:color w:val="000000"/>
                <w:sz w:val="16"/>
                <w:szCs w:val="16"/>
              </w:rPr>
            </w:pPr>
            <w:r>
              <w:rPr>
                <w:b/>
                <w:bCs/>
                <w:color w:val="000000"/>
                <w:sz w:val="16"/>
                <w:szCs w:val="16"/>
              </w:rPr>
              <w:t>*</w:t>
            </w:r>
          </w:p>
        </w:tc>
        <w:tc>
          <w:tcPr>
            <w:tcW w:w="300"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2F2F2" w:themeFill="background1" w:themeFillShade="F2"/>
            <w:vAlign w:val="center"/>
          </w:tcPr>
          <w:p w14:paraId="0F843714" w14:textId="77777777" w:rsidR="00160344" w:rsidRDefault="00160344">
            <w:pPr>
              <w:jc w:val="center"/>
              <w:rPr>
                <w:b/>
                <w:bCs/>
                <w:color w:val="000000"/>
                <w:sz w:val="16"/>
                <w:szCs w:val="16"/>
              </w:rPr>
            </w:pPr>
          </w:p>
        </w:tc>
        <w:tc>
          <w:tcPr>
            <w:tcW w:w="300"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2F2F2" w:themeFill="background1" w:themeFillShade="F2"/>
            <w:vAlign w:val="center"/>
          </w:tcPr>
          <w:p w14:paraId="5E41ADAA" w14:textId="77777777" w:rsidR="00160344" w:rsidRDefault="00160344">
            <w:pPr>
              <w:jc w:val="center"/>
              <w:rPr>
                <w:b/>
                <w:bCs/>
                <w:color w:val="000000"/>
                <w:sz w:val="16"/>
                <w:szCs w:val="16"/>
              </w:rPr>
            </w:pPr>
          </w:p>
        </w:tc>
        <w:tc>
          <w:tcPr>
            <w:tcW w:w="300"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2F2F2" w:themeFill="background1" w:themeFillShade="F2"/>
            <w:vAlign w:val="center"/>
          </w:tcPr>
          <w:p w14:paraId="18B043D4" w14:textId="77777777" w:rsidR="00160344" w:rsidRDefault="00160344">
            <w:pPr>
              <w:jc w:val="center"/>
              <w:rPr>
                <w:b/>
                <w:bCs/>
                <w:color w:val="000000"/>
                <w:sz w:val="16"/>
                <w:szCs w:val="16"/>
              </w:rPr>
            </w:pPr>
          </w:p>
        </w:tc>
        <w:tc>
          <w:tcPr>
            <w:tcW w:w="300"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D9D9D9" w:themeFill="background1" w:themeFillShade="D9"/>
            <w:vAlign w:val="center"/>
          </w:tcPr>
          <w:p w14:paraId="3D26D32A" w14:textId="77777777" w:rsidR="00160344" w:rsidRDefault="00160344">
            <w:pPr>
              <w:jc w:val="center"/>
              <w:rPr>
                <w:b/>
                <w:bCs/>
                <w:color w:val="000000"/>
                <w:sz w:val="16"/>
                <w:szCs w:val="16"/>
              </w:rPr>
            </w:pPr>
          </w:p>
        </w:tc>
        <w:tc>
          <w:tcPr>
            <w:tcW w:w="300"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D9D9D9" w:themeFill="background1" w:themeFillShade="D9"/>
            <w:vAlign w:val="center"/>
          </w:tcPr>
          <w:p w14:paraId="157FC01C" w14:textId="77777777" w:rsidR="00160344" w:rsidRDefault="00160344">
            <w:pPr>
              <w:jc w:val="center"/>
              <w:rPr>
                <w:b/>
                <w:bCs/>
                <w:color w:val="000000"/>
                <w:sz w:val="16"/>
                <w:szCs w:val="16"/>
              </w:rPr>
            </w:pPr>
          </w:p>
        </w:tc>
        <w:tc>
          <w:tcPr>
            <w:tcW w:w="300"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D9D9D9" w:themeFill="background1" w:themeFillShade="D9"/>
            <w:vAlign w:val="center"/>
          </w:tcPr>
          <w:p w14:paraId="60F9C172" w14:textId="77777777" w:rsidR="00160344" w:rsidRDefault="00160344">
            <w:pPr>
              <w:jc w:val="center"/>
              <w:rPr>
                <w:b/>
                <w:bCs/>
                <w:color w:val="000000"/>
                <w:sz w:val="16"/>
                <w:szCs w:val="16"/>
              </w:rPr>
            </w:pPr>
          </w:p>
        </w:tc>
        <w:tc>
          <w:tcPr>
            <w:tcW w:w="300"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D9D9D9" w:themeFill="background1" w:themeFillShade="D9"/>
            <w:vAlign w:val="center"/>
          </w:tcPr>
          <w:p w14:paraId="687F12FF" w14:textId="77777777" w:rsidR="00160344" w:rsidRDefault="00160344">
            <w:pPr>
              <w:jc w:val="center"/>
              <w:rPr>
                <w:b/>
                <w:bCs/>
                <w:color w:val="000000"/>
                <w:sz w:val="16"/>
                <w:szCs w:val="16"/>
              </w:rPr>
            </w:pPr>
          </w:p>
        </w:tc>
        <w:tc>
          <w:tcPr>
            <w:tcW w:w="300"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D9D9D9" w:themeFill="background1" w:themeFillShade="D9"/>
            <w:vAlign w:val="center"/>
            <w:hideMark/>
          </w:tcPr>
          <w:p w14:paraId="6E089FA5" w14:textId="77777777" w:rsidR="00160344" w:rsidRDefault="00160344">
            <w:pPr>
              <w:jc w:val="center"/>
              <w:rPr>
                <w:b/>
                <w:bCs/>
                <w:color w:val="000000"/>
                <w:sz w:val="16"/>
                <w:szCs w:val="16"/>
              </w:rPr>
            </w:pPr>
            <w:r>
              <w:rPr>
                <w:b/>
                <w:bCs/>
                <w:color w:val="000000"/>
                <w:sz w:val="16"/>
                <w:szCs w:val="16"/>
              </w:rPr>
              <w:t>*</w:t>
            </w:r>
          </w:p>
        </w:tc>
        <w:tc>
          <w:tcPr>
            <w:tcW w:w="295"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2F2F2" w:themeFill="background1" w:themeFillShade="F2"/>
            <w:vAlign w:val="center"/>
          </w:tcPr>
          <w:p w14:paraId="5BE16311" w14:textId="77777777" w:rsidR="00160344" w:rsidRDefault="00160344">
            <w:pPr>
              <w:jc w:val="center"/>
              <w:rPr>
                <w:b/>
                <w:bCs/>
                <w:color w:val="000000"/>
                <w:sz w:val="16"/>
                <w:szCs w:val="16"/>
              </w:rPr>
            </w:pPr>
          </w:p>
        </w:tc>
        <w:tc>
          <w:tcPr>
            <w:tcW w:w="296"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2F2F2" w:themeFill="background1" w:themeFillShade="F2"/>
            <w:vAlign w:val="center"/>
          </w:tcPr>
          <w:p w14:paraId="70A27331" w14:textId="77777777" w:rsidR="00160344" w:rsidRDefault="00160344">
            <w:pPr>
              <w:jc w:val="center"/>
              <w:rPr>
                <w:b/>
                <w:bCs/>
                <w:color w:val="000000"/>
                <w:sz w:val="16"/>
                <w:szCs w:val="16"/>
              </w:rPr>
            </w:pPr>
          </w:p>
        </w:tc>
        <w:tc>
          <w:tcPr>
            <w:tcW w:w="296"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2F2F2" w:themeFill="background1" w:themeFillShade="F2"/>
            <w:vAlign w:val="center"/>
          </w:tcPr>
          <w:p w14:paraId="232A0DD9" w14:textId="77777777" w:rsidR="00160344" w:rsidRDefault="00160344">
            <w:pPr>
              <w:jc w:val="center"/>
              <w:rPr>
                <w:b/>
                <w:bCs/>
                <w:color w:val="000000"/>
                <w:sz w:val="16"/>
                <w:szCs w:val="16"/>
              </w:rPr>
            </w:pPr>
          </w:p>
        </w:tc>
        <w:tc>
          <w:tcPr>
            <w:tcW w:w="296"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2F2F2" w:themeFill="background1" w:themeFillShade="F2"/>
            <w:vAlign w:val="center"/>
          </w:tcPr>
          <w:p w14:paraId="1F61F8CE" w14:textId="77777777" w:rsidR="00160344" w:rsidRDefault="00160344">
            <w:pPr>
              <w:jc w:val="center"/>
              <w:rPr>
                <w:b/>
                <w:bCs/>
                <w:color w:val="000000"/>
                <w:sz w:val="16"/>
                <w:szCs w:val="16"/>
              </w:rPr>
            </w:pPr>
          </w:p>
        </w:tc>
        <w:tc>
          <w:tcPr>
            <w:tcW w:w="310"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D9D9D9" w:themeFill="background1" w:themeFillShade="D9"/>
            <w:vAlign w:val="center"/>
            <w:hideMark/>
          </w:tcPr>
          <w:p w14:paraId="0C92A871" w14:textId="77777777" w:rsidR="00160344" w:rsidRDefault="00160344">
            <w:pPr>
              <w:jc w:val="center"/>
              <w:rPr>
                <w:b/>
                <w:bCs/>
                <w:color w:val="000000"/>
                <w:sz w:val="16"/>
                <w:szCs w:val="16"/>
              </w:rPr>
            </w:pPr>
            <w:r>
              <w:rPr>
                <w:b/>
                <w:bCs/>
                <w:color w:val="000000"/>
                <w:sz w:val="16"/>
                <w:szCs w:val="16"/>
              </w:rPr>
              <w:t>*</w:t>
            </w:r>
          </w:p>
        </w:tc>
        <w:tc>
          <w:tcPr>
            <w:tcW w:w="310"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D9D9D9" w:themeFill="background1" w:themeFillShade="D9"/>
            <w:vAlign w:val="center"/>
          </w:tcPr>
          <w:p w14:paraId="7154B3F7" w14:textId="77777777" w:rsidR="00160344" w:rsidRDefault="00160344">
            <w:pPr>
              <w:jc w:val="center"/>
              <w:rPr>
                <w:b/>
                <w:bCs/>
                <w:color w:val="000000"/>
                <w:sz w:val="16"/>
                <w:szCs w:val="16"/>
              </w:rPr>
            </w:pPr>
          </w:p>
        </w:tc>
        <w:tc>
          <w:tcPr>
            <w:tcW w:w="310"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D9D9D9" w:themeFill="background1" w:themeFillShade="D9"/>
            <w:vAlign w:val="center"/>
            <w:hideMark/>
          </w:tcPr>
          <w:p w14:paraId="5988FE6B" w14:textId="77777777" w:rsidR="00160344" w:rsidRDefault="00160344">
            <w:pPr>
              <w:jc w:val="center"/>
              <w:rPr>
                <w:b/>
                <w:bCs/>
                <w:color w:val="000000"/>
                <w:sz w:val="16"/>
                <w:szCs w:val="16"/>
              </w:rPr>
            </w:pPr>
            <w:r>
              <w:rPr>
                <w:b/>
                <w:bCs/>
                <w:color w:val="000000"/>
                <w:sz w:val="16"/>
                <w:szCs w:val="16"/>
              </w:rPr>
              <w:t>*</w:t>
            </w:r>
          </w:p>
        </w:tc>
        <w:tc>
          <w:tcPr>
            <w:tcW w:w="305"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2F2F2" w:themeFill="background1" w:themeFillShade="F2"/>
            <w:vAlign w:val="center"/>
          </w:tcPr>
          <w:p w14:paraId="77953A17" w14:textId="77777777" w:rsidR="00160344" w:rsidRDefault="00160344">
            <w:pPr>
              <w:jc w:val="center"/>
              <w:rPr>
                <w:b/>
                <w:bCs/>
                <w:color w:val="000000"/>
                <w:sz w:val="16"/>
                <w:szCs w:val="16"/>
              </w:rPr>
            </w:pPr>
          </w:p>
        </w:tc>
        <w:tc>
          <w:tcPr>
            <w:tcW w:w="306"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2F2F2" w:themeFill="background1" w:themeFillShade="F2"/>
            <w:vAlign w:val="center"/>
          </w:tcPr>
          <w:p w14:paraId="32E281C9" w14:textId="77777777" w:rsidR="00160344" w:rsidRDefault="00160344">
            <w:pPr>
              <w:jc w:val="center"/>
              <w:rPr>
                <w:b/>
                <w:bCs/>
                <w:color w:val="000000"/>
                <w:sz w:val="16"/>
                <w:szCs w:val="16"/>
              </w:rPr>
            </w:pPr>
          </w:p>
        </w:tc>
        <w:tc>
          <w:tcPr>
            <w:tcW w:w="306"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2F2F2" w:themeFill="background1" w:themeFillShade="F2"/>
            <w:vAlign w:val="center"/>
          </w:tcPr>
          <w:p w14:paraId="3699D88F" w14:textId="77777777" w:rsidR="00160344" w:rsidRDefault="00160344">
            <w:pPr>
              <w:jc w:val="center"/>
              <w:rPr>
                <w:b/>
                <w:bCs/>
                <w:color w:val="000000"/>
                <w:sz w:val="16"/>
                <w:szCs w:val="16"/>
              </w:rPr>
            </w:pPr>
          </w:p>
        </w:tc>
        <w:tc>
          <w:tcPr>
            <w:tcW w:w="306"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2F2F2" w:themeFill="background1" w:themeFillShade="F2"/>
            <w:vAlign w:val="center"/>
            <w:hideMark/>
          </w:tcPr>
          <w:p w14:paraId="4715A5F0" w14:textId="77777777" w:rsidR="00160344" w:rsidRDefault="00160344">
            <w:pPr>
              <w:jc w:val="center"/>
              <w:rPr>
                <w:b/>
                <w:bCs/>
                <w:color w:val="000000"/>
                <w:sz w:val="16"/>
                <w:szCs w:val="16"/>
              </w:rPr>
            </w:pPr>
            <w:r>
              <w:rPr>
                <w:b/>
                <w:bCs/>
                <w:color w:val="000000"/>
                <w:sz w:val="16"/>
                <w:szCs w:val="16"/>
              </w:rPr>
              <w:t>*</w:t>
            </w:r>
          </w:p>
        </w:tc>
      </w:tr>
      <w:tr w:rsidR="00160344" w14:paraId="15DD0F37" w14:textId="77777777" w:rsidTr="00160344">
        <w:tc>
          <w:tcPr>
            <w:tcW w:w="553"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hideMark/>
          </w:tcPr>
          <w:p w14:paraId="21519033" w14:textId="77777777" w:rsidR="00160344" w:rsidRDefault="00160344">
            <w:pPr>
              <w:jc w:val="center"/>
              <w:rPr>
                <w:color w:val="000000"/>
                <w:sz w:val="16"/>
                <w:szCs w:val="16"/>
              </w:rPr>
            </w:pPr>
            <w:r>
              <w:rPr>
                <w:color w:val="000000"/>
                <w:sz w:val="16"/>
                <w:szCs w:val="16"/>
              </w:rPr>
              <w:t>2</w:t>
            </w:r>
          </w:p>
        </w:tc>
        <w:tc>
          <w:tcPr>
            <w:tcW w:w="267"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D9D9D9" w:themeFill="background1" w:themeFillShade="D9"/>
            <w:vAlign w:val="center"/>
          </w:tcPr>
          <w:p w14:paraId="5115B497" w14:textId="77777777" w:rsidR="00160344" w:rsidRDefault="00160344">
            <w:pPr>
              <w:jc w:val="center"/>
              <w:rPr>
                <w:b/>
                <w:bCs/>
                <w:color w:val="000000"/>
                <w:sz w:val="16"/>
                <w:szCs w:val="16"/>
              </w:rPr>
            </w:pPr>
          </w:p>
        </w:tc>
        <w:tc>
          <w:tcPr>
            <w:tcW w:w="268"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D9D9D9" w:themeFill="background1" w:themeFillShade="D9"/>
            <w:vAlign w:val="center"/>
          </w:tcPr>
          <w:p w14:paraId="48BDEA4F" w14:textId="77777777" w:rsidR="00160344" w:rsidRDefault="00160344">
            <w:pPr>
              <w:jc w:val="center"/>
              <w:rPr>
                <w:b/>
                <w:bCs/>
                <w:color w:val="000000"/>
                <w:sz w:val="16"/>
                <w:szCs w:val="16"/>
              </w:rPr>
            </w:pPr>
          </w:p>
        </w:tc>
        <w:tc>
          <w:tcPr>
            <w:tcW w:w="268"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D9D9D9" w:themeFill="background1" w:themeFillShade="D9"/>
            <w:vAlign w:val="center"/>
          </w:tcPr>
          <w:p w14:paraId="38D2B04B" w14:textId="77777777" w:rsidR="00160344" w:rsidRDefault="00160344">
            <w:pPr>
              <w:jc w:val="center"/>
              <w:rPr>
                <w:b/>
                <w:bCs/>
                <w:color w:val="000000"/>
                <w:sz w:val="16"/>
                <w:szCs w:val="16"/>
              </w:rPr>
            </w:pPr>
          </w:p>
        </w:tc>
        <w:tc>
          <w:tcPr>
            <w:tcW w:w="268"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D9D9D9" w:themeFill="background1" w:themeFillShade="D9"/>
            <w:vAlign w:val="center"/>
          </w:tcPr>
          <w:p w14:paraId="05C1EDB0" w14:textId="77777777" w:rsidR="00160344" w:rsidRDefault="00160344">
            <w:pPr>
              <w:jc w:val="center"/>
              <w:rPr>
                <w:b/>
                <w:bCs/>
                <w:color w:val="000000"/>
                <w:sz w:val="16"/>
                <w:szCs w:val="16"/>
              </w:rPr>
            </w:pPr>
          </w:p>
        </w:tc>
        <w:tc>
          <w:tcPr>
            <w:tcW w:w="268"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D9D9D9" w:themeFill="background1" w:themeFillShade="D9"/>
            <w:vAlign w:val="center"/>
          </w:tcPr>
          <w:p w14:paraId="7BC83481" w14:textId="77777777" w:rsidR="00160344" w:rsidRDefault="00160344">
            <w:pPr>
              <w:jc w:val="center"/>
              <w:rPr>
                <w:b/>
                <w:bCs/>
                <w:color w:val="000000"/>
                <w:sz w:val="16"/>
                <w:szCs w:val="16"/>
              </w:rPr>
            </w:pPr>
          </w:p>
        </w:tc>
        <w:tc>
          <w:tcPr>
            <w:tcW w:w="310"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2F2F2" w:themeFill="background1" w:themeFillShade="F2"/>
            <w:vAlign w:val="center"/>
          </w:tcPr>
          <w:p w14:paraId="4A932236" w14:textId="77777777" w:rsidR="00160344" w:rsidRDefault="00160344">
            <w:pPr>
              <w:jc w:val="center"/>
              <w:rPr>
                <w:b/>
                <w:bCs/>
                <w:color w:val="000000"/>
                <w:sz w:val="16"/>
                <w:szCs w:val="16"/>
              </w:rPr>
            </w:pPr>
          </w:p>
        </w:tc>
        <w:tc>
          <w:tcPr>
            <w:tcW w:w="310"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2F2F2" w:themeFill="background1" w:themeFillShade="F2"/>
            <w:vAlign w:val="center"/>
          </w:tcPr>
          <w:p w14:paraId="09945A72" w14:textId="77777777" w:rsidR="00160344" w:rsidRDefault="00160344">
            <w:pPr>
              <w:jc w:val="center"/>
              <w:rPr>
                <w:b/>
                <w:bCs/>
                <w:color w:val="000000"/>
                <w:sz w:val="16"/>
                <w:szCs w:val="16"/>
              </w:rPr>
            </w:pPr>
          </w:p>
        </w:tc>
        <w:tc>
          <w:tcPr>
            <w:tcW w:w="310"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2F2F2" w:themeFill="background1" w:themeFillShade="F2"/>
            <w:vAlign w:val="center"/>
          </w:tcPr>
          <w:p w14:paraId="1B5E7F50" w14:textId="77777777" w:rsidR="00160344" w:rsidRDefault="00160344">
            <w:pPr>
              <w:jc w:val="center"/>
              <w:rPr>
                <w:b/>
                <w:bCs/>
                <w:color w:val="000000"/>
                <w:sz w:val="16"/>
                <w:szCs w:val="16"/>
              </w:rPr>
            </w:pPr>
          </w:p>
        </w:tc>
        <w:tc>
          <w:tcPr>
            <w:tcW w:w="300"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D9D9D9" w:themeFill="background1" w:themeFillShade="D9"/>
            <w:vAlign w:val="center"/>
            <w:hideMark/>
          </w:tcPr>
          <w:p w14:paraId="1346E6DF" w14:textId="77777777" w:rsidR="00160344" w:rsidRDefault="00160344">
            <w:pPr>
              <w:jc w:val="center"/>
              <w:rPr>
                <w:b/>
                <w:bCs/>
                <w:color w:val="000000"/>
                <w:sz w:val="16"/>
                <w:szCs w:val="16"/>
              </w:rPr>
            </w:pPr>
            <w:r>
              <w:rPr>
                <w:b/>
                <w:bCs/>
                <w:color w:val="000000"/>
                <w:sz w:val="16"/>
                <w:szCs w:val="16"/>
              </w:rPr>
              <w:t>*</w:t>
            </w:r>
          </w:p>
        </w:tc>
        <w:tc>
          <w:tcPr>
            <w:tcW w:w="300"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D9D9D9" w:themeFill="background1" w:themeFillShade="D9"/>
            <w:vAlign w:val="center"/>
            <w:hideMark/>
          </w:tcPr>
          <w:p w14:paraId="2213C571" w14:textId="77777777" w:rsidR="00160344" w:rsidRDefault="00160344">
            <w:pPr>
              <w:jc w:val="center"/>
              <w:rPr>
                <w:b/>
                <w:bCs/>
                <w:color w:val="000000"/>
                <w:sz w:val="16"/>
                <w:szCs w:val="16"/>
              </w:rPr>
            </w:pPr>
            <w:r>
              <w:rPr>
                <w:b/>
                <w:bCs/>
                <w:color w:val="000000"/>
                <w:sz w:val="16"/>
                <w:szCs w:val="16"/>
              </w:rPr>
              <w:t>*</w:t>
            </w:r>
          </w:p>
        </w:tc>
        <w:tc>
          <w:tcPr>
            <w:tcW w:w="301"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D9D9D9" w:themeFill="background1" w:themeFillShade="D9"/>
            <w:vAlign w:val="center"/>
          </w:tcPr>
          <w:p w14:paraId="6B8A3E04" w14:textId="77777777" w:rsidR="00160344" w:rsidRDefault="00160344">
            <w:pPr>
              <w:jc w:val="center"/>
              <w:rPr>
                <w:b/>
                <w:bCs/>
                <w:color w:val="000000"/>
                <w:sz w:val="16"/>
                <w:szCs w:val="16"/>
              </w:rPr>
            </w:pPr>
          </w:p>
        </w:tc>
        <w:tc>
          <w:tcPr>
            <w:tcW w:w="300"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D9D9D9" w:themeFill="background1" w:themeFillShade="D9"/>
            <w:vAlign w:val="center"/>
          </w:tcPr>
          <w:p w14:paraId="317A019C" w14:textId="77777777" w:rsidR="00160344" w:rsidRDefault="00160344">
            <w:pPr>
              <w:jc w:val="center"/>
              <w:rPr>
                <w:b/>
                <w:bCs/>
                <w:color w:val="000000"/>
                <w:sz w:val="16"/>
                <w:szCs w:val="16"/>
              </w:rPr>
            </w:pPr>
          </w:p>
        </w:tc>
        <w:tc>
          <w:tcPr>
            <w:tcW w:w="301"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D9D9D9" w:themeFill="background1" w:themeFillShade="D9"/>
            <w:vAlign w:val="center"/>
          </w:tcPr>
          <w:p w14:paraId="309C95B7" w14:textId="77777777" w:rsidR="00160344" w:rsidRDefault="00160344">
            <w:pPr>
              <w:jc w:val="center"/>
              <w:rPr>
                <w:b/>
                <w:bCs/>
                <w:color w:val="000000"/>
                <w:sz w:val="16"/>
                <w:szCs w:val="16"/>
              </w:rPr>
            </w:pPr>
          </w:p>
        </w:tc>
        <w:tc>
          <w:tcPr>
            <w:tcW w:w="300"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2F2F2" w:themeFill="background1" w:themeFillShade="F2"/>
            <w:vAlign w:val="center"/>
          </w:tcPr>
          <w:p w14:paraId="0228515F" w14:textId="77777777" w:rsidR="00160344" w:rsidRDefault="00160344">
            <w:pPr>
              <w:jc w:val="center"/>
              <w:rPr>
                <w:b/>
                <w:bCs/>
                <w:color w:val="000000"/>
                <w:sz w:val="16"/>
                <w:szCs w:val="16"/>
              </w:rPr>
            </w:pPr>
          </w:p>
        </w:tc>
        <w:tc>
          <w:tcPr>
            <w:tcW w:w="300"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2F2F2" w:themeFill="background1" w:themeFillShade="F2"/>
            <w:vAlign w:val="center"/>
          </w:tcPr>
          <w:p w14:paraId="5FC64C5A" w14:textId="77777777" w:rsidR="00160344" w:rsidRDefault="00160344">
            <w:pPr>
              <w:jc w:val="center"/>
              <w:rPr>
                <w:b/>
                <w:bCs/>
                <w:color w:val="000000"/>
                <w:sz w:val="16"/>
                <w:szCs w:val="16"/>
              </w:rPr>
            </w:pPr>
          </w:p>
        </w:tc>
        <w:tc>
          <w:tcPr>
            <w:tcW w:w="300"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2F2F2" w:themeFill="background1" w:themeFillShade="F2"/>
            <w:vAlign w:val="center"/>
          </w:tcPr>
          <w:p w14:paraId="556C044B" w14:textId="77777777" w:rsidR="00160344" w:rsidRDefault="00160344">
            <w:pPr>
              <w:jc w:val="center"/>
              <w:rPr>
                <w:b/>
                <w:bCs/>
                <w:color w:val="000000"/>
                <w:sz w:val="16"/>
                <w:szCs w:val="16"/>
              </w:rPr>
            </w:pPr>
          </w:p>
        </w:tc>
        <w:tc>
          <w:tcPr>
            <w:tcW w:w="300"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2F2F2" w:themeFill="background1" w:themeFillShade="F2"/>
            <w:vAlign w:val="center"/>
          </w:tcPr>
          <w:p w14:paraId="2BED9BCC" w14:textId="77777777" w:rsidR="00160344" w:rsidRDefault="00160344">
            <w:pPr>
              <w:jc w:val="center"/>
              <w:rPr>
                <w:b/>
                <w:bCs/>
                <w:color w:val="000000"/>
                <w:sz w:val="16"/>
                <w:szCs w:val="16"/>
              </w:rPr>
            </w:pPr>
          </w:p>
        </w:tc>
        <w:tc>
          <w:tcPr>
            <w:tcW w:w="300"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2F2F2" w:themeFill="background1" w:themeFillShade="F2"/>
            <w:vAlign w:val="center"/>
          </w:tcPr>
          <w:p w14:paraId="557E9FD3" w14:textId="77777777" w:rsidR="00160344" w:rsidRDefault="00160344">
            <w:pPr>
              <w:jc w:val="center"/>
              <w:rPr>
                <w:b/>
                <w:bCs/>
                <w:color w:val="000000"/>
                <w:sz w:val="16"/>
                <w:szCs w:val="16"/>
              </w:rPr>
            </w:pPr>
          </w:p>
        </w:tc>
        <w:tc>
          <w:tcPr>
            <w:tcW w:w="300"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D9D9D9" w:themeFill="background1" w:themeFillShade="D9"/>
            <w:vAlign w:val="center"/>
          </w:tcPr>
          <w:p w14:paraId="75C63CC3" w14:textId="77777777" w:rsidR="00160344" w:rsidRDefault="00160344">
            <w:pPr>
              <w:jc w:val="center"/>
              <w:rPr>
                <w:b/>
                <w:bCs/>
                <w:color w:val="000000"/>
                <w:sz w:val="16"/>
                <w:szCs w:val="16"/>
              </w:rPr>
            </w:pPr>
          </w:p>
        </w:tc>
        <w:tc>
          <w:tcPr>
            <w:tcW w:w="300"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D9D9D9" w:themeFill="background1" w:themeFillShade="D9"/>
            <w:vAlign w:val="center"/>
          </w:tcPr>
          <w:p w14:paraId="5116003F" w14:textId="77777777" w:rsidR="00160344" w:rsidRDefault="00160344">
            <w:pPr>
              <w:jc w:val="center"/>
              <w:rPr>
                <w:b/>
                <w:bCs/>
                <w:color w:val="000000"/>
                <w:sz w:val="16"/>
                <w:szCs w:val="16"/>
              </w:rPr>
            </w:pPr>
          </w:p>
        </w:tc>
        <w:tc>
          <w:tcPr>
            <w:tcW w:w="300"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D9D9D9" w:themeFill="background1" w:themeFillShade="D9"/>
            <w:vAlign w:val="center"/>
          </w:tcPr>
          <w:p w14:paraId="54145105" w14:textId="77777777" w:rsidR="00160344" w:rsidRDefault="00160344">
            <w:pPr>
              <w:jc w:val="center"/>
              <w:rPr>
                <w:b/>
                <w:bCs/>
                <w:color w:val="000000"/>
                <w:sz w:val="16"/>
                <w:szCs w:val="16"/>
              </w:rPr>
            </w:pPr>
          </w:p>
        </w:tc>
        <w:tc>
          <w:tcPr>
            <w:tcW w:w="300"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D9D9D9" w:themeFill="background1" w:themeFillShade="D9"/>
            <w:vAlign w:val="center"/>
            <w:hideMark/>
          </w:tcPr>
          <w:p w14:paraId="2A750861" w14:textId="77777777" w:rsidR="00160344" w:rsidRDefault="00160344">
            <w:pPr>
              <w:jc w:val="center"/>
              <w:rPr>
                <w:b/>
                <w:bCs/>
                <w:color w:val="000000"/>
                <w:sz w:val="16"/>
                <w:szCs w:val="16"/>
              </w:rPr>
            </w:pPr>
            <w:r>
              <w:rPr>
                <w:b/>
                <w:bCs/>
                <w:color w:val="000000"/>
                <w:sz w:val="16"/>
                <w:szCs w:val="16"/>
              </w:rPr>
              <w:t>*</w:t>
            </w:r>
          </w:p>
        </w:tc>
        <w:tc>
          <w:tcPr>
            <w:tcW w:w="300"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D9D9D9" w:themeFill="background1" w:themeFillShade="D9"/>
            <w:vAlign w:val="center"/>
            <w:hideMark/>
          </w:tcPr>
          <w:p w14:paraId="66CF49BA" w14:textId="77777777" w:rsidR="00160344" w:rsidRDefault="00160344">
            <w:pPr>
              <w:jc w:val="center"/>
              <w:rPr>
                <w:b/>
                <w:bCs/>
                <w:color w:val="000000"/>
                <w:sz w:val="16"/>
                <w:szCs w:val="16"/>
              </w:rPr>
            </w:pPr>
            <w:r>
              <w:rPr>
                <w:b/>
                <w:bCs/>
                <w:color w:val="000000"/>
                <w:sz w:val="16"/>
                <w:szCs w:val="16"/>
              </w:rPr>
              <w:t>*</w:t>
            </w:r>
          </w:p>
        </w:tc>
        <w:tc>
          <w:tcPr>
            <w:tcW w:w="295"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2F2F2" w:themeFill="background1" w:themeFillShade="F2"/>
            <w:vAlign w:val="center"/>
          </w:tcPr>
          <w:p w14:paraId="394C5244" w14:textId="77777777" w:rsidR="00160344" w:rsidRDefault="00160344">
            <w:pPr>
              <w:jc w:val="center"/>
              <w:rPr>
                <w:b/>
                <w:bCs/>
                <w:color w:val="000000"/>
                <w:sz w:val="16"/>
                <w:szCs w:val="16"/>
              </w:rPr>
            </w:pPr>
          </w:p>
        </w:tc>
        <w:tc>
          <w:tcPr>
            <w:tcW w:w="296"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2F2F2" w:themeFill="background1" w:themeFillShade="F2"/>
            <w:vAlign w:val="center"/>
          </w:tcPr>
          <w:p w14:paraId="3FFCD18C" w14:textId="77777777" w:rsidR="00160344" w:rsidRDefault="00160344">
            <w:pPr>
              <w:jc w:val="center"/>
              <w:rPr>
                <w:b/>
                <w:bCs/>
                <w:color w:val="000000"/>
                <w:sz w:val="16"/>
                <w:szCs w:val="16"/>
              </w:rPr>
            </w:pPr>
          </w:p>
        </w:tc>
        <w:tc>
          <w:tcPr>
            <w:tcW w:w="296"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2F2F2" w:themeFill="background1" w:themeFillShade="F2"/>
            <w:vAlign w:val="center"/>
          </w:tcPr>
          <w:p w14:paraId="60FFAF57" w14:textId="77777777" w:rsidR="00160344" w:rsidRDefault="00160344">
            <w:pPr>
              <w:jc w:val="center"/>
              <w:rPr>
                <w:b/>
                <w:bCs/>
                <w:color w:val="000000"/>
                <w:sz w:val="16"/>
                <w:szCs w:val="16"/>
              </w:rPr>
            </w:pPr>
          </w:p>
        </w:tc>
        <w:tc>
          <w:tcPr>
            <w:tcW w:w="296"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2F2F2" w:themeFill="background1" w:themeFillShade="F2"/>
            <w:vAlign w:val="center"/>
          </w:tcPr>
          <w:p w14:paraId="4BF68162" w14:textId="77777777" w:rsidR="00160344" w:rsidRDefault="00160344">
            <w:pPr>
              <w:jc w:val="center"/>
              <w:rPr>
                <w:b/>
                <w:bCs/>
                <w:color w:val="000000"/>
                <w:sz w:val="16"/>
                <w:szCs w:val="16"/>
              </w:rPr>
            </w:pPr>
          </w:p>
        </w:tc>
        <w:tc>
          <w:tcPr>
            <w:tcW w:w="310"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D9D9D9" w:themeFill="background1" w:themeFillShade="D9"/>
            <w:vAlign w:val="center"/>
          </w:tcPr>
          <w:p w14:paraId="4ACE7234" w14:textId="77777777" w:rsidR="00160344" w:rsidRDefault="00160344">
            <w:pPr>
              <w:jc w:val="center"/>
              <w:rPr>
                <w:b/>
                <w:bCs/>
                <w:color w:val="000000"/>
                <w:sz w:val="16"/>
                <w:szCs w:val="16"/>
              </w:rPr>
            </w:pPr>
          </w:p>
        </w:tc>
        <w:tc>
          <w:tcPr>
            <w:tcW w:w="310"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D9D9D9" w:themeFill="background1" w:themeFillShade="D9"/>
            <w:vAlign w:val="center"/>
          </w:tcPr>
          <w:p w14:paraId="6D001A6B" w14:textId="77777777" w:rsidR="00160344" w:rsidRDefault="00160344">
            <w:pPr>
              <w:jc w:val="center"/>
              <w:rPr>
                <w:b/>
                <w:bCs/>
                <w:color w:val="000000"/>
                <w:sz w:val="16"/>
                <w:szCs w:val="16"/>
              </w:rPr>
            </w:pPr>
          </w:p>
        </w:tc>
        <w:tc>
          <w:tcPr>
            <w:tcW w:w="310"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D9D9D9" w:themeFill="background1" w:themeFillShade="D9"/>
            <w:vAlign w:val="center"/>
            <w:hideMark/>
          </w:tcPr>
          <w:p w14:paraId="3802596E" w14:textId="77777777" w:rsidR="00160344" w:rsidRDefault="00160344">
            <w:pPr>
              <w:jc w:val="center"/>
              <w:rPr>
                <w:b/>
                <w:bCs/>
                <w:color w:val="000000"/>
                <w:sz w:val="16"/>
                <w:szCs w:val="16"/>
              </w:rPr>
            </w:pPr>
            <w:r>
              <w:rPr>
                <w:b/>
                <w:bCs/>
                <w:color w:val="000000"/>
                <w:sz w:val="16"/>
                <w:szCs w:val="16"/>
              </w:rPr>
              <w:t>*</w:t>
            </w:r>
          </w:p>
        </w:tc>
        <w:tc>
          <w:tcPr>
            <w:tcW w:w="305"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2F2F2" w:themeFill="background1" w:themeFillShade="F2"/>
            <w:vAlign w:val="center"/>
          </w:tcPr>
          <w:p w14:paraId="4D2DB3CA" w14:textId="77777777" w:rsidR="00160344" w:rsidRDefault="00160344">
            <w:pPr>
              <w:jc w:val="center"/>
              <w:rPr>
                <w:b/>
                <w:bCs/>
                <w:color w:val="000000"/>
                <w:sz w:val="16"/>
                <w:szCs w:val="16"/>
              </w:rPr>
            </w:pPr>
          </w:p>
        </w:tc>
        <w:tc>
          <w:tcPr>
            <w:tcW w:w="306"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2F2F2" w:themeFill="background1" w:themeFillShade="F2"/>
            <w:vAlign w:val="center"/>
          </w:tcPr>
          <w:p w14:paraId="6D573C9F" w14:textId="77777777" w:rsidR="00160344" w:rsidRDefault="00160344">
            <w:pPr>
              <w:jc w:val="center"/>
              <w:rPr>
                <w:b/>
                <w:bCs/>
                <w:color w:val="000000"/>
                <w:sz w:val="16"/>
                <w:szCs w:val="16"/>
              </w:rPr>
            </w:pPr>
          </w:p>
        </w:tc>
        <w:tc>
          <w:tcPr>
            <w:tcW w:w="306"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2F2F2" w:themeFill="background1" w:themeFillShade="F2"/>
            <w:vAlign w:val="center"/>
          </w:tcPr>
          <w:p w14:paraId="46BDA3B6" w14:textId="77777777" w:rsidR="00160344" w:rsidRDefault="00160344">
            <w:pPr>
              <w:jc w:val="center"/>
              <w:rPr>
                <w:b/>
                <w:bCs/>
                <w:color w:val="000000"/>
                <w:sz w:val="16"/>
                <w:szCs w:val="16"/>
              </w:rPr>
            </w:pPr>
          </w:p>
        </w:tc>
        <w:tc>
          <w:tcPr>
            <w:tcW w:w="306"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2F2F2" w:themeFill="background1" w:themeFillShade="F2"/>
            <w:vAlign w:val="center"/>
          </w:tcPr>
          <w:p w14:paraId="743E5202" w14:textId="77777777" w:rsidR="00160344" w:rsidRDefault="00160344">
            <w:pPr>
              <w:jc w:val="center"/>
              <w:rPr>
                <w:b/>
                <w:bCs/>
                <w:color w:val="000000"/>
                <w:sz w:val="16"/>
                <w:szCs w:val="16"/>
              </w:rPr>
            </w:pPr>
          </w:p>
        </w:tc>
      </w:tr>
      <w:tr w:rsidR="00160344" w14:paraId="31682C4D" w14:textId="77777777" w:rsidTr="00160344">
        <w:tc>
          <w:tcPr>
            <w:tcW w:w="553"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hideMark/>
          </w:tcPr>
          <w:p w14:paraId="5C9D6774" w14:textId="77777777" w:rsidR="00160344" w:rsidRDefault="00160344">
            <w:pPr>
              <w:jc w:val="center"/>
              <w:rPr>
                <w:color w:val="000000"/>
                <w:sz w:val="16"/>
                <w:szCs w:val="16"/>
              </w:rPr>
            </w:pPr>
            <w:r>
              <w:rPr>
                <w:color w:val="000000"/>
                <w:sz w:val="16"/>
                <w:szCs w:val="16"/>
              </w:rPr>
              <w:t>3</w:t>
            </w:r>
          </w:p>
        </w:tc>
        <w:tc>
          <w:tcPr>
            <w:tcW w:w="267"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D9D9D9" w:themeFill="background1" w:themeFillShade="D9"/>
            <w:vAlign w:val="center"/>
            <w:hideMark/>
          </w:tcPr>
          <w:p w14:paraId="1D96A901" w14:textId="77777777" w:rsidR="00160344" w:rsidRDefault="00160344">
            <w:pPr>
              <w:jc w:val="center"/>
              <w:rPr>
                <w:b/>
                <w:bCs/>
                <w:color w:val="000000"/>
                <w:sz w:val="16"/>
                <w:szCs w:val="16"/>
              </w:rPr>
            </w:pPr>
            <w:r>
              <w:rPr>
                <w:b/>
                <w:bCs/>
                <w:color w:val="000000"/>
                <w:sz w:val="16"/>
                <w:szCs w:val="16"/>
              </w:rPr>
              <w:t>*</w:t>
            </w:r>
          </w:p>
        </w:tc>
        <w:tc>
          <w:tcPr>
            <w:tcW w:w="268"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D9D9D9" w:themeFill="background1" w:themeFillShade="D9"/>
            <w:vAlign w:val="center"/>
          </w:tcPr>
          <w:p w14:paraId="37DE595D" w14:textId="77777777" w:rsidR="00160344" w:rsidRDefault="00160344">
            <w:pPr>
              <w:jc w:val="center"/>
              <w:rPr>
                <w:b/>
                <w:bCs/>
                <w:color w:val="000000"/>
                <w:sz w:val="16"/>
                <w:szCs w:val="16"/>
              </w:rPr>
            </w:pPr>
          </w:p>
        </w:tc>
        <w:tc>
          <w:tcPr>
            <w:tcW w:w="268"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D9D9D9" w:themeFill="background1" w:themeFillShade="D9"/>
            <w:vAlign w:val="center"/>
          </w:tcPr>
          <w:p w14:paraId="681721FE" w14:textId="77777777" w:rsidR="00160344" w:rsidRDefault="00160344">
            <w:pPr>
              <w:jc w:val="center"/>
              <w:rPr>
                <w:b/>
                <w:bCs/>
                <w:color w:val="000000"/>
                <w:sz w:val="16"/>
                <w:szCs w:val="16"/>
              </w:rPr>
            </w:pPr>
          </w:p>
        </w:tc>
        <w:tc>
          <w:tcPr>
            <w:tcW w:w="268"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D9D9D9" w:themeFill="background1" w:themeFillShade="D9"/>
            <w:vAlign w:val="center"/>
          </w:tcPr>
          <w:p w14:paraId="5A800BFA" w14:textId="77777777" w:rsidR="00160344" w:rsidRDefault="00160344">
            <w:pPr>
              <w:jc w:val="center"/>
              <w:rPr>
                <w:b/>
                <w:bCs/>
                <w:color w:val="000000"/>
                <w:sz w:val="16"/>
                <w:szCs w:val="16"/>
              </w:rPr>
            </w:pPr>
          </w:p>
        </w:tc>
        <w:tc>
          <w:tcPr>
            <w:tcW w:w="268"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D9D9D9" w:themeFill="background1" w:themeFillShade="D9"/>
            <w:vAlign w:val="center"/>
          </w:tcPr>
          <w:p w14:paraId="7D585593" w14:textId="77777777" w:rsidR="00160344" w:rsidRDefault="00160344">
            <w:pPr>
              <w:jc w:val="center"/>
              <w:rPr>
                <w:b/>
                <w:bCs/>
                <w:color w:val="000000"/>
                <w:sz w:val="16"/>
                <w:szCs w:val="16"/>
              </w:rPr>
            </w:pPr>
          </w:p>
        </w:tc>
        <w:tc>
          <w:tcPr>
            <w:tcW w:w="310"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2F2F2" w:themeFill="background1" w:themeFillShade="F2"/>
            <w:vAlign w:val="center"/>
          </w:tcPr>
          <w:p w14:paraId="40D7EDDA" w14:textId="77777777" w:rsidR="00160344" w:rsidRDefault="00160344">
            <w:pPr>
              <w:jc w:val="center"/>
              <w:rPr>
                <w:b/>
                <w:bCs/>
                <w:color w:val="000000"/>
                <w:sz w:val="16"/>
                <w:szCs w:val="16"/>
              </w:rPr>
            </w:pPr>
          </w:p>
        </w:tc>
        <w:tc>
          <w:tcPr>
            <w:tcW w:w="310"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2F2F2" w:themeFill="background1" w:themeFillShade="F2"/>
            <w:vAlign w:val="center"/>
          </w:tcPr>
          <w:p w14:paraId="36CC8B01" w14:textId="77777777" w:rsidR="00160344" w:rsidRDefault="00160344">
            <w:pPr>
              <w:jc w:val="center"/>
              <w:rPr>
                <w:b/>
                <w:bCs/>
                <w:color w:val="000000"/>
                <w:sz w:val="16"/>
                <w:szCs w:val="16"/>
              </w:rPr>
            </w:pPr>
          </w:p>
        </w:tc>
        <w:tc>
          <w:tcPr>
            <w:tcW w:w="310"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2F2F2" w:themeFill="background1" w:themeFillShade="F2"/>
            <w:vAlign w:val="center"/>
          </w:tcPr>
          <w:p w14:paraId="5FFD71CA" w14:textId="77777777" w:rsidR="00160344" w:rsidRDefault="00160344">
            <w:pPr>
              <w:jc w:val="center"/>
              <w:rPr>
                <w:b/>
                <w:bCs/>
                <w:color w:val="000000"/>
                <w:sz w:val="16"/>
                <w:szCs w:val="16"/>
              </w:rPr>
            </w:pPr>
          </w:p>
        </w:tc>
        <w:tc>
          <w:tcPr>
            <w:tcW w:w="300"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D9D9D9" w:themeFill="background1" w:themeFillShade="D9"/>
            <w:vAlign w:val="center"/>
            <w:hideMark/>
          </w:tcPr>
          <w:p w14:paraId="190336B7" w14:textId="77777777" w:rsidR="00160344" w:rsidRDefault="00160344">
            <w:pPr>
              <w:jc w:val="center"/>
              <w:rPr>
                <w:b/>
                <w:bCs/>
                <w:color w:val="000000"/>
                <w:sz w:val="16"/>
                <w:szCs w:val="16"/>
              </w:rPr>
            </w:pPr>
            <w:r>
              <w:rPr>
                <w:b/>
                <w:bCs/>
                <w:color w:val="000000"/>
                <w:sz w:val="16"/>
                <w:szCs w:val="16"/>
              </w:rPr>
              <w:t>*</w:t>
            </w:r>
          </w:p>
        </w:tc>
        <w:tc>
          <w:tcPr>
            <w:tcW w:w="300"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D9D9D9" w:themeFill="background1" w:themeFillShade="D9"/>
            <w:vAlign w:val="center"/>
            <w:hideMark/>
          </w:tcPr>
          <w:p w14:paraId="2B56C646" w14:textId="77777777" w:rsidR="00160344" w:rsidRDefault="00160344">
            <w:pPr>
              <w:jc w:val="center"/>
              <w:rPr>
                <w:b/>
                <w:bCs/>
                <w:color w:val="000000"/>
                <w:sz w:val="16"/>
                <w:szCs w:val="16"/>
              </w:rPr>
            </w:pPr>
            <w:r>
              <w:rPr>
                <w:b/>
                <w:bCs/>
                <w:color w:val="000000"/>
                <w:sz w:val="16"/>
                <w:szCs w:val="16"/>
              </w:rPr>
              <w:t>*</w:t>
            </w:r>
          </w:p>
        </w:tc>
        <w:tc>
          <w:tcPr>
            <w:tcW w:w="301"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D9D9D9" w:themeFill="background1" w:themeFillShade="D9"/>
            <w:vAlign w:val="center"/>
          </w:tcPr>
          <w:p w14:paraId="3B014352" w14:textId="77777777" w:rsidR="00160344" w:rsidRDefault="00160344">
            <w:pPr>
              <w:jc w:val="center"/>
              <w:rPr>
                <w:b/>
                <w:bCs/>
                <w:color w:val="000000"/>
                <w:sz w:val="16"/>
                <w:szCs w:val="16"/>
              </w:rPr>
            </w:pPr>
          </w:p>
        </w:tc>
        <w:tc>
          <w:tcPr>
            <w:tcW w:w="300"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D9D9D9" w:themeFill="background1" w:themeFillShade="D9"/>
            <w:vAlign w:val="center"/>
          </w:tcPr>
          <w:p w14:paraId="3A807D1A" w14:textId="77777777" w:rsidR="00160344" w:rsidRDefault="00160344">
            <w:pPr>
              <w:jc w:val="center"/>
              <w:rPr>
                <w:b/>
                <w:bCs/>
                <w:color w:val="000000"/>
                <w:sz w:val="16"/>
                <w:szCs w:val="16"/>
              </w:rPr>
            </w:pPr>
          </w:p>
        </w:tc>
        <w:tc>
          <w:tcPr>
            <w:tcW w:w="301"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D9D9D9" w:themeFill="background1" w:themeFillShade="D9"/>
            <w:vAlign w:val="center"/>
          </w:tcPr>
          <w:p w14:paraId="6E4C1FE4" w14:textId="77777777" w:rsidR="00160344" w:rsidRDefault="00160344">
            <w:pPr>
              <w:jc w:val="center"/>
              <w:rPr>
                <w:b/>
                <w:bCs/>
                <w:color w:val="000000"/>
                <w:sz w:val="16"/>
                <w:szCs w:val="16"/>
              </w:rPr>
            </w:pPr>
          </w:p>
        </w:tc>
        <w:tc>
          <w:tcPr>
            <w:tcW w:w="300"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2F2F2" w:themeFill="background1" w:themeFillShade="F2"/>
            <w:vAlign w:val="center"/>
            <w:hideMark/>
          </w:tcPr>
          <w:p w14:paraId="797058AC" w14:textId="77777777" w:rsidR="00160344" w:rsidRDefault="00160344">
            <w:pPr>
              <w:jc w:val="center"/>
              <w:rPr>
                <w:b/>
                <w:bCs/>
                <w:color w:val="000000"/>
                <w:sz w:val="16"/>
                <w:szCs w:val="16"/>
              </w:rPr>
            </w:pPr>
            <w:r>
              <w:rPr>
                <w:b/>
                <w:bCs/>
                <w:color w:val="000000"/>
                <w:sz w:val="16"/>
                <w:szCs w:val="16"/>
              </w:rPr>
              <w:t>*</w:t>
            </w:r>
          </w:p>
        </w:tc>
        <w:tc>
          <w:tcPr>
            <w:tcW w:w="300"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2F2F2" w:themeFill="background1" w:themeFillShade="F2"/>
            <w:vAlign w:val="center"/>
          </w:tcPr>
          <w:p w14:paraId="6606BF95" w14:textId="77777777" w:rsidR="00160344" w:rsidRDefault="00160344">
            <w:pPr>
              <w:jc w:val="center"/>
              <w:rPr>
                <w:b/>
                <w:bCs/>
                <w:color w:val="000000"/>
                <w:sz w:val="16"/>
                <w:szCs w:val="16"/>
              </w:rPr>
            </w:pPr>
          </w:p>
        </w:tc>
        <w:tc>
          <w:tcPr>
            <w:tcW w:w="300"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2F2F2" w:themeFill="background1" w:themeFillShade="F2"/>
            <w:vAlign w:val="center"/>
            <w:hideMark/>
          </w:tcPr>
          <w:p w14:paraId="2BF0B622" w14:textId="77777777" w:rsidR="00160344" w:rsidRDefault="00160344">
            <w:pPr>
              <w:jc w:val="center"/>
              <w:rPr>
                <w:b/>
                <w:bCs/>
                <w:color w:val="000000"/>
                <w:sz w:val="16"/>
                <w:szCs w:val="16"/>
              </w:rPr>
            </w:pPr>
            <w:r>
              <w:rPr>
                <w:b/>
                <w:bCs/>
                <w:color w:val="000000"/>
                <w:sz w:val="16"/>
                <w:szCs w:val="16"/>
              </w:rPr>
              <w:t>*</w:t>
            </w:r>
          </w:p>
        </w:tc>
        <w:tc>
          <w:tcPr>
            <w:tcW w:w="300"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2F2F2" w:themeFill="background1" w:themeFillShade="F2"/>
            <w:vAlign w:val="center"/>
          </w:tcPr>
          <w:p w14:paraId="4C880B9F" w14:textId="77777777" w:rsidR="00160344" w:rsidRDefault="00160344">
            <w:pPr>
              <w:jc w:val="center"/>
              <w:rPr>
                <w:b/>
                <w:bCs/>
                <w:color w:val="000000"/>
                <w:sz w:val="16"/>
                <w:szCs w:val="16"/>
              </w:rPr>
            </w:pPr>
          </w:p>
        </w:tc>
        <w:tc>
          <w:tcPr>
            <w:tcW w:w="300"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2F2F2" w:themeFill="background1" w:themeFillShade="F2"/>
            <w:vAlign w:val="center"/>
            <w:hideMark/>
          </w:tcPr>
          <w:p w14:paraId="1A32A15D" w14:textId="77777777" w:rsidR="00160344" w:rsidRDefault="00160344">
            <w:pPr>
              <w:jc w:val="center"/>
              <w:rPr>
                <w:b/>
                <w:bCs/>
                <w:color w:val="000000"/>
                <w:sz w:val="16"/>
                <w:szCs w:val="16"/>
              </w:rPr>
            </w:pPr>
            <w:r>
              <w:rPr>
                <w:b/>
                <w:bCs/>
                <w:color w:val="000000"/>
                <w:sz w:val="16"/>
                <w:szCs w:val="16"/>
              </w:rPr>
              <w:t>*</w:t>
            </w:r>
          </w:p>
        </w:tc>
        <w:tc>
          <w:tcPr>
            <w:tcW w:w="300"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D9D9D9" w:themeFill="background1" w:themeFillShade="D9"/>
            <w:vAlign w:val="center"/>
          </w:tcPr>
          <w:p w14:paraId="23653505" w14:textId="77777777" w:rsidR="00160344" w:rsidRDefault="00160344">
            <w:pPr>
              <w:jc w:val="center"/>
              <w:rPr>
                <w:b/>
                <w:bCs/>
                <w:color w:val="000000"/>
                <w:sz w:val="16"/>
                <w:szCs w:val="16"/>
              </w:rPr>
            </w:pPr>
          </w:p>
        </w:tc>
        <w:tc>
          <w:tcPr>
            <w:tcW w:w="300"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D9D9D9" w:themeFill="background1" w:themeFillShade="D9"/>
            <w:vAlign w:val="center"/>
          </w:tcPr>
          <w:p w14:paraId="7CAFB82F" w14:textId="77777777" w:rsidR="00160344" w:rsidRDefault="00160344">
            <w:pPr>
              <w:jc w:val="center"/>
              <w:rPr>
                <w:b/>
                <w:bCs/>
                <w:color w:val="000000"/>
                <w:sz w:val="16"/>
                <w:szCs w:val="16"/>
              </w:rPr>
            </w:pPr>
          </w:p>
        </w:tc>
        <w:tc>
          <w:tcPr>
            <w:tcW w:w="300"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D9D9D9" w:themeFill="background1" w:themeFillShade="D9"/>
            <w:vAlign w:val="center"/>
          </w:tcPr>
          <w:p w14:paraId="7C39EC31" w14:textId="77777777" w:rsidR="00160344" w:rsidRDefault="00160344">
            <w:pPr>
              <w:jc w:val="center"/>
              <w:rPr>
                <w:b/>
                <w:bCs/>
                <w:color w:val="000000"/>
                <w:sz w:val="16"/>
                <w:szCs w:val="16"/>
              </w:rPr>
            </w:pPr>
          </w:p>
        </w:tc>
        <w:tc>
          <w:tcPr>
            <w:tcW w:w="300"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D9D9D9" w:themeFill="background1" w:themeFillShade="D9"/>
            <w:vAlign w:val="center"/>
          </w:tcPr>
          <w:p w14:paraId="5526FD39" w14:textId="77777777" w:rsidR="00160344" w:rsidRDefault="00160344">
            <w:pPr>
              <w:jc w:val="center"/>
              <w:rPr>
                <w:b/>
                <w:bCs/>
                <w:color w:val="000000"/>
                <w:sz w:val="16"/>
                <w:szCs w:val="16"/>
              </w:rPr>
            </w:pPr>
          </w:p>
        </w:tc>
        <w:tc>
          <w:tcPr>
            <w:tcW w:w="300"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D9D9D9" w:themeFill="background1" w:themeFillShade="D9"/>
            <w:vAlign w:val="center"/>
          </w:tcPr>
          <w:p w14:paraId="53CD636D" w14:textId="77777777" w:rsidR="00160344" w:rsidRDefault="00160344">
            <w:pPr>
              <w:jc w:val="center"/>
              <w:rPr>
                <w:b/>
                <w:bCs/>
                <w:color w:val="000000"/>
                <w:sz w:val="16"/>
                <w:szCs w:val="16"/>
              </w:rPr>
            </w:pPr>
          </w:p>
        </w:tc>
        <w:tc>
          <w:tcPr>
            <w:tcW w:w="295"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2F2F2" w:themeFill="background1" w:themeFillShade="F2"/>
            <w:vAlign w:val="center"/>
          </w:tcPr>
          <w:p w14:paraId="096C1FC6" w14:textId="77777777" w:rsidR="00160344" w:rsidRDefault="00160344">
            <w:pPr>
              <w:jc w:val="center"/>
              <w:rPr>
                <w:b/>
                <w:bCs/>
                <w:color w:val="000000"/>
                <w:sz w:val="16"/>
                <w:szCs w:val="16"/>
              </w:rPr>
            </w:pPr>
          </w:p>
        </w:tc>
        <w:tc>
          <w:tcPr>
            <w:tcW w:w="296"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2F2F2" w:themeFill="background1" w:themeFillShade="F2"/>
            <w:vAlign w:val="center"/>
          </w:tcPr>
          <w:p w14:paraId="140B93DF" w14:textId="77777777" w:rsidR="00160344" w:rsidRDefault="00160344">
            <w:pPr>
              <w:jc w:val="center"/>
              <w:rPr>
                <w:b/>
                <w:bCs/>
                <w:color w:val="000000"/>
                <w:sz w:val="16"/>
                <w:szCs w:val="16"/>
              </w:rPr>
            </w:pPr>
          </w:p>
        </w:tc>
        <w:tc>
          <w:tcPr>
            <w:tcW w:w="296"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2F2F2" w:themeFill="background1" w:themeFillShade="F2"/>
            <w:vAlign w:val="center"/>
          </w:tcPr>
          <w:p w14:paraId="1B349A8B" w14:textId="77777777" w:rsidR="00160344" w:rsidRDefault="00160344">
            <w:pPr>
              <w:jc w:val="center"/>
              <w:rPr>
                <w:b/>
                <w:bCs/>
                <w:color w:val="000000"/>
                <w:sz w:val="16"/>
                <w:szCs w:val="16"/>
              </w:rPr>
            </w:pPr>
          </w:p>
        </w:tc>
        <w:tc>
          <w:tcPr>
            <w:tcW w:w="296"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2F2F2" w:themeFill="background1" w:themeFillShade="F2"/>
            <w:vAlign w:val="center"/>
          </w:tcPr>
          <w:p w14:paraId="4C1999BE" w14:textId="77777777" w:rsidR="00160344" w:rsidRDefault="00160344">
            <w:pPr>
              <w:jc w:val="center"/>
              <w:rPr>
                <w:b/>
                <w:bCs/>
                <w:color w:val="000000"/>
                <w:sz w:val="16"/>
                <w:szCs w:val="16"/>
              </w:rPr>
            </w:pPr>
          </w:p>
        </w:tc>
        <w:tc>
          <w:tcPr>
            <w:tcW w:w="310"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D9D9D9" w:themeFill="background1" w:themeFillShade="D9"/>
            <w:vAlign w:val="center"/>
          </w:tcPr>
          <w:p w14:paraId="0D2BE04C" w14:textId="77777777" w:rsidR="00160344" w:rsidRDefault="00160344">
            <w:pPr>
              <w:jc w:val="center"/>
              <w:rPr>
                <w:b/>
                <w:bCs/>
                <w:color w:val="000000"/>
                <w:sz w:val="16"/>
                <w:szCs w:val="16"/>
              </w:rPr>
            </w:pPr>
          </w:p>
        </w:tc>
        <w:tc>
          <w:tcPr>
            <w:tcW w:w="310"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D9D9D9" w:themeFill="background1" w:themeFillShade="D9"/>
            <w:vAlign w:val="center"/>
          </w:tcPr>
          <w:p w14:paraId="67488804" w14:textId="77777777" w:rsidR="00160344" w:rsidRDefault="00160344">
            <w:pPr>
              <w:jc w:val="center"/>
              <w:rPr>
                <w:b/>
                <w:bCs/>
                <w:color w:val="000000"/>
                <w:sz w:val="16"/>
                <w:szCs w:val="16"/>
              </w:rPr>
            </w:pPr>
          </w:p>
        </w:tc>
        <w:tc>
          <w:tcPr>
            <w:tcW w:w="310"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D9D9D9" w:themeFill="background1" w:themeFillShade="D9"/>
            <w:vAlign w:val="center"/>
            <w:hideMark/>
          </w:tcPr>
          <w:p w14:paraId="6496FB6F" w14:textId="77777777" w:rsidR="00160344" w:rsidRDefault="00160344">
            <w:pPr>
              <w:jc w:val="center"/>
              <w:rPr>
                <w:b/>
                <w:bCs/>
                <w:color w:val="000000"/>
                <w:sz w:val="16"/>
                <w:szCs w:val="16"/>
              </w:rPr>
            </w:pPr>
            <w:r>
              <w:rPr>
                <w:b/>
                <w:bCs/>
                <w:color w:val="000000"/>
                <w:sz w:val="16"/>
                <w:szCs w:val="16"/>
              </w:rPr>
              <w:t>*</w:t>
            </w:r>
          </w:p>
        </w:tc>
        <w:tc>
          <w:tcPr>
            <w:tcW w:w="305"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2F2F2" w:themeFill="background1" w:themeFillShade="F2"/>
            <w:vAlign w:val="center"/>
          </w:tcPr>
          <w:p w14:paraId="0F38C671" w14:textId="77777777" w:rsidR="00160344" w:rsidRDefault="00160344">
            <w:pPr>
              <w:jc w:val="center"/>
              <w:rPr>
                <w:b/>
                <w:bCs/>
                <w:color w:val="000000"/>
                <w:sz w:val="16"/>
                <w:szCs w:val="16"/>
              </w:rPr>
            </w:pPr>
          </w:p>
        </w:tc>
        <w:tc>
          <w:tcPr>
            <w:tcW w:w="306"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2F2F2" w:themeFill="background1" w:themeFillShade="F2"/>
            <w:vAlign w:val="center"/>
          </w:tcPr>
          <w:p w14:paraId="10218CDC" w14:textId="77777777" w:rsidR="00160344" w:rsidRDefault="00160344">
            <w:pPr>
              <w:jc w:val="center"/>
              <w:rPr>
                <w:b/>
                <w:bCs/>
                <w:color w:val="000000"/>
                <w:sz w:val="16"/>
                <w:szCs w:val="16"/>
              </w:rPr>
            </w:pPr>
          </w:p>
        </w:tc>
        <w:tc>
          <w:tcPr>
            <w:tcW w:w="306"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2F2F2" w:themeFill="background1" w:themeFillShade="F2"/>
            <w:vAlign w:val="center"/>
          </w:tcPr>
          <w:p w14:paraId="7225830D" w14:textId="77777777" w:rsidR="00160344" w:rsidRDefault="00160344">
            <w:pPr>
              <w:jc w:val="center"/>
              <w:rPr>
                <w:b/>
                <w:bCs/>
                <w:color w:val="000000"/>
                <w:sz w:val="16"/>
                <w:szCs w:val="16"/>
              </w:rPr>
            </w:pPr>
          </w:p>
        </w:tc>
        <w:tc>
          <w:tcPr>
            <w:tcW w:w="306"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2F2F2" w:themeFill="background1" w:themeFillShade="F2"/>
            <w:vAlign w:val="center"/>
          </w:tcPr>
          <w:p w14:paraId="24216D3B" w14:textId="77777777" w:rsidR="00160344" w:rsidRDefault="00160344">
            <w:pPr>
              <w:jc w:val="center"/>
              <w:rPr>
                <w:b/>
                <w:bCs/>
                <w:color w:val="000000"/>
                <w:sz w:val="16"/>
                <w:szCs w:val="16"/>
              </w:rPr>
            </w:pPr>
          </w:p>
        </w:tc>
      </w:tr>
      <w:tr w:rsidR="00160344" w14:paraId="7D0504F3" w14:textId="77777777" w:rsidTr="00160344">
        <w:tc>
          <w:tcPr>
            <w:tcW w:w="553"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hideMark/>
          </w:tcPr>
          <w:p w14:paraId="047864D6" w14:textId="77777777" w:rsidR="00160344" w:rsidRDefault="00160344">
            <w:pPr>
              <w:jc w:val="center"/>
              <w:rPr>
                <w:color w:val="000000"/>
                <w:sz w:val="16"/>
                <w:szCs w:val="16"/>
              </w:rPr>
            </w:pPr>
            <w:r>
              <w:rPr>
                <w:color w:val="000000"/>
                <w:sz w:val="16"/>
                <w:szCs w:val="16"/>
              </w:rPr>
              <w:t>4</w:t>
            </w:r>
          </w:p>
        </w:tc>
        <w:tc>
          <w:tcPr>
            <w:tcW w:w="267"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D9D9D9" w:themeFill="background1" w:themeFillShade="D9"/>
            <w:vAlign w:val="center"/>
            <w:hideMark/>
          </w:tcPr>
          <w:p w14:paraId="19C11792" w14:textId="77777777" w:rsidR="00160344" w:rsidRDefault="00160344">
            <w:pPr>
              <w:jc w:val="center"/>
              <w:rPr>
                <w:b/>
                <w:bCs/>
                <w:color w:val="000000"/>
                <w:sz w:val="16"/>
                <w:szCs w:val="16"/>
              </w:rPr>
            </w:pPr>
            <w:r>
              <w:rPr>
                <w:b/>
                <w:bCs/>
                <w:color w:val="000000"/>
                <w:sz w:val="16"/>
                <w:szCs w:val="16"/>
              </w:rPr>
              <w:t>*</w:t>
            </w:r>
          </w:p>
        </w:tc>
        <w:tc>
          <w:tcPr>
            <w:tcW w:w="268"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D9D9D9" w:themeFill="background1" w:themeFillShade="D9"/>
            <w:vAlign w:val="center"/>
          </w:tcPr>
          <w:p w14:paraId="1FB20DDD" w14:textId="77777777" w:rsidR="00160344" w:rsidRDefault="00160344">
            <w:pPr>
              <w:jc w:val="center"/>
              <w:rPr>
                <w:b/>
                <w:bCs/>
                <w:color w:val="000000"/>
                <w:sz w:val="16"/>
                <w:szCs w:val="16"/>
              </w:rPr>
            </w:pPr>
          </w:p>
        </w:tc>
        <w:tc>
          <w:tcPr>
            <w:tcW w:w="268"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D9D9D9" w:themeFill="background1" w:themeFillShade="D9"/>
            <w:vAlign w:val="center"/>
          </w:tcPr>
          <w:p w14:paraId="0CCA9840" w14:textId="77777777" w:rsidR="00160344" w:rsidRDefault="00160344">
            <w:pPr>
              <w:jc w:val="center"/>
              <w:rPr>
                <w:b/>
                <w:bCs/>
                <w:color w:val="000000"/>
                <w:sz w:val="16"/>
                <w:szCs w:val="16"/>
              </w:rPr>
            </w:pPr>
          </w:p>
        </w:tc>
        <w:tc>
          <w:tcPr>
            <w:tcW w:w="268"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D9D9D9" w:themeFill="background1" w:themeFillShade="D9"/>
            <w:vAlign w:val="center"/>
          </w:tcPr>
          <w:p w14:paraId="533F953B" w14:textId="77777777" w:rsidR="00160344" w:rsidRDefault="00160344">
            <w:pPr>
              <w:jc w:val="center"/>
              <w:rPr>
                <w:b/>
                <w:bCs/>
                <w:color w:val="000000"/>
                <w:sz w:val="16"/>
                <w:szCs w:val="16"/>
              </w:rPr>
            </w:pPr>
          </w:p>
        </w:tc>
        <w:tc>
          <w:tcPr>
            <w:tcW w:w="268"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D9D9D9" w:themeFill="background1" w:themeFillShade="D9"/>
            <w:vAlign w:val="center"/>
          </w:tcPr>
          <w:p w14:paraId="494CEB4C" w14:textId="77777777" w:rsidR="00160344" w:rsidRDefault="00160344">
            <w:pPr>
              <w:jc w:val="center"/>
              <w:rPr>
                <w:b/>
                <w:bCs/>
                <w:color w:val="000000"/>
                <w:sz w:val="16"/>
                <w:szCs w:val="16"/>
              </w:rPr>
            </w:pPr>
          </w:p>
        </w:tc>
        <w:tc>
          <w:tcPr>
            <w:tcW w:w="310"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2F2F2" w:themeFill="background1" w:themeFillShade="F2"/>
            <w:vAlign w:val="center"/>
          </w:tcPr>
          <w:p w14:paraId="26EBADE9" w14:textId="77777777" w:rsidR="00160344" w:rsidRDefault="00160344">
            <w:pPr>
              <w:jc w:val="center"/>
              <w:rPr>
                <w:b/>
                <w:bCs/>
                <w:color w:val="000000"/>
                <w:sz w:val="16"/>
                <w:szCs w:val="16"/>
              </w:rPr>
            </w:pPr>
          </w:p>
        </w:tc>
        <w:tc>
          <w:tcPr>
            <w:tcW w:w="310"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2F2F2" w:themeFill="background1" w:themeFillShade="F2"/>
            <w:vAlign w:val="center"/>
          </w:tcPr>
          <w:p w14:paraId="3A7B7B51" w14:textId="77777777" w:rsidR="00160344" w:rsidRDefault="00160344">
            <w:pPr>
              <w:jc w:val="center"/>
              <w:rPr>
                <w:b/>
                <w:bCs/>
                <w:color w:val="000000"/>
                <w:sz w:val="16"/>
                <w:szCs w:val="16"/>
              </w:rPr>
            </w:pPr>
          </w:p>
        </w:tc>
        <w:tc>
          <w:tcPr>
            <w:tcW w:w="310"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2F2F2" w:themeFill="background1" w:themeFillShade="F2"/>
            <w:vAlign w:val="center"/>
          </w:tcPr>
          <w:p w14:paraId="2E36AAB1" w14:textId="77777777" w:rsidR="00160344" w:rsidRDefault="00160344">
            <w:pPr>
              <w:jc w:val="center"/>
              <w:rPr>
                <w:b/>
                <w:bCs/>
                <w:color w:val="000000"/>
                <w:sz w:val="16"/>
                <w:szCs w:val="16"/>
              </w:rPr>
            </w:pPr>
          </w:p>
        </w:tc>
        <w:tc>
          <w:tcPr>
            <w:tcW w:w="300"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D9D9D9" w:themeFill="background1" w:themeFillShade="D9"/>
            <w:vAlign w:val="center"/>
            <w:hideMark/>
          </w:tcPr>
          <w:p w14:paraId="023F2118" w14:textId="77777777" w:rsidR="00160344" w:rsidRDefault="00160344">
            <w:pPr>
              <w:jc w:val="center"/>
              <w:rPr>
                <w:b/>
                <w:bCs/>
                <w:color w:val="000000"/>
                <w:sz w:val="16"/>
                <w:szCs w:val="16"/>
              </w:rPr>
            </w:pPr>
            <w:r>
              <w:rPr>
                <w:b/>
                <w:bCs/>
                <w:color w:val="000000"/>
                <w:sz w:val="16"/>
                <w:szCs w:val="16"/>
              </w:rPr>
              <w:t>*</w:t>
            </w:r>
          </w:p>
        </w:tc>
        <w:tc>
          <w:tcPr>
            <w:tcW w:w="300"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D9D9D9" w:themeFill="background1" w:themeFillShade="D9"/>
            <w:vAlign w:val="center"/>
            <w:hideMark/>
          </w:tcPr>
          <w:p w14:paraId="4AE5528F" w14:textId="77777777" w:rsidR="00160344" w:rsidRDefault="00160344">
            <w:pPr>
              <w:jc w:val="center"/>
              <w:rPr>
                <w:b/>
                <w:bCs/>
                <w:color w:val="000000"/>
                <w:sz w:val="16"/>
                <w:szCs w:val="16"/>
              </w:rPr>
            </w:pPr>
            <w:r>
              <w:rPr>
                <w:b/>
                <w:bCs/>
                <w:color w:val="000000"/>
                <w:sz w:val="16"/>
                <w:szCs w:val="16"/>
              </w:rPr>
              <w:t>*</w:t>
            </w:r>
          </w:p>
        </w:tc>
        <w:tc>
          <w:tcPr>
            <w:tcW w:w="301"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D9D9D9" w:themeFill="background1" w:themeFillShade="D9"/>
            <w:vAlign w:val="center"/>
          </w:tcPr>
          <w:p w14:paraId="5A9D24AC" w14:textId="77777777" w:rsidR="00160344" w:rsidRDefault="00160344">
            <w:pPr>
              <w:jc w:val="center"/>
              <w:rPr>
                <w:b/>
                <w:bCs/>
                <w:color w:val="000000"/>
                <w:sz w:val="16"/>
                <w:szCs w:val="16"/>
              </w:rPr>
            </w:pPr>
          </w:p>
        </w:tc>
        <w:tc>
          <w:tcPr>
            <w:tcW w:w="300"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D9D9D9" w:themeFill="background1" w:themeFillShade="D9"/>
            <w:vAlign w:val="center"/>
          </w:tcPr>
          <w:p w14:paraId="5994BA77" w14:textId="77777777" w:rsidR="00160344" w:rsidRDefault="00160344">
            <w:pPr>
              <w:jc w:val="center"/>
              <w:rPr>
                <w:b/>
                <w:bCs/>
                <w:color w:val="000000"/>
                <w:sz w:val="16"/>
                <w:szCs w:val="16"/>
              </w:rPr>
            </w:pPr>
          </w:p>
        </w:tc>
        <w:tc>
          <w:tcPr>
            <w:tcW w:w="301"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D9D9D9" w:themeFill="background1" w:themeFillShade="D9"/>
            <w:vAlign w:val="center"/>
          </w:tcPr>
          <w:p w14:paraId="39C25B38" w14:textId="77777777" w:rsidR="00160344" w:rsidRDefault="00160344">
            <w:pPr>
              <w:jc w:val="center"/>
              <w:rPr>
                <w:b/>
                <w:bCs/>
                <w:color w:val="000000"/>
                <w:sz w:val="16"/>
                <w:szCs w:val="16"/>
              </w:rPr>
            </w:pPr>
          </w:p>
        </w:tc>
        <w:tc>
          <w:tcPr>
            <w:tcW w:w="300"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2F2F2" w:themeFill="background1" w:themeFillShade="F2"/>
            <w:vAlign w:val="center"/>
            <w:hideMark/>
          </w:tcPr>
          <w:p w14:paraId="70325413" w14:textId="77777777" w:rsidR="00160344" w:rsidRDefault="00160344">
            <w:pPr>
              <w:jc w:val="center"/>
              <w:rPr>
                <w:b/>
                <w:bCs/>
                <w:color w:val="000000"/>
                <w:sz w:val="16"/>
                <w:szCs w:val="16"/>
              </w:rPr>
            </w:pPr>
            <w:r>
              <w:rPr>
                <w:b/>
                <w:bCs/>
                <w:color w:val="000000"/>
                <w:sz w:val="16"/>
                <w:szCs w:val="16"/>
              </w:rPr>
              <w:t>*</w:t>
            </w:r>
          </w:p>
        </w:tc>
        <w:tc>
          <w:tcPr>
            <w:tcW w:w="300"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2F2F2" w:themeFill="background1" w:themeFillShade="F2"/>
            <w:vAlign w:val="center"/>
          </w:tcPr>
          <w:p w14:paraId="55D049D9" w14:textId="77777777" w:rsidR="00160344" w:rsidRDefault="00160344">
            <w:pPr>
              <w:jc w:val="center"/>
              <w:rPr>
                <w:b/>
                <w:bCs/>
                <w:color w:val="000000"/>
                <w:sz w:val="16"/>
                <w:szCs w:val="16"/>
              </w:rPr>
            </w:pPr>
          </w:p>
        </w:tc>
        <w:tc>
          <w:tcPr>
            <w:tcW w:w="300"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2F2F2" w:themeFill="background1" w:themeFillShade="F2"/>
            <w:vAlign w:val="center"/>
            <w:hideMark/>
          </w:tcPr>
          <w:p w14:paraId="32ADE7DE" w14:textId="77777777" w:rsidR="00160344" w:rsidRDefault="00160344">
            <w:pPr>
              <w:jc w:val="center"/>
              <w:rPr>
                <w:b/>
                <w:bCs/>
                <w:color w:val="000000"/>
                <w:sz w:val="16"/>
                <w:szCs w:val="16"/>
              </w:rPr>
            </w:pPr>
            <w:r>
              <w:rPr>
                <w:b/>
                <w:bCs/>
                <w:color w:val="000000"/>
                <w:sz w:val="16"/>
                <w:szCs w:val="16"/>
              </w:rPr>
              <w:t>*</w:t>
            </w:r>
          </w:p>
        </w:tc>
        <w:tc>
          <w:tcPr>
            <w:tcW w:w="300"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2F2F2" w:themeFill="background1" w:themeFillShade="F2"/>
            <w:vAlign w:val="center"/>
          </w:tcPr>
          <w:p w14:paraId="54A507EA" w14:textId="77777777" w:rsidR="00160344" w:rsidRDefault="00160344">
            <w:pPr>
              <w:jc w:val="center"/>
              <w:rPr>
                <w:b/>
                <w:bCs/>
                <w:color w:val="000000"/>
                <w:sz w:val="16"/>
                <w:szCs w:val="16"/>
              </w:rPr>
            </w:pPr>
          </w:p>
        </w:tc>
        <w:tc>
          <w:tcPr>
            <w:tcW w:w="300"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2F2F2" w:themeFill="background1" w:themeFillShade="F2"/>
            <w:vAlign w:val="center"/>
            <w:hideMark/>
          </w:tcPr>
          <w:p w14:paraId="5A2D74CC" w14:textId="77777777" w:rsidR="00160344" w:rsidRDefault="00160344">
            <w:pPr>
              <w:jc w:val="center"/>
              <w:rPr>
                <w:b/>
                <w:bCs/>
                <w:color w:val="000000"/>
                <w:sz w:val="16"/>
                <w:szCs w:val="16"/>
              </w:rPr>
            </w:pPr>
            <w:r>
              <w:rPr>
                <w:b/>
                <w:bCs/>
                <w:color w:val="000000"/>
                <w:sz w:val="16"/>
                <w:szCs w:val="16"/>
              </w:rPr>
              <w:t>*</w:t>
            </w:r>
          </w:p>
        </w:tc>
        <w:tc>
          <w:tcPr>
            <w:tcW w:w="300"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D9D9D9" w:themeFill="background1" w:themeFillShade="D9"/>
            <w:vAlign w:val="center"/>
          </w:tcPr>
          <w:p w14:paraId="1CE69951" w14:textId="77777777" w:rsidR="00160344" w:rsidRDefault="00160344">
            <w:pPr>
              <w:jc w:val="center"/>
              <w:rPr>
                <w:b/>
                <w:bCs/>
                <w:color w:val="000000"/>
                <w:sz w:val="16"/>
                <w:szCs w:val="16"/>
              </w:rPr>
            </w:pPr>
          </w:p>
        </w:tc>
        <w:tc>
          <w:tcPr>
            <w:tcW w:w="300"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D9D9D9" w:themeFill="background1" w:themeFillShade="D9"/>
            <w:vAlign w:val="center"/>
          </w:tcPr>
          <w:p w14:paraId="55947EC8" w14:textId="77777777" w:rsidR="00160344" w:rsidRDefault="00160344">
            <w:pPr>
              <w:jc w:val="center"/>
              <w:rPr>
                <w:b/>
                <w:bCs/>
                <w:color w:val="000000"/>
                <w:sz w:val="16"/>
                <w:szCs w:val="16"/>
              </w:rPr>
            </w:pPr>
          </w:p>
        </w:tc>
        <w:tc>
          <w:tcPr>
            <w:tcW w:w="300"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D9D9D9" w:themeFill="background1" w:themeFillShade="D9"/>
            <w:vAlign w:val="center"/>
          </w:tcPr>
          <w:p w14:paraId="3CD0AE00" w14:textId="77777777" w:rsidR="00160344" w:rsidRDefault="00160344">
            <w:pPr>
              <w:jc w:val="center"/>
              <w:rPr>
                <w:b/>
                <w:bCs/>
                <w:color w:val="000000"/>
                <w:sz w:val="16"/>
                <w:szCs w:val="16"/>
              </w:rPr>
            </w:pPr>
          </w:p>
        </w:tc>
        <w:tc>
          <w:tcPr>
            <w:tcW w:w="300"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D9D9D9" w:themeFill="background1" w:themeFillShade="D9"/>
            <w:vAlign w:val="center"/>
          </w:tcPr>
          <w:p w14:paraId="2CB00CB2" w14:textId="77777777" w:rsidR="00160344" w:rsidRDefault="00160344">
            <w:pPr>
              <w:jc w:val="center"/>
              <w:rPr>
                <w:b/>
                <w:bCs/>
                <w:color w:val="000000"/>
                <w:sz w:val="16"/>
                <w:szCs w:val="16"/>
              </w:rPr>
            </w:pPr>
          </w:p>
        </w:tc>
        <w:tc>
          <w:tcPr>
            <w:tcW w:w="300"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D9D9D9" w:themeFill="background1" w:themeFillShade="D9"/>
            <w:vAlign w:val="center"/>
          </w:tcPr>
          <w:p w14:paraId="78E3C235" w14:textId="77777777" w:rsidR="00160344" w:rsidRDefault="00160344">
            <w:pPr>
              <w:jc w:val="center"/>
              <w:rPr>
                <w:b/>
                <w:bCs/>
                <w:color w:val="000000"/>
                <w:sz w:val="16"/>
                <w:szCs w:val="16"/>
              </w:rPr>
            </w:pPr>
          </w:p>
        </w:tc>
        <w:tc>
          <w:tcPr>
            <w:tcW w:w="295"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2F2F2" w:themeFill="background1" w:themeFillShade="F2"/>
            <w:vAlign w:val="center"/>
          </w:tcPr>
          <w:p w14:paraId="549E5846" w14:textId="77777777" w:rsidR="00160344" w:rsidRDefault="00160344">
            <w:pPr>
              <w:jc w:val="center"/>
              <w:rPr>
                <w:b/>
                <w:bCs/>
                <w:color w:val="000000"/>
                <w:sz w:val="16"/>
                <w:szCs w:val="16"/>
              </w:rPr>
            </w:pPr>
          </w:p>
        </w:tc>
        <w:tc>
          <w:tcPr>
            <w:tcW w:w="296"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2F2F2" w:themeFill="background1" w:themeFillShade="F2"/>
            <w:vAlign w:val="center"/>
          </w:tcPr>
          <w:p w14:paraId="59AD5A5B" w14:textId="77777777" w:rsidR="00160344" w:rsidRDefault="00160344">
            <w:pPr>
              <w:jc w:val="center"/>
              <w:rPr>
                <w:b/>
                <w:bCs/>
                <w:color w:val="000000"/>
                <w:sz w:val="16"/>
                <w:szCs w:val="16"/>
              </w:rPr>
            </w:pPr>
          </w:p>
        </w:tc>
        <w:tc>
          <w:tcPr>
            <w:tcW w:w="296"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2F2F2" w:themeFill="background1" w:themeFillShade="F2"/>
            <w:vAlign w:val="center"/>
          </w:tcPr>
          <w:p w14:paraId="6A704899" w14:textId="77777777" w:rsidR="00160344" w:rsidRDefault="00160344">
            <w:pPr>
              <w:jc w:val="center"/>
              <w:rPr>
                <w:b/>
                <w:bCs/>
                <w:color w:val="000000"/>
                <w:sz w:val="16"/>
                <w:szCs w:val="16"/>
              </w:rPr>
            </w:pPr>
          </w:p>
        </w:tc>
        <w:tc>
          <w:tcPr>
            <w:tcW w:w="296"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2F2F2" w:themeFill="background1" w:themeFillShade="F2"/>
            <w:vAlign w:val="center"/>
          </w:tcPr>
          <w:p w14:paraId="709DF2DD" w14:textId="77777777" w:rsidR="00160344" w:rsidRDefault="00160344">
            <w:pPr>
              <w:jc w:val="center"/>
              <w:rPr>
                <w:b/>
                <w:bCs/>
                <w:color w:val="000000"/>
                <w:sz w:val="16"/>
                <w:szCs w:val="16"/>
              </w:rPr>
            </w:pPr>
          </w:p>
        </w:tc>
        <w:tc>
          <w:tcPr>
            <w:tcW w:w="310"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D9D9D9" w:themeFill="background1" w:themeFillShade="D9"/>
            <w:vAlign w:val="center"/>
          </w:tcPr>
          <w:p w14:paraId="767B0DF4" w14:textId="77777777" w:rsidR="00160344" w:rsidRDefault="00160344">
            <w:pPr>
              <w:jc w:val="center"/>
              <w:rPr>
                <w:b/>
                <w:bCs/>
                <w:color w:val="000000"/>
                <w:sz w:val="16"/>
                <w:szCs w:val="16"/>
              </w:rPr>
            </w:pPr>
          </w:p>
        </w:tc>
        <w:tc>
          <w:tcPr>
            <w:tcW w:w="310"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D9D9D9" w:themeFill="background1" w:themeFillShade="D9"/>
            <w:vAlign w:val="center"/>
          </w:tcPr>
          <w:p w14:paraId="69D34BA4" w14:textId="77777777" w:rsidR="00160344" w:rsidRDefault="00160344">
            <w:pPr>
              <w:jc w:val="center"/>
              <w:rPr>
                <w:b/>
                <w:bCs/>
                <w:color w:val="000000"/>
                <w:sz w:val="16"/>
                <w:szCs w:val="16"/>
              </w:rPr>
            </w:pPr>
          </w:p>
        </w:tc>
        <w:tc>
          <w:tcPr>
            <w:tcW w:w="310"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D9D9D9" w:themeFill="background1" w:themeFillShade="D9"/>
            <w:vAlign w:val="center"/>
            <w:hideMark/>
          </w:tcPr>
          <w:p w14:paraId="6A09B21C" w14:textId="77777777" w:rsidR="00160344" w:rsidRDefault="00160344">
            <w:pPr>
              <w:jc w:val="center"/>
              <w:rPr>
                <w:b/>
                <w:bCs/>
                <w:color w:val="000000"/>
                <w:sz w:val="16"/>
                <w:szCs w:val="16"/>
              </w:rPr>
            </w:pPr>
            <w:r>
              <w:rPr>
                <w:b/>
                <w:bCs/>
                <w:color w:val="000000"/>
                <w:sz w:val="16"/>
                <w:szCs w:val="16"/>
              </w:rPr>
              <w:t>*</w:t>
            </w:r>
          </w:p>
        </w:tc>
        <w:tc>
          <w:tcPr>
            <w:tcW w:w="305"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2F2F2" w:themeFill="background1" w:themeFillShade="F2"/>
            <w:vAlign w:val="center"/>
          </w:tcPr>
          <w:p w14:paraId="1102CCB8" w14:textId="77777777" w:rsidR="00160344" w:rsidRDefault="00160344">
            <w:pPr>
              <w:jc w:val="center"/>
              <w:rPr>
                <w:b/>
                <w:bCs/>
                <w:color w:val="000000"/>
                <w:sz w:val="16"/>
                <w:szCs w:val="16"/>
              </w:rPr>
            </w:pPr>
          </w:p>
        </w:tc>
        <w:tc>
          <w:tcPr>
            <w:tcW w:w="306"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2F2F2" w:themeFill="background1" w:themeFillShade="F2"/>
            <w:vAlign w:val="center"/>
          </w:tcPr>
          <w:p w14:paraId="33745B94" w14:textId="77777777" w:rsidR="00160344" w:rsidRDefault="00160344">
            <w:pPr>
              <w:jc w:val="center"/>
              <w:rPr>
                <w:b/>
                <w:bCs/>
                <w:color w:val="000000"/>
                <w:sz w:val="16"/>
                <w:szCs w:val="16"/>
              </w:rPr>
            </w:pPr>
          </w:p>
        </w:tc>
        <w:tc>
          <w:tcPr>
            <w:tcW w:w="306"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2F2F2" w:themeFill="background1" w:themeFillShade="F2"/>
            <w:vAlign w:val="center"/>
          </w:tcPr>
          <w:p w14:paraId="11EA011A" w14:textId="77777777" w:rsidR="00160344" w:rsidRDefault="00160344">
            <w:pPr>
              <w:jc w:val="center"/>
              <w:rPr>
                <w:b/>
                <w:bCs/>
                <w:color w:val="000000"/>
                <w:sz w:val="16"/>
                <w:szCs w:val="16"/>
              </w:rPr>
            </w:pPr>
          </w:p>
        </w:tc>
        <w:tc>
          <w:tcPr>
            <w:tcW w:w="306"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2F2F2" w:themeFill="background1" w:themeFillShade="F2"/>
            <w:vAlign w:val="center"/>
          </w:tcPr>
          <w:p w14:paraId="59390F19" w14:textId="77777777" w:rsidR="00160344" w:rsidRDefault="00160344">
            <w:pPr>
              <w:jc w:val="center"/>
              <w:rPr>
                <w:b/>
                <w:bCs/>
                <w:color w:val="000000"/>
                <w:sz w:val="16"/>
                <w:szCs w:val="16"/>
              </w:rPr>
            </w:pPr>
          </w:p>
        </w:tc>
      </w:tr>
      <w:tr w:rsidR="00160344" w14:paraId="21BEA4FB" w14:textId="77777777" w:rsidTr="00160344">
        <w:tc>
          <w:tcPr>
            <w:tcW w:w="553"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hideMark/>
          </w:tcPr>
          <w:p w14:paraId="449BDA6F" w14:textId="77777777" w:rsidR="00160344" w:rsidRDefault="00160344">
            <w:pPr>
              <w:jc w:val="center"/>
              <w:rPr>
                <w:color w:val="000000"/>
                <w:sz w:val="16"/>
                <w:szCs w:val="16"/>
              </w:rPr>
            </w:pPr>
            <w:r>
              <w:rPr>
                <w:color w:val="000000"/>
                <w:sz w:val="16"/>
                <w:szCs w:val="16"/>
              </w:rPr>
              <w:t>5</w:t>
            </w:r>
          </w:p>
        </w:tc>
        <w:tc>
          <w:tcPr>
            <w:tcW w:w="267"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D9D9D9" w:themeFill="background1" w:themeFillShade="D9"/>
            <w:vAlign w:val="center"/>
          </w:tcPr>
          <w:p w14:paraId="2A17AD6A" w14:textId="77777777" w:rsidR="00160344" w:rsidRDefault="00160344">
            <w:pPr>
              <w:jc w:val="center"/>
              <w:rPr>
                <w:b/>
                <w:bCs/>
                <w:color w:val="000000"/>
                <w:sz w:val="16"/>
                <w:szCs w:val="16"/>
              </w:rPr>
            </w:pPr>
          </w:p>
        </w:tc>
        <w:tc>
          <w:tcPr>
            <w:tcW w:w="268"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D9D9D9" w:themeFill="background1" w:themeFillShade="D9"/>
            <w:vAlign w:val="center"/>
          </w:tcPr>
          <w:p w14:paraId="69649439" w14:textId="77777777" w:rsidR="00160344" w:rsidRDefault="00160344">
            <w:pPr>
              <w:jc w:val="center"/>
              <w:rPr>
                <w:b/>
                <w:bCs/>
                <w:color w:val="000000"/>
                <w:sz w:val="16"/>
                <w:szCs w:val="16"/>
              </w:rPr>
            </w:pPr>
          </w:p>
        </w:tc>
        <w:tc>
          <w:tcPr>
            <w:tcW w:w="268"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D9D9D9" w:themeFill="background1" w:themeFillShade="D9"/>
            <w:vAlign w:val="center"/>
          </w:tcPr>
          <w:p w14:paraId="52972AF1" w14:textId="77777777" w:rsidR="00160344" w:rsidRDefault="00160344">
            <w:pPr>
              <w:jc w:val="center"/>
              <w:rPr>
                <w:b/>
                <w:bCs/>
                <w:color w:val="000000"/>
                <w:sz w:val="16"/>
                <w:szCs w:val="16"/>
              </w:rPr>
            </w:pPr>
          </w:p>
        </w:tc>
        <w:tc>
          <w:tcPr>
            <w:tcW w:w="268"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D9D9D9" w:themeFill="background1" w:themeFillShade="D9"/>
            <w:vAlign w:val="center"/>
          </w:tcPr>
          <w:p w14:paraId="0C575065" w14:textId="77777777" w:rsidR="00160344" w:rsidRDefault="00160344">
            <w:pPr>
              <w:jc w:val="center"/>
              <w:rPr>
                <w:b/>
                <w:bCs/>
                <w:color w:val="000000"/>
                <w:sz w:val="16"/>
                <w:szCs w:val="16"/>
              </w:rPr>
            </w:pPr>
          </w:p>
        </w:tc>
        <w:tc>
          <w:tcPr>
            <w:tcW w:w="268"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D9D9D9" w:themeFill="background1" w:themeFillShade="D9"/>
            <w:vAlign w:val="center"/>
          </w:tcPr>
          <w:p w14:paraId="0CB3FB4D" w14:textId="77777777" w:rsidR="00160344" w:rsidRDefault="00160344">
            <w:pPr>
              <w:jc w:val="center"/>
              <w:rPr>
                <w:b/>
                <w:bCs/>
                <w:color w:val="000000"/>
                <w:sz w:val="16"/>
                <w:szCs w:val="16"/>
              </w:rPr>
            </w:pPr>
          </w:p>
        </w:tc>
        <w:tc>
          <w:tcPr>
            <w:tcW w:w="310"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2F2F2" w:themeFill="background1" w:themeFillShade="F2"/>
            <w:vAlign w:val="center"/>
          </w:tcPr>
          <w:p w14:paraId="6FBC6CD2" w14:textId="77777777" w:rsidR="00160344" w:rsidRDefault="00160344">
            <w:pPr>
              <w:jc w:val="center"/>
              <w:rPr>
                <w:b/>
                <w:bCs/>
                <w:color w:val="000000"/>
                <w:sz w:val="16"/>
                <w:szCs w:val="16"/>
              </w:rPr>
            </w:pPr>
          </w:p>
        </w:tc>
        <w:tc>
          <w:tcPr>
            <w:tcW w:w="310"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2F2F2" w:themeFill="background1" w:themeFillShade="F2"/>
            <w:vAlign w:val="center"/>
          </w:tcPr>
          <w:p w14:paraId="2AA7A8CE" w14:textId="77777777" w:rsidR="00160344" w:rsidRDefault="00160344">
            <w:pPr>
              <w:jc w:val="center"/>
              <w:rPr>
                <w:b/>
                <w:bCs/>
                <w:color w:val="000000"/>
                <w:sz w:val="16"/>
                <w:szCs w:val="16"/>
              </w:rPr>
            </w:pPr>
          </w:p>
        </w:tc>
        <w:tc>
          <w:tcPr>
            <w:tcW w:w="310"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2F2F2" w:themeFill="background1" w:themeFillShade="F2"/>
            <w:vAlign w:val="center"/>
          </w:tcPr>
          <w:p w14:paraId="7D03ABB1" w14:textId="77777777" w:rsidR="00160344" w:rsidRDefault="00160344">
            <w:pPr>
              <w:jc w:val="center"/>
              <w:rPr>
                <w:b/>
                <w:bCs/>
                <w:color w:val="000000"/>
                <w:sz w:val="16"/>
                <w:szCs w:val="16"/>
              </w:rPr>
            </w:pPr>
          </w:p>
        </w:tc>
        <w:tc>
          <w:tcPr>
            <w:tcW w:w="300"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D9D9D9" w:themeFill="background1" w:themeFillShade="D9"/>
            <w:vAlign w:val="center"/>
            <w:hideMark/>
          </w:tcPr>
          <w:p w14:paraId="10DEA2BC" w14:textId="77777777" w:rsidR="00160344" w:rsidRDefault="00160344">
            <w:pPr>
              <w:jc w:val="center"/>
              <w:rPr>
                <w:b/>
                <w:bCs/>
                <w:color w:val="000000"/>
                <w:sz w:val="16"/>
                <w:szCs w:val="16"/>
              </w:rPr>
            </w:pPr>
            <w:r>
              <w:rPr>
                <w:b/>
                <w:bCs/>
                <w:color w:val="000000"/>
                <w:sz w:val="16"/>
                <w:szCs w:val="16"/>
              </w:rPr>
              <w:t>*</w:t>
            </w:r>
          </w:p>
        </w:tc>
        <w:tc>
          <w:tcPr>
            <w:tcW w:w="300"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D9D9D9" w:themeFill="background1" w:themeFillShade="D9"/>
            <w:vAlign w:val="center"/>
          </w:tcPr>
          <w:p w14:paraId="4815BC78" w14:textId="77777777" w:rsidR="00160344" w:rsidRDefault="00160344">
            <w:pPr>
              <w:jc w:val="center"/>
              <w:rPr>
                <w:b/>
                <w:bCs/>
                <w:color w:val="000000"/>
                <w:sz w:val="16"/>
                <w:szCs w:val="16"/>
              </w:rPr>
            </w:pPr>
          </w:p>
        </w:tc>
        <w:tc>
          <w:tcPr>
            <w:tcW w:w="301"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D9D9D9" w:themeFill="background1" w:themeFillShade="D9"/>
            <w:vAlign w:val="center"/>
            <w:hideMark/>
          </w:tcPr>
          <w:p w14:paraId="04EC2DF3" w14:textId="77777777" w:rsidR="00160344" w:rsidRDefault="00160344">
            <w:pPr>
              <w:jc w:val="center"/>
              <w:rPr>
                <w:b/>
                <w:bCs/>
                <w:color w:val="000000"/>
                <w:sz w:val="16"/>
                <w:szCs w:val="16"/>
              </w:rPr>
            </w:pPr>
            <w:r>
              <w:rPr>
                <w:b/>
                <w:bCs/>
                <w:color w:val="000000"/>
                <w:sz w:val="16"/>
                <w:szCs w:val="16"/>
              </w:rPr>
              <w:t>*</w:t>
            </w:r>
          </w:p>
        </w:tc>
        <w:tc>
          <w:tcPr>
            <w:tcW w:w="300"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D9D9D9" w:themeFill="background1" w:themeFillShade="D9"/>
            <w:vAlign w:val="center"/>
          </w:tcPr>
          <w:p w14:paraId="73AB7B65" w14:textId="77777777" w:rsidR="00160344" w:rsidRDefault="00160344">
            <w:pPr>
              <w:jc w:val="center"/>
              <w:rPr>
                <w:b/>
                <w:bCs/>
                <w:color w:val="000000"/>
                <w:sz w:val="16"/>
                <w:szCs w:val="16"/>
              </w:rPr>
            </w:pPr>
          </w:p>
        </w:tc>
        <w:tc>
          <w:tcPr>
            <w:tcW w:w="301"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D9D9D9" w:themeFill="background1" w:themeFillShade="D9"/>
            <w:vAlign w:val="center"/>
          </w:tcPr>
          <w:p w14:paraId="14A9D3C5" w14:textId="77777777" w:rsidR="00160344" w:rsidRDefault="00160344">
            <w:pPr>
              <w:jc w:val="center"/>
              <w:rPr>
                <w:b/>
                <w:bCs/>
                <w:color w:val="000000"/>
                <w:sz w:val="16"/>
                <w:szCs w:val="16"/>
              </w:rPr>
            </w:pPr>
          </w:p>
        </w:tc>
        <w:tc>
          <w:tcPr>
            <w:tcW w:w="300"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2F2F2" w:themeFill="background1" w:themeFillShade="F2"/>
            <w:vAlign w:val="center"/>
          </w:tcPr>
          <w:p w14:paraId="522DECA1" w14:textId="77777777" w:rsidR="00160344" w:rsidRDefault="00160344">
            <w:pPr>
              <w:jc w:val="center"/>
              <w:rPr>
                <w:b/>
                <w:bCs/>
                <w:color w:val="000000"/>
                <w:sz w:val="16"/>
                <w:szCs w:val="16"/>
              </w:rPr>
            </w:pPr>
          </w:p>
        </w:tc>
        <w:tc>
          <w:tcPr>
            <w:tcW w:w="300"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2F2F2" w:themeFill="background1" w:themeFillShade="F2"/>
            <w:vAlign w:val="center"/>
          </w:tcPr>
          <w:p w14:paraId="46DBC1F1" w14:textId="77777777" w:rsidR="00160344" w:rsidRDefault="00160344">
            <w:pPr>
              <w:jc w:val="center"/>
              <w:rPr>
                <w:b/>
                <w:bCs/>
                <w:color w:val="000000"/>
                <w:sz w:val="16"/>
                <w:szCs w:val="16"/>
              </w:rPr>
            </w:pPr>
          </w:p>
        </w:tc>
        <w:tc>
          <w:tcPr>
            <w:tcW w:w="300"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2F2F2" w:themeFill="background1" w:themeFillShade="F2"/>
            <w:vAlign w:val="center"/>
            <w:hideMark/>
          </w:tcPr>
          <w:p w14:paraId="77AC1224" w14:textId="77777777" w:rsidR="00160344" w:rsidRDefault="00160344">
            <w:pPr>
              <w:jc w:val="center"/>
              <w:rPr>
                <w:b/>
                <w:bCs/>
                <w:color w:val="000000"/>
                <w:sz w:val="16"/>
                <w:szCs w:val="16"/>
              </w:rPr>
            </w:pPr>
            <w:r>
              <w:rPr>
                <w:b/>
                <w:bCs/>
                <w:color w:val="000000"/>
                <w:sz w:val="16"/>
                <w:szCs w:val="16"/>
              </w:rPr>
              <w:t>*</w:t>
            </w:r>
          </w:p>
        </w:tc>
        <w:tc>
          <w:tcPr>
            <w:tcW w:w="300"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2F2F2" w:themeFill="background1" w:themeFillShade="F2"/>
            <w:vAlign w:val="center"/>
          </w:tcPr>
          <w:p w14:paraId="1F40D5E2" w14:textId="77777777" w:rsidR="00160344" w:rsidRDefault="00160344">
            <w:pPr>
              <w:jc w:val="center"/>
              <w:rPr>
                <w:b/>
                <w:bCs/>
                <w:color w:val="000000"/>
                <w:sz w:val="16"/>
                <w:szCs w:val="16"/>
              </w:rPr>
            </w:pPr>
          </w:p>
        </w:tc>
        <w:tc>
          <w:tcPr>
            <w:tcW w:w="300"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2F2F2" w:themeFill="background1" w:themeFillShade="F2"/>
            <w:vAlign w:val="center"/>
            <w:hideMark/>
          </w:tcPr>
          <w:p w14:paraId="1559FAAC" w14:textId="77777777" w:rsidR="00160344" w:rsidRDefault="00160344">
            <w:pPr>
              <w:jc w:val="center"/>
              <w:rPr>
                <w:b/>
                <w:bCs/>
                <w:color w:val="000000"/>
                <w:sz w:val="16"/>
                <w:szCs w:val="16"/>
              </w:rPr>
            </w:pPr>
            <w:r>
              <w:rPr>
                <w:b/>
                <w:bCs/>
                <w:color w:val="000000"/>
                <w:sz w:val="16"/>
                <w:szCs w:val="16"/>
              </w:rPr>
              <w:t>*</w:t>
            </w:r>
          </w:p>
        </w:tc>
        <w:tc>
          <w:tcPr>
            <w:tcW w:w="300"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D9D9D9" w:themeFill="background1" w:themeFillShade="D9"/>
            <w:vAlign w:val="center"/>
          </w:tcPr>
          <w:p w14:paraId="37F25B79" w14:textId="77777777" w:rsidR="00160344" w:rsidRDefault="00160344">
            <w:pPr>
              <w:jc w:val="center"/>
              <w:rPr>
                <w:b/>
                <w:bCs/>
                <w:color w:val="000000"/>
                <w:sz w:val="16"/>
                <w:szCs w:val="16"/>
              </w:rPr>
            </w:pPr>
          </w:p>
        </w:tc>
        <w:tc>
          <w:tcPr>
            <w:tcW w:w="300"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D9D9D9" w:themeFill="background1" w:themeFillShade="D9"/>
            <w:vAlign w:val="center"/>
          </w:tcPr>
          <w:p w14:paraId="67ABF344" w14:textId="77777777" w:rsidR="00160344" w:rsidRDefault="00160344">
            <w:pPr>
              <w:jc w:val="center"/>
              <w:rPr>
                <w:b/>
                <w:bCs/>
                <w:color w:val="000000"/>
                <w:sz w:val="16"/>
                <w:szCs w:val="16"/>
              </w:rPr>
            </w:pPr>
          </w:p>
        </w:tc>
        <w:tc>
          <w:tcPr>
            <w:tcW w:w="300"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D9D9D9" w:themeFill="background1" w:themeFillShade="D9"/>
            <w:vAlign w:val="center"/>
          </w:tcPr>
          <w:p w14:paraId="4AA06E64" w14:textId="77777777" w:rsidR="00160344" w:rsidRDefault="00160344">
            <w:pPr>
              <w:jc w:val="center"/>
              <w:rPr>
                <w:b/>
                <w:bCs/>
                <w:color w:val="000000"/>
                <w:sz w:val="16"/>
                <w:szCs w:val="16"/>
              </w:rPr>
            </w:pPr>
          </w:p>
        </w:tc>
        <w:tc>
          <w:tcPr>
            <w:tcW w:w="300"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D9D9D9" w:themeFill="background1" w:themeFillShade="D9"/>
            <w:vAlign w:val="center"/>
          </w:tcPr>
          <w:p w14:paraId="07B7C162" w14:textId="77777777" w:rsidR="00160344" w:rsidRDefault="00160344">
            <w:pPr>
              <w:jc w:val="center"/>
              <w:rPr>
                <w:b/>
                <w:bCs/>
                <w:color w:val="000000"/>
                <w:sz w:val="16"/>
                <w:szCs w:val="16"/>
              </w:rPr>
            </w:pPr>
          </w:p>
        </w:tc>
        <w:tc>
          <w:tcPr>
            <w:tcW w:w="300"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D9D9D9" w:themeFill="background1" w:themeFillShade="D9"/>
            <w:vAlign w:val="center"/>
          </w:tcPr>
          <w:p w14:paraId="2F8271EB" w14:textId="77777777" w:rsidR="00160344" w:rsidRDefault="00160344">
            <w:pPr>
              <w:jc w:val="center"/>
              <w:rPr>
                <w:b/>
                <w:bCs/>
                <w:color w:val="000000"/>
                <w:sz w:val="16"/>
                <w:szCs w:val="16"/>
              </w:rPr>
            </w:pPr>
          </w:p>
        </w:tc>
        <w:tc>
          <w:tcPr>
            <w:tcW w:w="295"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2F2F2" w:themeFill="background1" w:themeFillShade="F2"/>
            <w:vAlign w:val="center"/>
          </w:tcPr>
          <w:p w14:paraId="3A590961" w14:textId="77777777" w:rsidR="00160344" w:rsidRDefault="00160344">
            <w:pPr>
              <w:jc w:val="center"/>
              <w:rPr>
                <w:b/>
                <w:bCs/>
                <w:color w:val="000000"/>
                <w:sz w:val="16"/>
                <w:szCs w:val="16"/>
              </w:rPr>
            </w:pPr>
          </w:p>
        </w:tc>
        <w:tc>
          <w:tcPr>
            <w:tcW w:w="296"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2F2F2" w:themeFill="background1" w:themeFillShade="F2"/>
            <w:vAlign w:val="center"/>
          </w:tcPr>
          <w:p w14:paraId="04C9B33F" w14:textId="77777777" w:rsidR="00160344" w:rsidRDefault="00160344">
            <w:pPr>
              <w:jc w:val="center"/>
              <w:rPr>
                <w:b/>
                <w:bCs/>
                <w:color w:val="000000"/>
                <w:sz w:val="16"/>
                <w:szCs w:val="16"/>
              </w:rPr>
            </w:pPr>
          </w:p>
        </w:tc>
        <w:tc>
          <w:tcPr>
            <w:tcW w:w="296"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2F2F2" w:themeFill="background1" w:themeFillShade="F2"/>
            <w:vAlign w:val="center"/>
          </w:tcPr>
          <w:p w14:paraId="48EE25AB" w14:textId="77777777" w:rsidR="00160344" w:rsidRDefault="00160344">
            <w:pPr>
              <w:jc w:val="center"/>
              <w:rPr>
                <w:b/>
                <w:bCs/>
                <w:color w:val="000000"/>
                <w:sz w:val="16"/>
                <w:szCs w:val="16"/>
              </w:rPr>
            </w:pPr>
          </w:p>
        </w:tc>
        <w:tc>
          <w:tcPr>
            <w:tcW w:w="296"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2F2F2" w:themeFill="background1" w:themeFillShade="F2"/>
            <w:vAlign w:val="center"/>
            <w:hideMark/>
          </w:tcPr>
          <w:p w14:paraId="7327EA48" w14:textId="77777777" w:rsidR="00160344" w:rsidRDefault="00160344">
            <w:pPr>
              <w:jc w:val="center"/>
              <w:rPr>
                <w:b/>
                <w:bCs/>
                <w:color w:val="000000"/>
                <w:sz w:val="16"/>
                <w:szCs w:val="16"/>
              </w:rPr>
            </w:pPr>
            <w:r>
              <w:rPr>
                <w:b/>
                <w:bCs/>
                <w:color w:val="000000"/>
                <w:sz w:val="16"/>
                <w:szCs w:val="16"/>
              </w:rPr>
              <w:t>*</w:t>
            </w:r>
          </w:p>
        </w:tc>
        <w:tc>
          <w:tcPr>
            <w:tcW w:w="310"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D9D9D9" w:themeFill="background1" w:themeFillShade="D9"/>
            <w:vAlign w:val="center"/>
          </w:tcPr>
          <w:p w14:paraId="5D53D234" w14:textId="77777777" w:rsidR="00160344" w:rsidRDefault="00160344">
            <w:pPr>
              <w:jc w:val="center"/>
              <w:rPr>
                <w:b/>
                <w:bCs/>
                <w:color w:val="000000"/>
                <w:sz w:val="16"/>
                <w:szCs w:val="16"/>
              </w:rPr>
            </w:pPr>
          </w:p>
        </w:tc>
        <w:tc>
          <w:tcPr>
            <w:tcW w:w="310"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D9D9D9" w:themeFill="background1" w:themeFillShade="D9"/>
            <w:vAlign w:val="center"/>
          </w:tcPr>
          <w:p w14:paraId="73B3ED14" w14:textId="77777777" w:rsidR="00160344" w:rsidRDefault="00160344">
            <w:pPr>
              <w:jc w:val="center"/>
              <w:rPr>
                <w:b/>
                <w:bCs/>
                <w:color w:val="000000"/>
                <w:sz w:val="16"/>
                <w:szCs w:val="16"/>
              </w:rPr>
            </w:pPr>
          </w:p>
        </w:tc>
        <w:tc>
          <w:tcPr>
            <w:tcW w:w="310"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D9D9D9" w:themeFill="background1" w:themeFillShade="D9"/>
            <w:vAlign w:val="center"/>
          </w:tcPr>
          <w:p w14:paraId="589B1073" w14:textId="77777777" w:rsidR="00160344" w:rsidRDefault="00160344">
            <w:pPr>
              <w:jc w:val="center"/>
              <w:rPr>
                <w:b/>
                <w:bCs/>
                <w:color w:val="000000"/>
                <w:sz w:val="16"/>
                <w:szCs w:val="16"/>
              </w:rPr>
            </w:pPr>
          </w:p>
        </w:tc>
        <w:tc>
          <w:tcPr>
            <w:tcW w:w="305"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2F2F2" w:themeFill="background1" w:themeFillShade="F2"/>
            <w:vAlign w:val="center"/>
            <w:hideMark/>
          </w:tcPr>
          <w:p w14:paraId="4FD2F31A" w14:textId="77777777" w:rsidR="00160344" w:rsidRDefault="00160344">
            <w:pPr>
              <w:jc w:val="center"/>
              <w:rPr>
                <w:b/>
                <w:bCs/>
                <w:color w:val="000000"/>
                <w:sz w:val="16"/>
                <w:szCs w:val="16"/>
              </w:rPr>
            </w:pPr>
            <w:r>
              <w:rPr>
                <w:b/>
                <w:bCs/>
                <w:color w:val="000000"/>
                <w:sz w:val="16"/>
                <w:szCs w:val="16"/>
              </w:rPr>
              <w:t>*</w:t>
            </w:r>
          </w:p>
        </w:tc>
        <w:tc>
          <w:tcPr>
            <w:tcW w:w="306"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2F2F2" w:themeFill="background1" w:themeFillShade="F2"/>
            <w:vAlign w:val="center"/>
          </w:tcPr>
          <w:p w14:paraId="6AC518CA" w14:textId="77777777" w:rsidR="00160344" w:rsidRDefault="00160344">
            <w:pPr>
              <w:jc w:val="center"/>
              <w:rPr>
                <w:b/>
                <w:bCs/>
                <w:color w:val="000000"/>
                <w:sz w:val="16"/>
                <w:szCs w:val="16"/>
              </w:rPr>
            </w:pPr>
          </w:p>
        </w:tc>
        <w:tc>
          <w:tcPr>
            <w:tcW w:w="306"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2F2F2" w:themeFill="background1" w:themeFillShade="F2"/>
            <w:vAlign w:val="center"/>
          </w:tcPr>
          <w:p w14:paraId="2654F040" w14:textId="77777777" w:rsidR="00160344" w:rsidRDefault="00160344">
            <w:pPr>
              <w:jc w:val="center"/>
              <w:rPr>
                <w:b/>
                <w:bCs/>
                <w:color w:val="000000"/>
                <w:sz w:val="16"/>
                <w:szCs w:val="16"/>
              </w:rPr>
            </w:pPr>
          </w:p>
        </w:tc>
        <w:tc>
          <w:tcPr>
            <w:tcW w:w="306"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2F2F2" w:themeFill="background1" w:themeFillShade="F2"/>
            <w:vAlign w:val="center"/>
          </w:tcPr>
          <w:p w14:paraId="23918C43" w14:textId="77777777" w:rsidR="00160344" w:rsidRDefault="00160344">
            <w:pPr>
              <w:jc w:val="center"/>
              <w:rPr>
                <w:b/>
                <w:bCs/>
                <w:color w:val="000000"/>
                <w:sz w:val="16"/>
                <w:szCs w:val="16"/>
              </w:rPr>
            </w:pPr>
          </w:p>
        </w:tc>
      </w:tr>
      <w:tr w:rsidR="00160344" w14:paraId="0906CA19" w14:textId="77777777" w:rsidTr="00160344">
        <w:tc>
          <w:tcPr>
            <w:tcW w:w="553"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hideMark/>
          </w:tcPr>
          <w:p w14:paraId="29CC0554" w14:textId="77777777" w:rsidR="00160344" w:rsidRDefault="00160344">
            <w:pPr>
              <w:jc w:val="center"/>
              <w:rPr>
                <w:color w:val="000000"/>
                <w:sz w:val="16"/>
                <w:szCs w:val="16"/>
              </w:rPr>
            </w:pPr>
            <w:r>
              <w:rPr>
                <w:color w:val="000000"/>
                <w:sz w:val="16"/>
                <w:szCs w:val="16"/>
              </w:rPr>
              <w:t>6</w:t>
            </w:r>
          </w:p>
        </w:tc>
        <w:tc>
          <w:tcPr>
            <w:tcW w:w="267"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D9D9D9" w:themeFill="background1" w:themeFillShade="D9"/>
            <w:vAlign w:val="center"/>
            <w:hideMark/>
          </w:tcPr>
          <w:p w14:paraId="12F540AF" w14:textId="77777777" w:rsidR="00160344" w:rsidRDefault="00160344">
            <w:pPr>
              <w:jc w:val="center"/>
              <w:rPr>
                <w:b/>
                <w:bCs/>
                <w:color w:val="000000"/>
                <w:sz w:val="16"/>
                <w:szCs w:val="16"/>
              </w:rPr>
            </w:pPr>
            <w:r>
              <w:rPr>
                <w:b/>
                <w:bCs/>
                <w:color w:val="000000"/>
                <w:sz w:val="16"/>
                <w:szCs w:val="16"/>
              </w:rPr>
              <w:t>*</w:t>
            </w:r>
          </w:p>
        </w:tc>
        <w:tc>
          <w:tcPr>
            <w:tcW w:w="268"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D9D9D9" w:themeFill="background1" w:themeFillShade="D9"/>
            <w:vAlign w:val="center"/>
          </w:tcPr>
          <w:p w14:paraId="65BF32E4" w14:textId="77777777" w:rsidR="00160344" w:rsidRDefault="00160344">
            <w:pPr>
              <w:jc w:val="center"/>
              <w:rPr>
                <w:b/>
                <w:bCs/>
                <w:color w:val="000000"/>
                <w:sz w:val="16"/>
                <w:szCs w:val="16"/>
              </w:rPr>
            </w:pPr>
          </w:p>
        </w:tc>
        <w:tc>
          <w:tcPr>
            <w:tcW w:w="268"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D9D9D9" w:themeFill="background1" w:themeFillShade="D9"/>
            <w:vAlign w:val="center"/>
            <w:hideMark/>
          </w:tcPr>
          <w:p w14:paraId="7310534E" w14:textId="77777777" w:rsidR="00160344" w:rsidRDefault="00160344">
            <w:pPr>
              <w:jc w:val="center"/>
              <w:rPr>
                <w:b/>
                <w:bCs/>
                <w:color w:val="000000"/>
                <w:sz w:val="16"/>
                <w:szCs w:val="16"/>
              </w:rPr>
            </w:pPr>
            <w:r>
              <w:rPr>
                <w:b/>
                <w:bCs/>
                <w:color w:val="000000"/>
                <w:sz w:val="16"/>
                <w:szCs w:val="16"/>
              </w:rPr>
              <w:t>*</w:t>
            </w:r>
          </w:p>
        </w:tc>
        <w:tc>
          <w:tcPr>
            <w:tcW w:w="268"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D9D9D9" w:themeFill="background1" w:themeFillShade="D9"/>
            <w:vAlign w:val="center"/>
          </w:tcPr>
          <w:p w14:paraId="5458C88D" w14:textId="77777777" w:rsidR="00160344" w:rsidRDefault="00160344">
            <w:pPr>
              <w:jc w:val="center"/>
              <w:rPr>
                <w:b/>
                <w:bCs/>
                <w:color w:val="000000"/>
                <w:sz w:val="16"/>
                <w:szCs w:val="16"/>
              </w:rPr>
            </w:pPr>
          </w:p>
        </w:tc>
        <w:tc>
          <w:tcPr>
            <w:tcW w:w="268"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D9D9D9" w:themeFill="background1" w:themeFillShade="D9"/>
            <w:vAlign w:val="center"/>
          </w:tcPr>
          <w:p w14:paraId="6D12B4BE" w14:textId="77777777" w:rsidR="00160344" w:rsidRDefault="00160344">
            <w:pPr>
              <w:jc w:val="center"/>
              <w:rPr>
                <w:b/>
                <w:bCs/>
                <w:color w:val="000000"/>
                <w:sz w:val="16"/>
                <w:szCs w:val="16"/>
              </w:rPr>
            </w:pPr>
          </w:p>
        </w:tc>
        <w:tc>
          <w:tcPr>
            <w:tcW w:w="310"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2F2F2" w:themeFill="background1" w:themeFillShade="F2"/>
            <w:vAlign w:val="center"/>
          </w:tcPr>
          <w:p w14:paraId="01ACCFF8" w14:textId="77777777" w:rsidR="00160344" w:rsidRDefault="00160344">
            <w:pPr>
              <w:jc w:val="center"/>
              <w:rPr>
                <w:b/>
                <w:bCs/>
                <w:color w:val="000000"/>
                <w:sz w:val="16"/>
                <w:szCs w:val="16"/>
              </w:rPr>
            </w:pPr>
          </w:p>
        </w:tc>
        <w:tc>
          <w:tcPr>
            <w:tcW w:w="310"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2F2F2" w:themeFill="background1" w:themeFillShade="F2"/>
            <w:vAlign w:val="center"/>
          </w:tcPr>
          <w:p w14:paraId="5DB302C8" w14:textId="77777777" w:rsidR="00160344" w:rsidRDefault="00160344">
            <w:pPr>
              <w:jc w:val="center"/>
              <w:rPr>
                <w:b/>
                <w:bCs/>
                <w:color w:val="000000"/>
                <w:sz w:val="16"/>
                <w:szCs w:val="16"/>
              </w:rPr>
            </w:pPr>
          </w:p>
        </w:tc>
        <w:tc>
          <w:tcPr>
            <w:tcW w:w="310"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2F2F2" w:themeFill="background1" w:themeFillShade="F2"/>
            <w:vAlign w:val="center"/>
          </w:tcPr>
          <w:p w14:paraId="377E9A83" w14:textId="77777777" w:rsidR="00160344" w:rsidRDefault="00160344">
            <w:pPr>
              <w:jc w:val="center"/>
              <w:rPr>
                <w:b/>
                <w:bCs/>
                <w:color w:val="000000"/>
                <w:sz w:val="16"/>
                <w:szCs w:val="16"/>
              </w:rPr>
            </w:pPr>
          </w:p>
        </w:tc>
        <w:tc>
          <w:tcPr>
            <w:tcW w:w="300"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D9D9D9" w:themeFill="background1" w:themeFillShade="D9"/>
            <w:vAlign w:val="center"/>
          </w:tcPr>
          <w:p w14:paraId="0EFA54A2" w14:textId="77777777" w:rsidR="00160344" w:rsidRDefault="00160344">
            <w:pPr>
              <w:jc w:val="center"/>
              <w:rPr>
                <w:b/>
                <w:bCs/>
                <w:color w:val="000000"/>
                <w:sz w:val="16"/>
                <w:szCs w:val="16"/>
              </w:rPr>
            </w:pPr>
          </w:p>
        </w:tc>
        <w:tc>
          <w:tcPr>
            <w:tcW w:w="300"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D9D9D9" w:themeFill="background1" w:themeFillShade="D9"/>
            <w:vAlign w:val="center"/>
            <w:hideMark/>
          </w:tcPr>
          <w:p w14:paraId="348D7171" w14:textId="77777777" w:rsidR="00160344" w:rsidRDefault="00160344">
            <w:pPr>
              <w:jc w:val="center"/>
              <w:rPr>
                <w:b/>
                <w:bCs/>
                <w:color w:val="000000"/>
                <w:sz w:val="16"/>
                <w:szCs w:val="16"/>
              </w:rPr>
            </w:pPr>
            <w:r>
              <w:rPr>
                <w:b/>
                <w:bCs/>
                <w:color w:val="000000"/>
                <w:sz w:val="16"/>
                <w:szCs w:val="16"/>
              </w:rPr>
              <w:t>*</w:t>
            </w:r>
          </w:p>
        </w:tc>
        <w:tc>
          <w:tcPr>
            <w:tcW w:w="301"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D9D9D9" w:themeFill="background1" w:themeFillShade="D9"/>
            <w:vAlign w:val="center"/>
          </w:tcPr>
          <w:p w14:paraId="3145C46F" w14:textId="77777777" w:rsidR="00160344" w:rsidRDefault="00160344">
            <w:pPr>
              <w:jc w:val="center"/>
              <w:rPr>
                <w:b/>
                <w:bCs/>
                <w:color w:val="000000"/>
                <w:sz w:val="16"/>
                <w:szCs w:val="16"/>
              </w:rPr>
            </w:pPr>
          </w:p>
        </w:tc>
        <w:tc>
          <w:tcPr>
            <w:tcW w:w="300"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D9D9D9" w:themeFill="background1" w:themeFillShade="D9"/>
            <w:vAlign w:val="center"/>
            <w:hideMark/>
          </w:tcPr>
          <w:p w14:paraId="5C8D9BA2" w14:textId="77777777" w:rsidR="00160344" w:rsidRDefault="00160344">
            <w:pPr>
              <w:jc w:val="center"/>
              <w:rPr>
                <w:b/>
                <w:bCs/>
                <w:color w:val="000000"/>
                <w:sz w:val="16"/>
                <w:szCs w:val="16"/>
              </w:rPr>
            </w:pPr>
            <w:r>
              <w:rPr>
                <w:b/>
                <w:bCs/>
                <w:color w:val="000000"/>
                <w:sz w:val="16"/>
                <w:szCs w:val="16"/>
              </w:rPr>
              <w:t>*</w:t>
            </w:r>
          </w:p>
        </w:tc>
        <w:tc>
          <w:tcPr>
            <w:tcW w:w="301"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D9D9D9" w:themeFill="background1" w:themeFillShade="D9"/>
            <w:vAlign w:val="center"/>
          </w:tcPr>
          <w:p w14:paraId="3F98705E" w14:textId="77777777" w:rsidR="00160344" w:rsidRDefault="00160344">
            <w:pPr>
              <w:jc w:val="center"/>
              <w:rPr>
                <w:b/>
                <w:bCs/>
                <w:color w:val="000000"/>
                <w:sz w:val="16"/>
                <w:szCs w:val="16"/>
              </w:rPr>
            </w:pPr>
          </w:p>
        </w:tc>
        <w:tc>
          <w:tcPr>
            <w:tcW w:w="300"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2F2F2" w:themeFill="background1" w:themeFillShade="F2"/>
            <w:vAlign w:val="center"/>
            <w:hideMark/>
          </w:tcPr>
          <w:p w14:paraId="561B89CF" w14:textId="77777777" w:rsidR="00160344" w:rsidRDefault="00160344">
            <w:pPr>
              <w:jc w:val="center"/>
              <w:rPr>
                <w:b/>
                <w:bCs/>
                <w:color w:val="000000"/>
                <w:sz w:val="16"/>
                <w:szCs w:val="16"/>
              </w:rPr>
            </w:pPr>
            <w:r>
              <w:rPr>
                <w:b/>
                <w:bCs/>
                <w:color w:val="000000"/>
                <w:sz w:val="16"/>
                <w:szCs w:val="16"/>
              </w:rPr>
              <w:t>*</w:t>
            </w:r>
          </w:p>
        </w:tc>
        <w:tc>
          <w:tcPr>
            <w:tcW w:w="300"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2F2F2" w:themeFill="background1" w:themeFillShade="F2"/>
            <w:vAlign w:val="center"/>
          </w:tcPr>
          <w:p w14:paraId="7982A4DC" w14:textId="77777777" w:rsidR="00160344" w:rsidRDefault="00160344">
            <w:pPr>
              <w:jc w:val="center"/>
              <w:rPr>
                <w:b/>
                <w:bCs/>
                <w:color w:val="000000"/>
                <w:sz w:val="16"/>
                <w:szCs w:val="16"/>
              </w:rPr>
            </w:pPr>
          </w:p>
        </w:tc>
        <w:tc>
          <w:tcPr>
            <w:tcW w:w="300"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2F2F2" w:themeFill="background1" w:themeFillShade="F2"/>
            <w:vAlign w:val="center"/>
          </w:tcPr>
          <w:p w14:paraId="23FB83E2" w14:textId="77777777" w:rsidR="00160344" w:rsidRDefault="00160344">
            <w:pPr>
              <w:jc w:val="center"/>
              <w:rPr>
                <w:b/>
                <w:bCs/>
                <w:color w:val="000000"/>
                <w:sz w:val="16"/>
                <w:szCs w:val="16"/>
              </w:rPr>
            </w:pPr>
          </w:p>
        </w:tc>
        <w:tc>
          <w:tcPr>
            <w:tcW w:w="300"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2F2F2" w:themeFill="background1" w:themeFillShade="F2"/>
            <w:vAlign w:val="center"/>
          </w:tcPr>
          <w:p w14:paraId="02FF479A" w14:textId="77777777" w:rsidR="00160344" w:rsidRDefault="00160344">
            <w:pPr>
              <w:jc w:val="center"/>
              <w:rPr>
                <w:b/>
                <w:bCs/>
                <w:color w:val="000000"/>
                <w:sz w:val="16"/>
                <w:szCs w:val="16"/>
              </w:rPr>
            </w:pPr>
          </w:p>
        </w:tc>
        <w:tc>
          <w:tcPr>
            <w:tcW w:w="300"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2F2F2" w:themeFill="background1" w:themeFillShade="F2"/>
            <w:vAlign w:val="center"/>
            <w:hideMark/>
          </w:tcPr>
          <w:p w14:paraId="166A91E6" w14:textId="77777777" w:rsidR="00160344" w:rsidRDefault="00160344">
            <w:pPr>
              <w:jc w:val="center"/>
              <w:rPr>
                <w:b/>
                <w:bCs/>
                <w:color w:val="000000"/>
                <w:sz w:val="16"/>
                <w:szCs w:val="16"/>
              </w:rPr>
            </w:pPr>
            <w:r>
              <w:rPr>
                <w:b/>
                <w:bCs/>
                <w:color w:val="000000"/>
                <w:sz w:val="16"/>
                <w:szCs w:val="16"/>
              </w:rPr>
              <w:t>*</w:t>
            </w:r>
          </w:p>
        </w:tc>
        <w:tc>
          <w:tcPr>
            <w:tcW w:w="300"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D9D9D9" w:themeFill="background1" w:themeFillShade="D9"/>
            <w:vAlign w:val="center"/>
          </w:tcPr>
          <w:p w14:paraId="116BEBD1" w14:textId="77777777" w:rsidR="00160344" w:rsidRDefault="00160344">
            <w:pPr>
              <w:jc w:val="center"/>
              <w:rPr>
                <w:b/>
                <w:bCs/>
                <w:color w:val="000000"/>
                <w:sz w:val="16"/>
                <w:szCs w:val="16"/>
              </w:rPr>
            </w:pPr>
          </w:p>
        </w:tc>
        <w:tc>
          <w:tcPr>
            <w:tcW w:w="300"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D9D9D9" w:themeFill="background1" w:themeFillShade="D9"/>
            <w:vAlign w:val="center"/>
          </w:tcPr>
          <w:p w14:paraId="74427170" w14:textId="77777777" w:rsidR="00160344" w:rsidRDefault="00160344">
            <w:pPr>
              <w:jc w:val="center"/>
              <w:rPr>
                <w:b/>
                <w:bCs/>
                <w:color w:val="000000"/>
                <w:sz w:val="16"/>
                <w:szCs w:val="16"/>
              </w:rPr>
            </w:pPr>
          </w:p>
        </w:tc>
        <w:tc>
          <w:tcPr>
            <w:tcW w:w="300"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D9D9D9" w:themeFill="background1" w:themeFillShade="D9"/>
            <w:vAlign w:val="center"/>
          </w:tcPr>
          <w:p w14:paraId="3406BE97" w14:textId="77777777" w:rsidR="00160344" w:rsidRDefault="00160344">
            <w:pPr>
              <w:jc w:val="center"/>
              <w:rPr>
                <w:b/>
                <w:bCs/>
                <w:color w:val="000000"/>
                <w:sz w:val="16"/>
                <w:szCs w:val="16"/>
              </w:rPr>
            </w:pPr>
          </w:p>
        </w:tc>
        <w:tc>
          <w:tcPr>
            <w:tcW w:w="300"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D9D9D9" w:themeFill="background1" w:themeFillShade="D9"/>
            <w:vAlign w:val="center"/>
          </w:tcPr>
          <w:p w14:paraId="01CA65B9" w14:textId="77777777" w:rsidR="00160344" w:rsidRDefault="00160344">
            <w:pPr>
              <w:jc w:val="center"/>
              <w:rPr>
                <w:b/>
                <w:bCs/>
                <w:color w:val="000000"/>
                <w:sz w:val="16"/>
                <w:szCs w:val="16"/>
              </w:rPr>
            </w:pPr>
          </w:p>
        </w:tc>
        <w:tc>
          <w:tcPr>
            <w:tcW w:w="300"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D9D9D9" w:themeFill="background1" w:themeFillShade="D9"/>
            <w:vAlign w:val="center"/>
          </w:tcPr>
          <w:p w14:paraId="4CAD2CE5" w14:textId="77777777" w:rsidR="00160344" w:rsidRDefault="00160344">
            <w:pPr>
              <w:jc w:val="center"/>
              <w:rPr>
                <w:b/>
                <w:bCs/>
                <w:color w:val="000000"/>
                <w:sz w:val="16"/>
                <w:szCs w:val="16"/>
              </w:rPr>
            </w:pPr>
          </w:p>
        </w:tc>
        <w:tc>
          <w:tcPr>
            <w:tcW w:w="295"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2F2F2" w:themeFill="background1" w:themeFillShade="F2"/>
            <w:vAlign w:val="center"/>
          </w:tcPr>
          <w:p w14:paraId="2AA019FF" w14:textId="77777777" w:rsidR="00160344" w:rsidRDefault="00160344">
            <w:pPr>
              <w:jc w:val="center"/>
              <w:rPr>
                <w:b/>
                <w:bCs/>
                <w:color w:val="000000"/>
                <w:sz w:val="16"/>
                <w:szCs w:val="16"/>
              </w:rPr>
            </w:pPr>
          </w:p>
        </w:tc>
        <w:tc>
          <w:tcPr>
            <w:tcW w:w="296"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2F2F2" w:themeFill="background1" w:themeFillShade="F2"/>
            <w:vAlign w:val="center"/>
          </w:tcPr>
          <w:p w14:paraId="5B121D15" w14:textId="77777777" w:rsidR="00160344" w:rsidRDefault="00160344">
            <w:pPr>
              <w:jc w:val="center"/>
              <w:rPr>
                <w:b/>
                <w:bCs/>
                <w:color w:val="000000"/>
                <w:sz w:val="16"/>
                <w:szCs w:val="16"/>
              </w:rPr>
            </w:pPr>
          </w:p>
        </w:tc>
        <w:tc>
          <w:tcPr>
            <w:tcW w:w="296"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2F2F2" w:themeFill="background1" w:themeFillShade="F2"/>
            <w:vAlign w:val="center"/>
          </w:tcPr>
          <w:p w14:paraId="60F2997A" w14:textId="77777777" w:rsidR="00160344" w:rsidRDefault="00160344">
            <w:pPr>
              <w:jc w:val="center"/>
              <w:rPr>
                <w:b/>
                <w:bCs/>
                <w:color w:val="000000"/>
                <w:sz w:val="16"/>
                <w:szCs w:val="16"/>
              </w:rPr>
            </w:pPr>
          </w:p>
        </w:tc>
        <w:tc>
          <w:tcPr>
            <w:tcW w:w="296"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2F2F2" w:themeFill="background1" w:themeFillShade="F2"/>
            <w:vAlign w:val="center"/>
          </w:tcPr>
          <w:p w14:paraId="55F6B7E8" w14:textId="77777777" w:rsidR="00160344" w:rsidRDefault="00160344">
            <w:pPr>
              <w:jc w:val="center"/>
              <w:rPr>
                <w:b/>
                <w:bCs/>
                <w:color w:val="000000"/>
                <w:sz w:val="16"/>
                <w:szCs w:val="16"/>
              </w:rPr>
            </w:pPr>
          </w:p>
        </w:tc>
        <w:tc>
          <w:tcPr>
            <w:tcW w:w="310"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D9D9D9" w:themeFill="background1" w:themeFillShade="D9"/>
            <w:vAlign w:val="center"/>
          </w:tcPr>
          <w:p w14:paraId="74FA3045" w14:textId="77777777" w:rsidR="00160344" w:rsidRDefault="00160344">
            <w:pPr>
              <w:jc w:val="center"/>
              <w:rPr>
                <w:b/>
                <w:bCs/>
                <w:color w:val="000000"/>
                <w:sz w:val="16"/>
                <w:szCs w:val="16"/>
              </w:rPr>
            </w:pPr>
          </w:p>
        </w:tc>
        <w:tc>
          <w:tcPr>
            <w:tcW w:w="310"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D9D9D9" w:themeFill="background1" w:themeFillShade="D9"/>
            <w:vAlign w:val="center"/>
          </w:tcPr>
          <w:p w14:paraId="3D1AC3F9" w14:textId="77777777" w:rsidR="00160344" w:rsidRDefault="00160344">
            <w:pPr>
              <w:jc w:val="center"/>
              <w:rPr>
                <w:b/>
                <w:bCs/>
                <w:color w:val="000000"/>
                <w:sz w:val="16"/>
                <w:szCs w:val="16"/>
              </w:rPr>
            </w:pPr>
          </w:p>
        </w:tc>
        <w:tc>
          <w:tcPr>
            <w:tcW w:w="310"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D9D9D9" w:themeFill="background1" w:themeFillShade="D9"/>
            <w:vAlign w:val="center"/>
            <w:hideMark/>
          </w:tcPr>
          <w:p w14:paraId="46DCF981" w14:textId="77777777" w:rsidR="00160344" w:rsidRDefault="00160344">
            <w:pPr>
              <w:jc w:val="center"/>
              <w:rPr>
                <w:b/>
                <w:bCs/>
                <w:color w:val="000000"/>
                <w:sz w:val="16"/>
                <w:szCs w:val="16"/>
              </w:rPr>
            </w:pPr>
            <w:r>
              <w:rPr>
                <w:b/>
                <w:bCs/>
                <w:color w:val="000000"/>
                <w:sz w:val="16"/>
                <w:szCs w:val="16"/>
              </w:rPr>
              <w:t>*</w:t>
            </w:r>
          </w:p>
        </w:tc>
        <w:tc>
          <w:tcPr>
            <w:tcW w:w="305"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2F2F2" w:themeFill="background1" w:themeFillShade="F2"/>
            <w:vAlign w:val="center"/>
          </w:tcPr>
          <w:p w14:paraId="265C9FBC" w14:textId="77777777" w:rsidR="00160344" w:rsidRDefault="00160344">
            <w:pPr>
              <w:jc w:val="center"/>
              <w:rPr>
                <w:b/>
                <w:bCs/>
                <w:color w:val="000000"/>
                <w:sz w:val="16"/>
                <w:szCs w:val="16"/>
              </w:rPr>
            </w:pPr>
          </w:p>
        </w:tc>
        <w:tc>
          <w:tcPr>
            <w:tcW w:w="306"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2F2F2" w:themeFill="background1" w:themeFillShade="F2"/>
            <w:vAlign w:val="center"/>
          </w:tcPr>
          <w:p w14:paraId="4A68A8EB" w14:textId="77777777" w:rsidR="00160344" w:rsidRDefault="00160344">
            <w:pPr>
              <w:jc w:val="center"/>
              <w:rPr>
                <w:b/>
                <w:bCs/>
                <w:color w:val="000000"/>
                <w:sz w:val="16"/>
                <w:szCs w:val="16"/>
              </w:rPr>
            </w:pPr>
          </w:p>
        </w:tc>
        <w:tc>
          <w:tcPr>
            <w:tcW w:w="306"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2F2F2" w:themeFill="background1" w:themeFillShade="F2"/>
            <w:vAlign w:val="center"/>
          </w:tcPr>
          <w:p w14:paraId="2C250D00" w14:textId="77777777" w:rsidR="00160344" w:rsidRDefault="00160344">
            <w:pPr>
              <w:jc w:val="center"/>
              <w:rPr>
                <w:b/>
                <w:bCs/>
                <w:color w:val="000000"/>
                <w:sz w:val="16"/>
                <w:szCs w:val="16"/>
              </w:rPr>
            </w:pPr>
          </w:p>
        </w:tc>
        <w:tc>
          <w:tcPr>
            <w:tcW w:w="306"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2F2F2" w:themeFill="background1" w:themeFillShade="F2"/>
            <w:vAlign w:val="center"/>
            <w:hideMark/>
          </w:tcPr>
          <w:p w14:paraId="2470735F" w14:textId="77777777" w:rsidR="00160344" w:rsidRDefault="00160344">
            <w:pPr>
              <w:jc w:val="center"/>
              <w:rPr>
                <w:b/>
                <w:bCs/>
                <w:color w:val="000000"/>
                <w:sz w:val="16"/>
                <w:szCs w:val="16"/>
              </w:rPr>
            </w:pPr>
            <w:r>
              <w:rPr>
                <w:b/>
                <w:bCs/>
                <w:color w:val="000000"/>
                <w:sz w:val="16"/>
                <w:szCs w:val="16"/>
              </w:rPr>
              <w:t>*</w:t>
            </w:r>
          </w:p>
        </w:tc>
      </w:tr>
      <w:tr w:rsidR="00160344" w14:paraId="48ED709B" w14:textId="77777777" w:rsidTr="00160344">
        <w:tc>
          <w:tcPr>
            <w:tcW w:w="553"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hideMark/>
          </w:tcPr>
          <w:p w14:paraId="6483D89A" w14:textId="77777777" w:rsidR="00160344" w:rsidRDefault="00160344">
            <w:pPr>
              <w:jc w:val="center"/>
              <w:rPr>
                <w:color w:val="000000"/>
                <w:sz w:val="16"/>
                <w:szCs w:val="16"/>
              </w:rPr>
            </w:pPr>
            <w:r>
              <w:rPr>
                <w:color w:val="000000"/>
                <w:sz w:val="16"/>
                <w:szCs w:val="16"/>
              </w:rPr>
              <w:t>7</w:t>
            </w:r>
          </w:p>
        </w:tc>
        <w:tc>
          <w:tcPr>
            <w:tcW w:w="267"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D9D9D9" w:themeFill="background1" w:themeFillShade="D9"/>
            <w:vAlign w:val="center"/>
          </w:tcPr>
          <w:p w14:paraId="31197CA4" w14:textId="77777777" w:rsidR="00160344" w:rsidRDefault="00160344">
            <w:pPr>
              <w:jc w:val="center"/>
              <w:rPr>
                <w:b/>
                <w:bCs/>
                <w:color w:val="000000"/>
                <w:sz w:val="16"/>
                <w:szCs w:val="16"/>
              </w:rPr>
            </w:pPr>
          </w:p>
        </w:tc>
        <w:tc>
          <w:tcPr>
            <w:tcW w:w="268"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D9D9D9" w:themeFill="background1" w:themeFillShade="D9"/>
            <w:vAlign w:val="center"/>
          </w:tcPr>
          <w:p w14:paraId="39CF5A3F" w14:textId="77777777" w:rsidR="00160344" w:rsidRDefault="00160344">
            <w:pPr>
              <w:jc w:val="center"/>
              <w:rPr>
                <w:b/>
                <w:bCs/>
                <w:color w:val="000000"/>
                <w:sz w:val="16"/>
                <w:szCs w:val="16"/>
              </w:rPr>
            </w:pPr>
          </w:p>
        </w:tc>
        <w:tc>
          <w:tcPr>
            <w:tcW w:w="268"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D9D9D9" w:themeFill="background1" w:themeFillShade="D9"/>
            <w:vAlign w:val="center"/>
          </w:tcPr>
          <w:p w14:paraId="62C60557" w14:textId="77777777" w:rsidR="00160344" w:rsidRDefault="00160344">
            <w:pPr>
              <w:jc w:val="center"/>
              <w:rPr>
                <w:b/>
                <w:bCs/>
                <w:color w:val="000000"/>
                <w:sz w:val="16"/>
                <w:szCs w:val="16"/>
              </w:rPr>
            </w:pPr>
          </w:p>
        </w:tc>
        <w:tc>
          <w:tcPr>
            <w:tcW w:w="268"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D9D9D9" w:themeFill="background1" w:themeFillShade="D9"/>
            <w:vAlign w:val="center"/>
          </w:tcPr>
          <w:p w14:paraId="61C7CE5E" w14:textId="77777777" w:rsidR="00160344" w:rsidRDefault="00160344">
            <w:pPr>
              <w:jc w:val="center"/>
              <w:rPr>
                <w:b/>
                <w:bCs/>
                <w:color w:val="000000"/>
                <w:sz w:val="16"/>
                <w:szCs w:val="16"/>
              </w:rPr>
            </w:pPr>
          </w:p>
        </w:tc>
        <w:tc>
          <w:tcPr>
            <w:tcW w:w="268"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D9D9D9" w:themeFill="background1" w:themeFillShade="D9"/>
            <w:vAlign w:val="center"/>
          </w:tcPr>
          <w:p w14:paraId="4944DE57" w14:textId="77777777" w:rsidR="00160344" w:rsidRDefault="00160344">
            <w:pPr>
              <w:jc w:val="center"/>
              <w:rPr>
                <w:b/>
                <w:bCs/>
                <w:color w:val="000000"/>
                <w:sz w:val="16"/>
                <w:szCs w:val="16"/>
              </w:rPr>
            </w:pPr>
          </w:p>
        </w:tc>
        <w:tc>
          <w:tcPr>
            <w:tcW w:w="310"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2F2F2" w:themeFill="background1" w:themeFillShade="F2"/>
            <w:vAlign w:val="center"/>
          </w:tcPr>
          <w:p w14:paraId="7212828C" w14:textId="77777777" w:rsidR="00160344" w:rsidRDefault="00160344">
            <w:pPr>
              <w:jc w:val="center"/>
              <w:rPr>
                <w:b/>
                <w:bCs/>
                <w:color w:val="000000"/>
                <w:sz w:val="16"/>
                <w:szCs w:val="16"/>
              </w:rPr>
            </w:pPr>
          </w:p>
        </w:tc>
        <w:tc>
          <w:tcPr>
            <w:tcW w:w="310"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2F2F2" w:themeFill="background1" w:themeFillShade="F2"/>
            <w:vAlign w:val="center"/>
          </w:tcPr>
          <w:p w14:paraId="4B2737FC" w14:textId="77777777" w:rsidR="00160344" w:rsidRDefault="00160344">
            <w:pPr>
              <w:jc w:val="center"/>
              <w:rPr>
                <w:b/>
                <w:bCs/>
                <w:color w:val="000000"/>
                <w:sz w:val="16"/>
                <w:szCs w:val="16"/>
              </w:rPr>
            </w:pPr>
          </w:p>
        </w:tc>
        <w:tc>
          <w:tcPr>
            <w:tcW w:w="310"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2F2F2" w:themeFill="background1" w:themeFillShade="F2"/>
            <w:vAlign w:val="center"/>
          </w:tcPr>
          <w:p w14:paraId="3A9B9397" w14:textId="77777777" w:rsidR="00160344" w:rsidRDefault="00160344">
            <w:pPr>
              <w:jc w:val="center"/>
              <w:rPr>
                <w:b/>
                <w:bCs/>
                <w:color w:val="000000"/>
                <w:sz w:val="16"/>
                <w:szCs w:val="16"/>
              </w:rPr>
            </w:pPr>
          </w:p>
        </w:tc>
        <w:tc>
          <w:tcPr>
            <w:tcW w:w="300"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D9D9D9" w:themeFill="background1" w:themeFillShade="D9"/>
            <w:vAlign w:val="center"/>
          </w:tcPr>
          <w:p w14:paraId="7D79E7E9" w14:textId="77777777" w:rsidR="00160344" w:rsidRDefault="00160344">
            <w:pPr>
              <w:jc w:val="center"/>
              <w:rPr>
                <w:b/>
                <w:bCs/>
                <w:color w:val="000000"/>
                <w:sz w:val="16"/>
                <w:szCs w:val="16"/>
              </w:rPr>
            </w:pPr>
          </w:p>
        </w:tc>
        <w:tc>
          <w:tcPr>
            <w:tcW w:w="300"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D9D9D9" w:themeFill="background1" w:themeFillShade="D9"/>
            <w:vAlign w:val="center"/>
          </w:tcPr>
          <w:p w14:paraId="48C2D09A" w14:textId="77777777" w:rsidR="00160344" w:rsidRDefault="00160344">
            <w:pPr>
              <w:jc w:val="center"/>
              <w:rPr>
                <w:b/>
                <w:bCs/>
                <w:color w:val="000000"/>
                <w:sz w:val="16"/>
                <w:szCs w:val="16"/>
              </w:rPr>
            </w:pPr>
          </w:p>
        </w:tc>
        <w:tc>
          <w:tcPr>
            <w:tcW w:w="301"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D9D9D9" w:themeFill="background1" w:themeFillShade="D9"/>
            <w:vAlign w:val="center"/>
          </w:tcPr>
          <w:p w14:paraId="74C980A1" w14:textId="77777777" w:rsidR="00160344" w:rsidRDefault="00160344">
            <w:pPr>
              <w:jc w:val="center"/>
              <w:rPr>
                <w:b/>
                <w:bCs/>
                <w:color w:val="000000"/>
                <w:sz w:val="16"/>
                <w:szCs w:val="16"/>
              </w:rPr>
            </w:pPr>
          </w:p>
        </w:tc>
        <w:tc>
          <w:tcPr>
            <w:tcW w:w="300"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D9D9D9" w:themeFill="background1" w:themeFillShade="D9"/>
            <w:vAlign w:val="center"/>
          </w:tcPr>
          <w:p w14:paraId="715894C6" w14:textId="77777777" w:rsidR="00160344" w:rsidRDefault="00160344">
            <w:pPr>
              <w:jc w:val="center"/>
              <w:rPr>
                <w:b/>
                <w:bCs/>
                <w:color w:val="000000"/>
                <w:sz w:val="16"/>
                <w:szCs w:val="16"/>
              </w:rPr>
            </w:pPr>
          </w:p>
        </w:tc>
        <w:tc>
          <w:tcPr>
            <w:tcW w:w="301"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D9D9D9" w:themeFill="background1" w:themeFillShade="D9"/>
            <w:vAlign w:val="center"/>
            <w:hideMark/>
          </w:tcPr>
          <w:p w14:paraId="6E506C88" w14:textId="77777777" w:rsidR="00160344" w:rsidRDefault="00160344">
            <w:pPr>
              <w:jc w:val="center"/>
              <w:rPr>
                <w:b/>
                <w:bCs/>
                <w:color w:val="000000"/>
                <w:sz w:val="16"/>
                <w:szCs w:val="16"/>
              </w:rPr>
            </w:pPr>
            <w:r>
              <w:rPr>
                <w:b/>
                <w:bCs/>
                <w:color w:val="000000"/>
                <w:sz w:val="16"/>
                <w:szCs w:val="16"/>
              </w:rPr>
              <w:t>*</w:t>
            </w:r>
          </w:p>
        </w:tc>
        <w:tc>
          <w:tcPr>
            <w:tcW w:w="300"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2F2F2" w:themeFill="background1" w:themeFillShade="F2"/>
            <w:vAlign w:val="center"/>
          </w:tcPr>
          <w:p w14:paraId="1E60A04F" w14:textId="77777777" w:rsidR="00160344" w:rsidRDefault="00160344">
            <w:pPr>
              <w:jc w:val="center"/>
              <w:rPr>
                <w:b/>
                <w:bCs/>
                <w:color w:val="000000"/>
                <w:sz w:val="16"/>
                <w:szCs w:val="16"/>
              </w:rPr>
            </w:pPr>
          </w:p>
        </w:tc>
        <w:tc>
          <w:tcPr>
            <w:tcW w:w="300"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2F2F2" w:themeFill="background1" w:themeFillShade="F2"/>
            <w:vAlign w:val="center"/>
          </w:tcPr>
          <w:p w14:paraId="7BF2B6C2" w14:textId="77777777" w:rsidR="00160344" w:rsidRDefault="00160344">
            <w:pPr>
              <w:jc w:val="center"/>
              <w:rPr>
                <w:b/>
                <w:bCs/>
                <w:color w:val="000000"/>
                <w:sz w:val="16"/>
                <w:szCs w:val="16"/>
              </w:rPr>
            </w:pPr>
          </w:p>
        </w:tc>
        <w:tc>
          <w:tcPr>
            <w:tcW w:w="300"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2F2F2" w:themeFill="background1" w:themeFillShade="F2"/>
            <w:vAlign w:val="center"/>
          </w:tcPr>
          <w:p w14:paraId="295A3C4B" w14:textId="77777777" w:rsidR="00160344" w:rsidRDefault="00160344">
            <w:pPr>
              <w:jc w:val="center"/>
              <w:rPr>
                <w:b/>
                <w:bCs/>
                <w:color w:val="000000"/>
                <w:sz w:val="16"/>
                <w:szCs w:val="16"/>
              </w:rPr>
            </w:pPr>
          </w:p>
        </w:tc>
        <w:tc>
          <w:tcPr>
            <w:tcW w:w="300"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2F2F2" w:themeFill="background1" w:themeFillShade="F2"/>
            <w:vAlign w:val="center"/>
          </w:tcPr>
          <w:p w14:paraId="05C7E0FE" w14:textId="77777777" w:rsidR="00160344" w:rsidRDefault="00160344">
            <w:pPr>
              <w:jc w:val="center"/>
              <w:rPr>
                <w:b/>
                <w:bCs/>
                <w:color w:val="000000"/>
                <w:sz w:val="16"/>
                <w:szCs w:val="16"/>
              </w:rPr>
            </w:pPr>
          </w:p>
        </w:tc>
        <w:tc>
          <w:tcPr>
            <w:tcW w:w="300"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2F2F2" w:themeFill="background1" w:themeFillShade="F2"/>
            <w:vAlign w:val="center"/>
          </w:tcPr>
          <w:p w14:paraId="600F1849" w14:textId="77777777" w:rsidR="00160344" w:rsidRDefault="00160344">
            <w:pPr>
              <w:jc w:val="center"/>
              <w:rPr>
                <w:b/>
                <w:bCs/>
                <w:color w:val="000000"/>
                <w:sz w:val="16"/>
                <w:szCs w:val="16"/>
              </w:rPr>
            </w:pPr>
          </w:p>
        </w:tc>
        <w:tc>
          <w:tcPr>
            <w:tcW w:w="300"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D9D9D9" w:themeFill="background1" w:themeFillShade="D9"/>
            <w:vAlign w:val="center"/>
            <w:hideMark/>
          </w:tcPr>
          <w:p w14:paraId="3E238236" w14:textId="77777777" w:rsidR="00160344" w:rsidRDefault="00160344">
            <w:pPr>
              <w:jc w:val="center"/>
              <w:rPr>
                <w:b/>
                <w:bCs/>
                <w:color w:val="000000"/>
                <w:sz w:val="16"/>
                <w:szCs w:val="16"/>
              </w:rPr>
            </w:pPr>
            <w:r>
              <w:rPr>
                <w:b/>
                <w:bCs/>
                <w:color w:val="000000"/>
                <w:sz w:val="16"/>
                <w:szCs w:val="16"/>
              </w:rPr>
              <w:t>*</w:t>
            </w:r>
          </w:p>
        </w:tc>
        <w:tc>
          <w:tcPr>
            <w:tcW w:w="300"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D9D9D9" w:themeFill="background1" w:themeFillShade="D9"/>
            <w:vAlign w:val="center"/>
          </w:tcPr>
          <w:p w14:paraId="73471559" w14:textId="77777777" w:rsidR="00160344" w:rsidRDefault="00160344">
            <w:pPr>
              <w:jc w:val="center"/>
              <w:rPr>
                <w:b/>
                <w:bCs/>
                <w:color w:val="000000"/>
                <w:sz w:val="16"/>
                <w:szCs w:val="16"/>
              </w:rPr>
            </w:pPr>
          </w:p>
        </w:tc>
        <w:tc>
          <w:tcPr>
            <w:tcW w:w="300"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D9D9D9" w:themeFill="background1" w:themeFillShade="D9"/>
            <w:vAlign w:val="center"/>
          </w:tcPr>
          <w:p w14:paraId="090AFF55" w14:textId="77777777" w:rsidR="00160344" w:rsidRDefault="00160344">
            <w:pPr>
              <w:jc w:val="center"/>
              <w:rPr>
                <w:b/>
                <w:bCs/>
                <w:color w:val="000000"/>
                <w:sz w:val="16"/>
                <w:szCs w:val="16"/>
              </w:rPr>
            </w:pPr>
          </w:p>
        </w:tc>
        <w:tc>
          <w:tcPr>
            <w:tcW w:w="300"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D9D9D9" w:themeFill="background1" w:themeFillShade="D9"/>
            <w:vAlign w:val="center"/>
            <w:hideMark/>
          </w:tcPr>
          <w:p w14:paraId="05F20712" w14:textId="77777777" w:rsidR="00160344" w:rsidRDefault="00160344">
            <w:pPr>
              <w:jc w:val="center"/>
              <w:rPr>
                <w:b/>
                <w:bCs/>
                <w:color w:val="000000"/>
                <w:sz w:val="16"/>
                <w:szCs w:val="16"/>
              </w:rPr>
            </w:pPr>
            <w:r>
              <w:rPr>
                <w:b/>
                <w:bCs/>
                <w:color w:val="000000"/>
                <w:sz w:val="16"/>
                <w:szCs w:val="16"/>
              </w:rPr>
              <w:t>*</w:t>
            </w:r>
          </w:p>
        </w:tc>
        <w:tc>
          <w:tcPr>
            <w:tcW w:w="300"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D9D9D9" w:themeFill="background1" w:themeFillShade="D9"/>
            <w:vAlign w:val="center"/>
            <w:hideMark/>
          </w:tcPr>
          <w:p w14:paraId="3105F0F1" w14:textId="77777777" w:rsidR="00160344" w:rsidRDefault="00160344">
            <w:pPr>
              <w:jc w:val="center"/>
              <w:rPr>
                <w:b/>
                <w:bCs/>
                <w:color w:val="000000"/>
                <w:sz w:val="16"/>
                <w:szCs w:val="16"/>
              </w:rPr>
            </w:pPr>
            <w:r>
              <w:rPr>
                <w:b/>
                <w:bCs/>
                <w:color w:val="000000"/>
                <w:sz w:val="16"/>
                <w:szCs w:val="16"/>
              </w:rPr>
              <w:t>*</w:t>
            </w:r>
          </w:p>
        </w:tc>
        <w:tc>
          <w:tcPr>
            <w:tcW w:w="295"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2F2F2" w:themeFill="background1" w:themeFillShade="F2"/>
            <w:vAlign w:val="center"/>
          </w:tcPr>
          <w:p w14:paraId="4BF91841" w14:textId="77777777" w:rsidR="00160344" w:rsidRDefault="00160344">
            <w:pPr>
              <w:jc w:val="center"/>
              <w:rPr>
                <w:b/>
                <w:bCs/>
                <w:color w:val="000000"/>
                <w:sz w:val="16"/>
                <w:szCs w:val="16"/>
              </w:rPr>
            </w:pPr>
          </w:p>
        </w:tc>
        <w:tc>
          <w:tcPr>
            <w:tcW w:w="296"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2F2F2" w:themeFill="background1" w:themeFillShade="F2"/>
            <w:vAlign w:val="center"/>
          </w:tcPr>
          <w:p w14:paraId="2E245320" w14:textId="77777777" w:rsidR="00160344" w:rsidRDefault="00160344">
            <w:pPr>
              <w:jc w:val="center"/>
              <w:rPr>
                <w:b/>
                <w:bCs/>
                <w:color w:val="000000"/>
                <w:sz w:val="16"/>
                <w:szCs w:val="16"/>
              </w:rPr>
            </w:pPr>
          </w:p>
        </w:tc>
        <w:tc>
          <w:tcPr>
            <w:tcW w:w="296"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2F2F2" w:themeFill="background1" w:themeFillShade="F2"/>
            <w:vAlign w:val="center"/>
          </w:tcPr>
          <w:p w14:paraId="4295C07A" w14:textId="77777777" w:rsidR="00160344" w:rsidRDefault="00160344">
            <w:pPr>
              <w:jc w:val="center"/>
              <w:rPr>
                <w:b/>
                <w:bCs/>
                <w:color w:val="000000"/>
                <w:sz w:val="16"/>
                <w:szCs w:val="16"/>
              </w:rPr>
            </w:pPr>
          </w:p>
        </w:tc>
        <w:tc>
          <w:tcPr>
            <w:tcW w:w="296"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2F2F2" w:themeFill="background1" w:themeFillShade="F2"/>
            <w:vAlign w:val="center"/>
          </w:tcPr>
          <w:p w14:paraId="0605D799" w14:textId="77777777" w:rsidR="00160344" w:rsidRDefault="00160344">
            <w:pPr>
              <w:jc w:val="center"/>
              <w:rPr>
                <w:b/>
                <w:bCs/>
                <w:color w:val="000000"/>
                <w:sz w:val="16"/>
                <w:szCs w:val="16"/>
              </w:rPr>
            </w:pPr>
          </w:p>
        </w:tc>
        <w:tc>
          <w:tcPr>
            <w:tcW w:w="310"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D9D9D9" w:themeFill="background1" w:themeFillShade="D9"/>
            <w:vAlign w:val="center"/>
          </w:tcPr>
          <w:p w14:paraId="292CC2CE" w14:textId="77777777" w:rsidR="00160344" w:rsidRDefault="00160344">
            <w:pPr>
              <w:jc w:val="center"/>
              <w:rPr>
                <w:b/>
                <w:bCs/>
                <w:color w:val="000000"/>
                <w:sz w:val="16"/>
                <w:szCs w:val="16"/>
              </w:rPr>
            </w:pPr>
          </w:p>
        </w:tc>
        <w:tc>
          <w:tcPr>
            <w:tcW w:w="310"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D9D9D9" w:themeFill="background1" w:themeFillShade="D9"/>
            <w:vAlign w:val="center"/>
            <w:hideMark/>
          </w:tcPr>
          <w:p w14:paraId="353A117C" w14:textId="77777777" w:rsidR="00160344" w:rsidRDefault="00160344">
            <w:pPr>
              <w:jc w:val="center"/>
              <w:rPr>
                <w:b/>
                <w:bCs/>
                <w:color w:val="000000"/>
                <w:sz w:val="16"/>
                <w:szCs w:val="16"/>
              </w:rPr>
            </w:pPr>
            <w:r>
              <w:rPr>
                <w:b/>
                <w:bCs/>
                <w:color w:val="000000"/>
                <w:sz w:val="16"/>
                <w:szCs w:val="16"/>
              </w:rPr>
              <w:t>*</w:t>
            </w:r>
          </w:p>
        </w:tc>
        <w:tc>
          <w:tcPr>
            <w:tcW w:w="310"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D9D9D9" w:themeFill="background1" w:themeFillShade="D9"/>
            <w:vAlign w:val="center"/>
            <w:hideMark/>
          </w:tcPr>
          <w:p w14:paraId="0FBD81D0" w14:textId="77777777" w:rsidR="00160344" w:rsidRDefault="00160344">
            <w:pPr>
              <w:jc w:val="center"/>
              <w:rPr>
                <w:b/>
                <w:bCs/>
                <w:color w:val="000000"/>
                <w:sz w:val="16"/>
                <w:szCs w:val="16"/>
              </w:rPr>
            </w:pPr>
            <w:r>
              <w:rPr>
                <w:b/>
                <w:bCs/>
                <w:color w:val="000000"/>
                <w:sz w:val="16"/>
                <w:szCs w:val="16"/>
              </w:rPr>
              <w:t>*</w:t>
            </w:r>
          </w:p>
        </w:tc>
        <w:tc>
          <w:tcPr>
            <w:tcW w:w="305"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2F2F2" w:themeFill="background1" w:themeFillShade="F2"/>
            <w:vAlign w:val="center"/>
          </w:tcPr>
          <w:p w14:paraId="7429D224" w14:textId="77777777" w:rsidR="00160344" w:rsidRDefault="00160344">
            <w:pPr>
              <w:jc w:val="center"/>
              <w:rPr>
                <w:b/>
                <w:bCs/>
                <w:color w:val="000000"/>
                <w:sz w:val="16"/>
                <w:szCs w:val="16"/>
              </w:rPr>
            </w:pPr>
          </w:p>
        </w:tc>
        <w:tc>
          <w:tcPr>
            <w:tcW w:w="306"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2F2F2" w:themeFill="background1" w:themeFillShade="F2"/>
            <w:vAlign w:val="center"/>
          </w:tcPr>
          <w:p w14:paraId="036F9728" w14:textId="77777777" w:rsidR="00160344" w:rsidRDefault="00160344">
            <w:pPr>
              <w:jc w:val="center"/>
              <w:rPr>
                <w:b/>
                <w:bCs/>
                <w:color w:val="000000"/>
                <w:sz w:val="16"/>
                <w:szCs w:val="16"/>
              </w:rPr>
            </w:pPr>
          </w:p>
        </w:tc>
        <w:tc>
          <w:tcPr>
            <w:tcW w:w="306"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2F2F2" w:themeFill="background1" w:themeFillShade="F2"/>
            <w:vAlign w:val="center"/>
          </w:tcPr>
          <w:p w14:paraId="6B06988B" w14:textId="77777777" w:rsidR="00160344" w:rsidRDefault="00160344">
            <w:pPr>
              <w:jc w:val="center"/>
              <w:rPr>
                <w:b/>
                <w:bCs/>
                <w:color w:val="000000"/>
                <w:sz w:val="16"/>
                <w:szCs w:val="16"/>
              </w:rPr>
            </w:pPr>
          </w:p>
        </w:tc>
        <w:tc>
          <w:tcPr>
            <w:tcW w:w="306"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2F2F2" w:themeFill="background1" w:themeFillShade="F2"/>
            <w:vAlign w:val="center"/>
          </w:tcPr>
          <w:p w14:paraId="7717037B" w14:textId="77777777" w:rsidR="00160344" w:rsidRDefault="00160344">
            <w:pPr>
              <w:jc w:val="center"/>
              <w:rPr>
                <w:b/>
                <w:bCs/>
                <w:color w:val="000000"/>
                <w:sz w:val="16"/>
                <w:szCs w:val="16"/>
              </w:rPr>
            </w:pPr>
          </w:p>
        </w:tc>
      </w:tr>
      <w:tr w:rsidR="00160344" w14:paraId="74D9DEC1" w14:textId="77777777" w:rsidTr="00160344">
        <w:tc>
          <w:tcPr>
            <w:tcW w:w="553"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hideMark/>
          </w:tcPr>
          <w:p w14:paraId="5805CBF0" w14:textId="77777777" w:rsidR="00160344" w:rsidRDefault="00160344">
            <w:pPr>
              <w:jc w:val="center"/>
              <w:rPr>
                <w:color w:val="000000"/>
                <w:sz w:val="16"/>
                <w:szCs w:val="16"/>
              </w:rPr>
            </w:pPr>
            <w:r>
              <w:rPr>
                <w:color w:val="000000"/>
                <w:sz w:val="16"/>
                <w:szCs w:val="16"/>
              </w:rPr>
              <w:t>8</w:t>
            </w:r>
          </w:p>
        </w:tc>
        <w:tc>
          <w:tcPr>
            <w:tcW w:w="267"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D9D9D9" w:themeFill="background1" w:themeFillShade="D9"/>
            <w:vAlign w:val="center"/>
          </w:tcPr>
          <w:p w14:paraId="716DAA06" w14:textId="77777777" w:rsidR="00160344" w:rsidRDefault="00160344">
            <w:pPr>
              <w:jc w:val="center"/>
              <w:rPr>
                <w:b/>
                <w:bCs/>
                <w:color w:val="000000"/>
                <w:sz w:val="16"/>
                <w:szCs w:val="16"/>
              </w:rPr>
            </w:pPr>
          </w:p>
        </w:tc>
        <w:tc>
          <w:tcPr>
            <w:tcW w:w="268"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D9D9D9" w:themeFill="background1" w:themeFillShade="D9"/>
            <w:vAlign w:val="center"/>
          </w:tcPr>
          <w:p w14:paraId="1720A157" w14:textId="77777777" w:rsidR="00160344" w:rsidRDefault="00160344">
            <w:pPr>
              <w:jc w:val="center"/>
              <w:rPr>
                <w:b/>
                <w:bCs/>
                <w:color w:val="000000"/>
                <w:sz w:val="16"/>
                <w:szCs w:val="16"/>
              </w:rPr>
            </w:pPr>
          </w:p>
        </w:tc>
        <w:tc>
          <w:tcPr>
            <w:tcW w:w="268"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D9D9D9" w:themeFill="background1" w:themeFillShade="D9"/>
            <w:vAlign w:val="center"/>
          </w:tcPr>
          <w:p w14:paraId="59DA5581" w14:textId="77777777" w:rsidR="00160344" w:rsidRDefault="00160344">
            <w:pPr>
              <w:jc w:val="center"/>
              <w:rPr>
                <w:b/>
                <w:bCs/>
                <w:color w:val="000000"/>
                <w:sz w:val="16"/>
                <w:szCs w:val="16"/>
              </w:rPr>
            </w:pPr>
          </w:p>
        </w:tc>
        <w:tc>
          <w:tcPr>
            <w:tcW w:w="268"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D9D9D9" w:themeFill="background1" w:themeFillShade="D9"/>
            <w:vAlign w:val="center"/>
          </w:tcPr>
          <w:p w14:paraId="280F19F8" w14:textId="77777777" w:rsidR="00160344" w:rsidRDefault="00160344">
            <w:pPr>
              <w:jc w:val="center"/>
              <w:rPr>
                <w:b/>
                <w:bCs/>
                <w:color w:val="000000"/>
                <w:sz w:val="16"/>
                <w:szCs w:val="16"/>
              </w:rPr>
            </w:pPr>
          </w:p>
        </w:tc>
        <w:tc>
          <w:tcPr>
            <w:tcW w:w="268"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D9D9D9" w:themeFill="background1" w:themeFillShade="D9"/>
            <w:vAlign w:val="center"/>
            <w:hideMark/>
          </w:tcPr>
          <w:p w14:paraId="66640C58" w14:textId="77777777" w:rsidR="00160344" w:rsidRDefault="00160344">
            <w:pPr>
              <w:jc w:val="center"/>
              <w:rPr>
                <w:b/>
                <w:bCs/>
                <w:color w:val="000000"/>
                <w:sz w:val="16"/>
                <w:szCs w:val="16"/>
              </w:rPr>
            </w:pPr>
            <w:r>
              <w:rPr>
                <w:b/>
                <w:bCs/>
                <w:color w:val="000000"/>
                <w:sz w:val="16"/>
                <w:szCs w:val="16"/>
              </w:rPr>
              <w:t>*</w:t>
            </w:r>
          </w:p>
        </w:tc>
        <w:tc>
          <w:tcPr>
            <w:tcW w:w="310"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2F2F2" w:themeFill="background1" w:themeFillShade="F2"/>
            <w:vAlign w:val="center"/>
          </w:tcPr>
          <w:p w14:paraId="273A703A" w14:textId="77777777" w:rsidR="00160344" w:rsidRDefault="00160344">
            <w:pPr>
              <w:jc w:val="center"/>
              <w:rPr>
                <w:b/>
                <w:bCs/>
                <w:color w:val="000000"/>
                <w:sz w:val="16"/>
                <w:szCs w:val="16"/>
              </w:rPr>
            </w:pPr>
          </w:p>
        </w:tc>
        <w:tc>
          <w:tcPr>
            <w:tcW w:w="310"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2F2F2" w:themeFill="background1" w:themeFillShade="F2"/>
            <w:vAlign w:val="center"/>
          </w:tcPr>
          <w:p w14:paraId="07F015E6" w14:textId="77777777" w:rsidR="00160344" w:rsidRDefault="00160344">
            <w:pPr>
              <w:jc w:val="center"/>
              <w:rPr>
                <w:b/>
                <w:bCs/>
                <w:color w:val="000000"/>
                <w:sz w:val="16"/>
                <w:szCs w:val="16"/>
              </w:rPr>
            </w:pPr>
          </w:p>
        </w:tc>
        <w:tc>
          <w:tcPr>
            <w:tcW w:w="310"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2F2F2" w:themeFill="background1" w:themeFillShade="F2"/>
            <w:vAlign w:val="center"/>
            <w:hideMark/>
          </w:tcPr>
          <w:p w14:paraId="2084CE35" w14:textId="77777777" w:rsidR="00160344" w:rsidRDefault="00160344">
            <w:pPr>
              <w:jc w:val="center"/>
              <w:rPr>
                <w:b/>
                <w:bCs/>
                <w:color w:val="000000"/>
                <w:sz w:val="16"/>
                <w:szCs w:val="16"/>
              </w:rPr>
            </w:pPr>
            <w:r>
              <w:rPr>
                <w:b/>
                <w:bCs/>
                <w:color w:val="000000"/>
                <w:sz w:val="16"/>
                <w:szCs w:val="16"/>
              </w:rPr>
              <w:t>*</w:t>
            </w:r>
          </w:p>
        </w:tc>
        <w:tc>
          <w:tcPr>
            <w:tcW w:w="300"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D9D9D9" w:themeFill="background1" w:themeFillShade="D9"/>
            <w:vAlign w:val="center"/>
          </w:tcPr>
          <w:p w14:paraId="21E77CD4" w14:textId="77777777" w:rsidR="00160344" w:rsidRDefault="00160344">
            <w:pPr>
              <w:jc w:val="center"/>
              <w:rPr>
                <w:b/>
                <w:bCs/>
                <w:color w:val="000000"/>
                <w:sz w:val="16"/>
                <w:szCs w:val="16"/>
              </w:rPr>
            </w:pPr>
          </w:p>
        </w:tc>
        <w:tc>
          <w:tcPr>
            <w:tcW w:w="300"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D9D9D9" w:themeFill="background1" w:themeFillShade="D9"/>
            <w:vAlign w:val="center"/>
          </w:tcPr>
          <w:p w14:paraId="48ACA5FC" w14:textId="77777777" w:rsidR="00160344" w:rsidRDefault="00160344">
            <w:pPr>
              <w:jc w:val="center"/>
              <w:rPr>
                <w:b/>
                <w:bCs/>
                <w:color w:val="000000"/>
                <w:sz w:val="16"/>
                <w:szCs w:val="16"/>
              </w:rPr>
            </w:pPr>
          </w:p>
        </w:tc>
        <w:tc>
          <w:tcPr>
            <w:tcW w:w="301"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D9D9D9" w:themeFill="background1" w:themeFillShade="D9"/>
            <w:vAlign w:val="center"/>
            <w:hideMark/>
          </w:tcPr>
          <w:p w14:paraId="22688DA4" w14:textId="77777777" w:rsidR="00160344" w:rsidRDefault="00160344">
            <w:pPr>
              <w:jc w:val="center"/>
              <w:rPr>
                <w:b/>
                <w:bCs/>
                <w:color w:val="000000"/>
                <w:sz w:val="16"/>
                <w:szCs w:val="16"/>
              </w:rPr>
            </w:pPr>
            <w:r>
              <w:rPr>
                <w:b/>
                <w:bCs/>
                <w:color w:val="000000"/>
                <w:sz w:val="16"/>
                <w:szCs w:val="16"/>
              </w:rPr>
              <w:t>*</w:t>
            </w:r>
          </w:p>
        </w:tc>
        <w:tc>
          <w:tcPr>
            <w:tcW w:w="300"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D9D9D9" w:themeFill="background1" w:themeFillShade="D9"/>
            <w:vAlign w:val="center"/>
          </w:tcPr>
          <w:p w14:paraId="200E7EEF" w14:textId="77777777" w:rsidR="00160344" w:rsidRDefault="00160344">
            <w:pPr>
              <w:jc w:val="center"/>
              <w:rPr>
                <w:b/>
                <w:bCs/>
                <w:color w:val="000000"/>
                <w:sz w:val="16"/>
                <w:szCs w:val="16"/>
              </w:rPr>
            </w:pPr>
          </w:p>
        </w:tc>
        <w:tc>
          <w:tcPr>
            <w:tcW w:w="301"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D9D9D9" w:themeFill="background1" w:themeFillShade="D9"/>
            <w:vAlign w:val="center"/>
          </w:tcPr>
          <w:p w14:paraId="67284CB2" w14:textId="77777777" w:rsidR="00160344" w:rsidRDefault="00160344">
            <w:pPr>
              <w:jc w:val="center"/>
              <w:rPr>
                <w:b/>
                <w:bCs/>
                <w:color w:val="000000"/>
                <w:sz w:val="16"/>
                <w:szCs w:val="16"/>
              </w:rPr>
            </w:pPr>
          </w:p>
        </w:tc>
        <w:tc>
          <w:tcPr>
            <w:tcW w:w="300"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2F2F2" w:themeFill="background1" w:themeFillShade="F2"/>
            <w:vAlign w:val="center"/>
          </w:tcPr>
          <w:p w14:paraId="10133982" w14:textId="77777777" w:rsidR="00160344" w:rsidRDefault="00160344">
            <w:pPr>
              <w:jc w:val="center"/>
              <w:rPr>
                <w:b/>
                <w:bCs/>
                <w:color w:val="000000"/>
                <w:sz w:val="16"/>
                <w:szCs w:val="16"/>
              </w:rPr>
            </w:pPr>
          </w:p>
        </w:tc>
        <w:tc>
          <w:tcPr>
            <w:tcW w:w="300"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2F2F2" w:themeFill="background1" w:themeFillShade="F2"/>
            <w:vAlign w:val="center"/>
          </w:tcPr>
          <w:p w14:paraId="4C91F8D5" w14:textId="77777777" w:rsidR="00160344" w:rsidRDefault="00160344">
            <w:pPr>
              <w:jc w:val="center"/>
              <w:rPr>
                <w:b/>
                <w:bCs/>
                <w:color w:val="000000"/>
                <w:sz w:val="16"/>
                <w:szCs w:val="16"/>
              </w:rPr>
            </w:pPr>
          </w:p>
        </w:tc>
        <w:tc>
          <w:tcPr>
            <w:tcW w:w="300"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2F2F2" w:themeFill="background1" w:themeFillShade="F2"/>
            <w:vAlign w:val="center"/>
          </w:tcPr>
          <w:p w14:paraId="1703DD98" w14:textId="77777777" w:rsidR="00160344" w:rsidRDefault="00160344">
            <w:pPr>
              <w:jc w:val="center"/>
              <w:rPr>
                <w:b/>
                <w:bCs/>
                <w:color w:val="000000"/>
                <w:sz w:val="16"/>
                <w:szCs w:val="16"/>
              </w:rPr>
            </w:pPr>
          </w:p>
        </w:tc>
        <w:tc>
          <w:tcPr>
            <w:tcW w:w="300"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2F2F2" w:themeFill="background1" w:themeFillShade="F2"/>
            <w:vAlign w:val="center"/>
          </w:tcPr>
          <w:p w14:paraId="0A58DE5F" w14:textId="77777777" w:rsidR="00160344" w:rsidRDefault="00160344">
            <w:pPr>
              <w:jc w:val="center"/>
              <w:rPr>
                <w:b/>
                <w:bCs/>
                <w:color w:val="000000"/>
                <w:sz w:val="16"/>
                <w:szCs w:val="16"/>
              </w:rPr>
            </w:pPr>
          </w:p>
        </w:tc>
        <w:tc>
          <w:tcPr>
            <w:tcW w:w="300"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2F2F2" w:themeFill="background1" w:themeFillShade="F2"/>
            <w:vAlign w:val="center"/>
          </w:tcPr>
          <w:p w14:paraId="0E57A74D" w14:textId="77777777" w:rsidR="00160344" w:rsidRDefault="00160344">
            <w:pPr>
              <w:jc w:val="center"/>
              <w:rPr>
                <w:b/>
                <w:bCs/>
                <w:color w:val="000000"/>
                <w:sz w:val="16"/>
                <w:szCs w:val="16"/>
              </w:rPr>
            </w:pPr>
          </w:p>
        </w:tc>
        <w:tc>
          <w:tcPr>
            <w:tcW w:w="300"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D9D9D9" w:themeFill="background1" w:themeFillShade="D9"/>
            <w:vAlign w:val="center"/>
            <w:hideMark/>
          </w:tcPr>
          <w:p w14:paraId="53B9DEB5" w14:textId="77777777" w:rsidR="00160344" w:rsidRDefault="00160344">
            <w:pPr>
              <w:jc w:val="center"/>
              <w:rPr>
                <w:b/>
                <w:bCs/>
                <w:color w:val="000000"/>
                <w:sz w:val="16"/>
                <w:szCs w:val="16"/>
              </w:rPr>
            </w:pPr>
            <w:r>
              <w:rPr>
                <w:b/>
                <w:bCs/>
                <w:color w:val="000000"/>
                <w:sz w:val="16"/>
                <w:szCs w:val="16"/>
              </w:rPr>
              <w:t>*</w:t>
            </w:r>
          </w:p>
        </w:tc>
        <w:tc>
          <w:tcPr>
            <w:tcW w:w="300"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D9D9D9" w:themeFill="background1" w:themeFillShade="D9"/>
            <w:vAlign w:val="center"/>
          </w:tcPr>
          <w:p w14:paraId="1CA1A644" w14:textId="77777777" w:rsidR="00160344" w:rsidRDefault="00160344">
            <w:pPr>
              <w:jc w:val="center"/>
              <w:rPr>
                <w:b/>
                <w:bCs/>
                <w:color w:val="000000"/>
                <w:sz w:val="16"/>
                <w:szCs w:val="16"/>
              </w:rPr>
            </w:pPr>
          </w:p>
        </w:tc>
        <w:tc>
          <w:tcPr>
            <w:tcW w:w="300"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D9D9D9" w:themeFill="background1" w:themeFillShade="D9"/>
            <w:vAlign w:val="center"/>
            <w:hideMark/>
          </w:tcPr>
          <w:p w14:paraId="00743063" w14:textId="77777777" w:rsidR="00160344" w:rsidRDefault="00160344">
            <w:pPr>
              <w:jc w:val="center"/>
              <w:rPr>
                <w:b/>
                <w:bCs/>
                <w:color w:val="000000"/>
                <w:sz w:val="16"/>
                <w:szCs w:val="16"/>
              </w:rPr>
            </w:pPr>
            <w:r>
              <w:rPr>
                <w:b/>
                <w:bCs/>
                <w:color w:val="000000"/>
                <w:sz w:val="16"/>
                <w:szCs w:val="16"/>
              </w:rPr>
              <w:t>*</w:t>
            </w:r>
          </w:p>
        </w:tc>
        <w:tc>
          <w:tcPr>
            <w:tcW w:w="300"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D9D9D9" w:themeFill="background1" w:themeFillShade="D9"/>
            <w:vAlign w:val="center"/>
          </w:tcPr>
          <w:p w14:paraId="0470E37E" w14:textId="77777777" w:rsidR="00160344" w:rsidRDefault="00160344">
            <w:pPr>
              <w:jc w:val="center"/>
              <w:rPr>
                <w:b/>
                <w:bCs/>
                <w:color w:val="000000"/>
                <w:sz w:val="16"/>
                <w:szCs w:val="16"/>
              </w:rPr>
            </w:pPr>
          </w:p>
        </w:tc>
        <w:tc>
          <w:tcPr>
            <w:tcW w:w="300"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D9D9D9" w:themeFill="background1" w:themeFillShade="D9"/>
            <w:vAlign w:val="center"/>
          </w:tcPr>
          <w:p w14:paraId="79D3FB9D" w14:textId="77777777" w:rsidR="00160344" w:rsidRDefault="00160344">
            <w:pPr>
              <w:jc w:val="center"/>
              <w:rPr>
                <w:b/>
                <w:bCs/>
                <w:color w:val="000000"/>
                <w:sz w:val="16"/>
                <w:szCs w:val="16"/>
              </w:rPr>
            </w:pPr>
          </w:p>
        </w:tc>
        <w:tc>
          <w:tcPr>
            <w:tcW w:w="295"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2F2F2" w:themeFill="background1" w:themeFillShade="F2"/>
            <w:vAlign w:val="center"/>
          </w:tcPr>
          <w:p w14:paraId="5468AD21" w14:textId="77777777" w:rsidR="00160344" w:rsidRDefault="00160344">
            <w:pPr>
              <w:jc w:val="center"/>
              <w:rPr>
                <w:b/>
                <w:bCs/>
                <w:color w:val="000000"/>
                <w:sz w:val="16"/>
                <w:szCs w:val="16"/>
              </w:rPr>
            </w:pPr>
          </w:p>
        </w:tc>
        <w:tc>
          <w:tcPr>
            <w:tcW w:w="296"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2F2F2" w:themeFill="background1" w:themeFillShade="F2"/>
            <w:vAlign w:val="center"/>
            <w:hideMark/>
          </w:tcPr>
          <w:p w14:paraId="4EC6A593" w14:textId="77777777" w:rsidR="00160344" w:rsidRDefault="00160344">
            <w:pPr>
              <w:jc w:val="center"/>
              <w:rPr>
                <w:b/>
                <w:bCs/>
                <w:color w:val="000000"/>
                <w:sz w:val="16"/>
                <w:szCs w:val="16"/>
              </w:rPr>
            </w:pPr>
            <w:r>
              <w:rPr>
                <w:b/>
                <w:bCs/>
                <w:color w:val="000000"/>
                <w:sz w:val="16"/>
                <w:szCs w:val="16"/>
              </w:rPr>
              <w:t>*</w:t>
            </w:r>
          </w:p>
        </w:tc>
        <w:tc>
          <w:tcPr>
            <w:tcW w:w="296"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2F2F2" w:themeFill="background1" w:themeFillShade="F2"/>
            <w:vAlign w:val="center"/>
            <w:hideMark/>
          </w:tcPr>
          <w:p w14:paraId="35CAE965" w14:textId="77777777" w:rsidR="00160344" w:rsidRDefault="00160344">
            <w:pPr>
              <w:jc w:val="center"/>
              <w:rPr>
                <w:b/>
                <w:bCs/>
                <w:color w:val="000000"/>
                <w:sz w:val="16"/>
                <w:szCs w:val="16"/>
              </w:rPr>
            </w:pPr>
            <w:r>
              <w:rPr>
                <w:b/>
                <w:bCs/>
                <w:color w:val="000000"/>
                <w:sz w:val="16"/>
                <w:szCs w:val="16"/>
              </w:rPr>
              <w:t>*</w:t>
            </w:r>
          </w:p>
        </w:tc>
        <w:tc>
          <w:tcPr>
            <w:tcW w:w="296"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2F2F2" w:themeFill="background1" w:themeFillShade="F2"/>
            <w:vAlign w:val="center"/>
          </w:tcPr>
          <w:p w14:paraId="44689E3C" w14:textId="77777777" w:rsidR="00160344" w:rsidRDefault="00160344">
            <w:pPr>
              <w:jc w:val="center"/>
              <w:rPr>
                <w:b/>
                <w:bCs/>
                <w:color w:val="000000"/>
                <w:sz w:val="16"/>
                <w:szCs w:val="16"/>
              </w:rPr>
            </w:pPr>
          </w:p>
        </w:tc>
        <w:tc>
          <w:tcPr>
            <w:tcW w:w="310"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D9D9D9" w:themeFill="background1" w:themeFillShade="D9"/>
            <w:vAlign w:val="center"/>
          </w:tcPr>
          <w:p w14:paraId="7C8B35C4" w14:textId="77777777" w:rsidR="00160344" w:rsidRDefault="00160344">
            <w:pPr>
              <w:jc w:val="center"/>
              <w:rPr>
                <w:b/>
                <w:bCs/>
                <w:color w:val="000000"/>
                <w:sz w:val="16"/>
                <w:szCs w:val="16"/>
              </w:rPr>
            </w:pPr>
          </w:p>
        </w:tc>
        <w:tc>
          <w:tcPr>
            <w:tcW w:w="310"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D9D9D9" w:themeFill="background1" w:themeFillShade="D9"/>
            <w:vAlign w:val="center"/>
          </w:tcPr>
          <w:p w14:paraId="039A9578" w14:textId="77777777" w:rsidR="00160344" w:rsidRDefault="00160344">
            <w:pPr>
              <w:jc w:val="center"/>
              <w:rPr>
                <w:b/>
                <w:bCs/>
                <w:color w:val="000000"/>
                <w:sz w:val="16"/>
                <w:szCs w:val="16"/>
              </w:rPr>
            </w:pPr>
          </w:p>
        </w:tc>
        <w:tc>
          <w:tcPr>
            <w:tcW w:w="310"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D9D9D9" w:themeFill="background1" w:themeFillShade="D9"/>
            <w:vAlign w:val="center"/>
          </w:tcPr>
          <w:p w14:paraId="5C64DA68" w14:textId="77777777" w:rsidR="00160344" w:rsidRDefault="00160344">
            <w:pPr>
              <w:jc w:val="center"/>
              <w:rPr>
                <w:b/>
                <w:bCs/>
                <w:color w:val="000000"/>
                <w:sz w:val="16"/>
                <w:szCs w:val="16"/>
              </w:rPr>
            </w:pPr>
          </w:p>
        </w:tc>
        <w:tc>
          <w:tcPr>
            <w:tcW w:w="305"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2F2F2" w:themeFill="background1" w:themeFillShade="F2"/>
            <w:vAlign w:val="center"/>
          </w:tcPr>
          <w:p w14:paraId="241BC25E" w14:textId="77777777" w:rsidR="00160344" w:rsidRDefault="00160344">
            <w:pPr>
              <w:jc w:val="center"/>
              <w:rPr>
                <w:b/>
                <w:bCs/>
                <w:color w:val="000000"/>
                <w:sz w:val="16"/>
                <w:szCs w:val="16"/>
              </w:rPr>
            </w:pPr>
          </w:p>
        </w:tc>
        <w:tc>
          <w:tcPr>
            <w:tcW w:w="306"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2F2F2" w:themeFill="background1" w:themeFillShade="F2"/>
            <w:vAlign w:val="center"/>
          </w:tcPr>
          <w:p w14:paraId="57FC49EB" w14:textId="77777777" w:rsidR="00160344" w:rsidRDefault="00160344">
            <w:pPr>
              <w:jc w:val="center"/>
              <w:rPr>
                <w:b/>
                <w:bCs/>
                <w:color w:val="000000"/>
                <w:sz w:val="16"/>
                <w:szCs w:val="16"/>
              </w:rPr>
            </w:pPr>
          </w:p>
        </w:tc>
        <w:tc>
          <w:tcPr>
            <w:tcW w:w="306"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2F2F2" w:themeFill="background1" w:themeFillShade="F2"/>
            <w:vAlign w:val="center"/>
          </w:tcPr>
          <w:p w14:paraId="04AC97F0" w14:textId="77777777" w:rsidR="00160344" w:rsidRDefault="00160344">
            <w:pPr>
              <w:jc w:val="center"/>
              <w:rPr>
                <w:b/>
                <w:bCs/>
                <w:color w:val="000000"/>
                <w:sz w:val="16"/>
                <w:szCs w:val="16"/>
              </w:rPr>
            </w:pPr>
          </w:p>
        </w:tc>
        <w:tc>
          <w:tcPr>
            <w:tcW w:w="306"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2F2F2" w:themeFill="background1" w:themeFillShade="F2"/>
            <w:vAlign w:val="center"/>
          </w:tcPr>
          <w:p w14:paraId="6C4D8450" w14:textId="77777777" w:rsidR="00160344" w:rsidRDefault="00160344">
            <w:pPr>
              <w:jc w:val="center"/>
              <w:rPr>
                <w:b/>
                <w:bCs/>
                <w:color w:val="000000"/>
                <w:sz w:val="16"/>
                <w:szCs w:val="16"/>
              </w:rPr>
            </w:pPr>
          </w:p>
        </w:tc>
      </w:tr>
    </w:tbl>
    <w:p w14:paraId="2554D375" w14:textId="7A0EB9DB" w:rsidR="00D76902" w:rsidRPr="006137AC" w:rsidRDefault="00D76902" w:rsidP="00160344">
      <w:pPr>
        <w:widowControl/>
        <w:suppressAutoHyphens/>
        <w:autoSpaceDE/>
        <w:autoSpaceDN/>
        <w:spacing w:before="60"/>
        <w:rPr>
          <w:rFonts w:eastAsia="Times New Roman"/>
          <w:sz w:val="13"/>
          <w:szCs w:val="13"/>
          <w:lang w:val="es-ES_tradnl" w:eastAsia="es-ES"/>
        </w:rPr>
      </w:pPr>
      <w:r w:rsidRPr="006137AC">
        <w:rPr>
          <w:rFonts w:eastAsia="Times New Roman"/>
          <w:b/>
          <w:sz w:val="13"/>
          <w:szCs w:val="13"/>
          <w:lang w:val="es-ES_tradnl" w:eastAsia="es-ES"/>
        </w:rPr>
        <w:t xml:space="preserve">Competencias clave: CCL </w:t>
      </w:r>
      <w:r w:rsidRPr="006137AC">
        <w:rPr>
          <w:rFonts w:eastAsia="Times New Roman"/>
          <w:sz w:val="13"/>
          <w:szCs w:val="13"/>
          <w:lang w:val="es-ES_tradnl" w:eastAsia="es-ES"/>
        </w:rPr>
        <w:t xml:space="preserve">competencia en comunicación lingüística. </w:t>
      </w:r>
      <w:r w:rsidRPr="006137AC">
        <w:rPr>
          <w:rFonts w:eastAsia="Times New Roman"/>
          <w:b/>
          <w:sz w:val="13"/>
          <w:szCs w:val="13"/>
          <w:lang w:val="es-ES_tradnl" w:eastAsia="es-ES"/>
        </w:rPr>
        <w:t>CP</w:t>
      </w:r>
      <w:r w:rsidRPr="006137AC">
        <w:rPr>
          <w:rFonts w:eastAsia="Times New Roman"/>
          <w:sz w:val="13"/>
          <w:szCs w:val="13"/>
          <w:lang w:val="es-ES_tradnl" w:eastAsia="es-ES"/>
        </w:rPr>
        <w:t xml:space="preserve"> competencia plurilingüe. </w:t>
      </w:r>
      <w:r w:rsidRPr="006137AC">
        <w:rPr>
          <w:rFonts w:eastAsia="Times New Roman"/>
          <w:b/>
          <w:sz w:val="13"/>
          <w:szCs w:val="13"/>
          <w:lang w:val="es-ES_tradnl" w:eastAsia="es-ES"/>
        </w:rPr>
        <w:t xml:space="preserve">STEM </w:t>
      </w:r>
      <w:r w:rsidRPr="006137AC">
        <w:rPr>
          <w:rFonts w:eastAsia="Times New Roman"/>
          <w:sz w:val="13"/>
          <w:szCs w:val="13"/>
          <w:lang w:val="es-ES_tradnl" w:eastAsia="es-ES"/>
        </w:rPr>
        <w:t xml:space="preserve">competencia matemática y competencia en ciencia, tecnología e ingeniería. </w:t>
      </w:r>
      <w:r w:rsidR="00CE3C4D">
        <w:rPr>
          <w:rFonts w:eastAsia="Times New Roman"/>
          <w:sz w:val="13"/>
          <w:szCs w:val="13"/>
          <w:lang w:val="es-ES_tradnl" w:eastAsia="es-ES"/>
        </w:rPr>
        <w:br/>
      </w:r>
      <w:r w:rsidRPr="006137AC">
        <w:rPr>
          <w:rFonts w:eastAsia="Times New Roman"/>
          <w:b/>
          <w:sz w:val="13"/>
          <w:szCs w:val="13"/>
          <w:lang w:val="es-ES_tradnl" w:eastAsia="es-ES"/>
        </w:rPr>
        <w:t>CD</w:t>
      </w:r>
      <w:r w:rsidRPr="006137AC">
        <w:rPr>
          <w:rFonts w:eastAsia="Times New Roman"/>
          <w:sz w:val="13"/>
          <w:szCs w:val="13"/>
          <w:lang w:val="es-ES_tradnl" w:eastAsia="es-ES"/>
        </w:rPr>
        <w:t xml:space="preserve"> competencia digital. </w:t>
      </w:r>
      <w:r w:rsidRPr="006137AC">
        <w:rPr>
          <w:rFonts w:eastAsia="Times New Roman"/>
          <w:b/>
          <w:sz w:val="13"/>
          <w:szCs w:val="13"/>
          <w:lang w:val="es-ES_tradnl" w:eastAsia="es-ES"/>
        </w:rPr>
        <w:t>CPSAA</w:t>
      </w:r>
      <w:r w:rsidRPr="006137AC">
        <w:rPr>
          <w:rFonts w:eastAsia="Times New Roman"/>
          <w:sz w:val="13"/>
          <w:szCs w:val="13"/>
          <w:lang w:val="es-ES_tradnl" w:eastAsia="es-ES"/>
        </w:rPr>
        <w:t xml:space="preserve"> competencia personal, social y de aprender a aprender. </w:t>
      </w:r>
      <w:r w:rsidRPr="006137AC">
        <w:rPr>
          <w:rFonts w:eastAsia="Times New Roman"/>
          <w:b/>
          <w:sz w:val="13"/>
          <w:szCs w:val="13"/>
          <w:lang w:val="es-ES_tradnl" w:eastAsia="es-ES"/>
        </w:rPr>
        <w:t>CC</w:t>
      </w:r>
      <w:r w:rsidRPr="006137AC">
        <w:rPr>
          <w:rFonts w:eastAsia="Times New Roman"/>
          <w:sz w:val="13"/>
          <w:szCs w:val="13"/>
          <w:lang w:val="es-ES_tradnl" w:eastAsia="es-ES"/>
        </w:rPr>
        <w:t xml:space="preserve"> competencia ciudadana. </w:t>
      </w:r>
      <w:r w:rsidRPr="006137AC">
        <w:rPr>
          <w:rFonts w:eastAsia="Times New Roman"/>
          <w:b/>
          <w:sz w:val="13"/>
          <w:szCs w:val="13"/>
          <w:lang w:val="es-ES_tradnl" w:eastAsia="es-ES"/>
        </w:rPr>
        <w:t>CE</w:t>
      </w:r>
      <w:r w:rsidRPr="006137AC">
        <w:rPr>
          <w:rFonts w:eastAsia="Times New Roman"/>
          <w:sz w:val="13"/>
          <w:szCs w:val="13"/>
          <w:lang w:val="es-ES_tradnl" w:eastAsia="es-ES"/>
        </w:rPr>
        <w:t xml:space="preserve"> competencia emprendedora. </w:t>
      </w:r>
      <w:r w:rsidRPr="006137AC">
        <w:rPr>
          <w:rFonts w:eastAsia="Times New Roman"/>
          <w:b/>
          <w:sz w:val="13"/>
          <w:szCs w:val="13"/>
          <w:lang w:val="es-ES_tradnl" w:eastAsia="es-ES"/>
        </w:rPr>
        <w:t>CCEC</w:t>
      </w:r>
      <w:r w:rsidRPr="006137AC">
        <w:rPr>
          <w:rFonts w:eastAsia="Times New Roman"/>
          <w:sz w:val="13"/>
          <w:szCs w:val="13"/>
          <w:lang w:val="es-ES_tradnl" w:eastAsia="es-ES"/>
        </w:rPr>
        <w:t xml:space="preserve"> competencia en conciencia y expresión culturales.</w:t>
      </w:r>
    </w:p>
    <w:p w14:paraId="676332C2" w14:textId="77777777" w:rsidR="00A161E8" w:rsidRDefault="00A161E8" w:rsidP="000457EE">
      <w:pPr>
        <w:tabs>
          <w:tab w:val="left" w:pos="1569"/>
          <w:tab w:val="left" w:pos="3025"/>
          <w:tab w:val="left" w:pos="4481"/>
          <w:tab w:val="left" w:pos="5937"/>
          <w:tab w:val="left" w:pos="7393"/>
          <w:tab w:val="left" w:pos="8850"/>
        </w:tabs>
        <w:rPr>
          <w:sz w:val="16"/>
          <w:szCs w:val="16"/>
        </w:rPr>
      </w:pPr>
    </w:p>
    <w:p w14:paraId="6FA11CCC" w14:textId="77777777" w:rsidR="00EF1F28" w:rsidRPr="00433389" w:rsidRDefault="00EF1F28" w:rsidP="000457EE">
      <w:pPr>
        <w:tabs>
          <w:tab w:val="left" w:pos="1569"/>
          <w:tab w:val="left" w:pos="3025"/>
          <w:tab w:val="left" w:pos="4481"/>
          <w:tab w:val="left" w:pos="5937"/>
          <w:tab w:val="left" w:pos="7393"/>
          <w:tab w:val="left" w:pos="8850"/>
        </w:tabs>
        <w:rPr>
          <w:sz w:val="12"/>
          <w:szCs w:val="12"/>
        </w:rPr>
      </w:pPr>
    </w:p>
    <w:tbl>
      <w:tblPr>
        <w:tblStyle w:val="Tablaconcuadrcula"/>
        <w:tblW w:w="10660" w:type="dxa"/>
        <w:tblCellMar>
          <w:top w:w="28" w:type="dxa"/>
          <w:left w:w="57" w:type="dxa"/>
          <w:bottom w:w="28" w:type="dxa"/>
          <w:right w:w="57" w:type="dxa"/>
        </w:tblCellMar>
        <w:tblLook w:val="04A0" w:firstRow="1" w:lastRow="0" w:firstColumn="1" w:lastColumn="0" w:noHBand="0" w:noVBand="1"/>
      </w:tblPr>
      <w:tblGrid>
        <w:gridCol w:w="6784"/>
        <w:gridCol w:w="1181"/>
        <w:gridCol w:w="2695"/>
      </w:tblGrid>
      <w:tr w:rsidR="000457EE" w:rsidRPr="00BD17FE" w14:paraId="21E7F769" w14:textId="61B454AD" w:rsidTr="000457EE">
        <w:trPr>
          <w:trHeight w:val="283"/>
        </w:trPr>
        <w:tc>
          <w:tcPr>
            <w:tcW w:w="10660" w:type="dxa"/>
            <w:gridSpan w:val="3"/>
            <w:vAlign w:val="center"/>
          </w:tcPr>
          <w:p w14:paraId="206B01FA" w14:textId="3D494462" w:rsidR="007A6335" w:rsidRPr="00BD17FE" w:rsidRDefault="007A6335" w:rsidP="000457EE">
            <w:pPr>
              <w:jc w:val="center"/>
              <w:rPr>
                <w:b/>
                <w:bCs/>
                <w:sz w:val="18"/>
                <w:szCs w:val="18"/>
              </w:rPr>
            </w:pPr>
            <w:r w:rsidRPr="00BD17FE">
              <w:rPr>
                <w:b/>
                <w:bCs/>
                <w:sz w:val="18"/>
                <w:szCs w:val="18"/>
              </w:rPr>
              <w:t>5. SECUENCIACIÓN DIDÁCTICA</w:t>
            </w:r>
          </w:p>
        </w:tc>
      </w:tr>
      <w:tr w:rsidR="000457EE" w:rsidRPr="00BD17FE" w14:paraId="75A546A1" w14:textId="77777777" w:rsidTr="000457EE">
        <w:tc>
          <w:tcPr>
            <w:tcW w:w="6784" w:type="dxa"/>
            <w:vAlign w:val="center"/>
          </w:tcPr>
          <w:p w14:paraId="005434DB" w14:textId="77777777" w:rsidR="0014021B" w:rsidRPr="00BD17FE" w:rsidRDefault="0014021B" w:rsidP="000457EE">
            <w:pPr>
              <w:jc w:val="center"/>
              <w:rPr>
                <w:sz w:val="16"/>
                <w:szCs w:val="16"/>
              </w:rPr>
            </w:pPr>
            <w:r w:rsidRPr="00BD17FE">
              <w:rPr>
                <w:sz w:val="16"/>
                <w:szCs w:val="16"/>
              </w:rPr>
              <w:t>ACTIVIDADES (TIPOS Y CONTEXTOS)</w:t>
            </w:r>
          </w:p>
        </w:tc>
        <w:tc>
          <w:tcPr>
            <w:tcW w:w="1181" w:type="dxa"/>
          </w:tcPr>
          <w:p w14:paraId="1341B1C6" w14:textId="4EA18411" w:rsidR="0014021B" w:rsidRPr="00BD17FE" w:rsidRDefault="0014021B" w:rsidP="000457EE">
            <w:pPr>
              <w:jc w:val="center"/>
              <w:rPr>
                <w:sz w:val="16"/>
                <w:szCs w:val="16"/>
              </w:rPr>
            </w:pPr>
            <w:r w:rsidRPr="00BD17FE">
              <w:rPr>
                <w:sz w:val="16"/>
                <w:szCs w:val="16"/>
              </w:rPr>
              <w:t>PROCESOS COGNITIVOS*</w:t>
            </w:r>
          </w:p>
        </w:tc>
        <w:tc>
          <w:tcPr>
            <w:tcW w:w="2695" w:type="dxa"/>
            <w:vAlign w:val="center"/>
          </w:tcPr>
          <w:p w14:paraId="397C6E6E" w14:textId="5D6EB621" w:rsidR="0014021B" w:rsidRPr="00BD17FE" w:rsidRDefault="0014021B" w:rsidP="000457EE">
            <w:pPr>
              <w:jc w:val="center"/>
              <w:rPr>
                <w:sz w:val="16"/>
                <w:szCs w:val="16"/>
              </w:rPr>
            </w:pPr>
            <w:r w:rsidRPr="00BD17FE">
              <w:rPr>
                <w:sz w:val="16"/>
                <w:szCs w:val="16"/>
              </w:rPr>
              <w:t>RECURSOS</w:t>
            </w:r>
          </w:p>
        </w:tc>
      </w:tr>
      <w:tr w:rsidR="00B76012" w:rsidRPr="00BD17FE" w14:paraId="38B19C5C" w14:textId="77777777" w:rsidTr="00B76012">
        <w:trPr>
          <w:trHeight w:val="283"/>
        </w:trPr>
        <w:tc>
          <w:tcPr>
            <w:tcW w:w="10660" w:type="dxa"/>
            <w:gridSpan w:val="3"/>
            <w:tcBorders>
              <w:right w:val="single" w:sz="4" w:space="0" w:color="000000"/>
            </w:tcBorders>
            <w:vAlign w:val="center"/>
          </w:tcPr>
          <w:p w14:paraId="6E832865" w14:textId="41118ADC" w:rsidR="00B76012" w:rsidRPr="00BD17FE" w:rsidRDefault="00FB1D07" w:rsidP="00B76012">
            <w:pPr>
              <w:pBdr>
                <w:top w:val="nil"/>
                <w:left w:val="nil"/>
                <w:bottom w:val="nil"/>
                <w:right w:val="nil"/>
                <w:between w:val="nil"/>
              </w:pBdr>
              <w:jc w:val="center"/>
              <w:rPr>
                <w:b/>
                <w:bCs/>
                <w:sz w:val="16"/>
                <w:szCs w:val="16"/>
              </w:rPr>
            </w:pPr>
            <w:r w:rsidRPr="00FB1D07">
              <w:rPr>
                <w:b/>
                <w:bCs/>
                <w:sz w:val="16"/>
                <w:szCs w:val="16"/>
              </w:rPr>
              <w:t>MOTIVACIÓN – ACTIVACIÓN - EXPLORACIÓN</w:t>
            </w:r>
          </w:p>
        </w:tc>
      </w:tr>
      <w:tr w:rsidR="00EF1F28" w:rsidRPr="00BD17FE" w14:paraId="0208CD7E" w14:textId="77777777" w:rsidTr="000457EE">
        <w:trPr>
          <w:trHeight w:val="283"/>
        </w:trPr>
        <w:tc>
          <w:tcPr>
            <w:tcW w:w="6784" w:type="dxa"/>
          </w:tcPr>
          <w:p w14:paraId="1DFBBC44" w14:textId="77777777" w:rsidR="00EF1F28" w:rsidRPr="00BD17FE" w:rsidRDefault="00EF1F28" w:rsidP="00EF1F28">
            <w:pPr>
              <w:rPr>
                <w:b/>
                <w:bCs/>
                <w:sz w:val="16"/>
                <w:szCs w:val="16"/>
              </w:rPr>
            </w:pPr>
            <w:r w:rsidRPr="00BD17FE">
              <w:rPr>
                <w:b/>
                <w:bCs/>
                <w:sz w:val="16"/>
                <w:szCs w:val="16"/>
              </w:rPr>
              <w:t xml:space="preserve">Presentación de la situación de aprendizaje </w:t>
            </w:r>
            <w:r w:rsidRPr="00BD17FE">
              <w:rPr>
                <w:sz w:val="16"/>
                <w:szCs w:val="16"/>
              </w:rPr>
              <w:t xml:space="preserve">(págs. </w:t>
            </w:r>
            <w:r>
              <w:rPr>
                <w:sz w:val="16"/>
                <w:szCs w:val="16"/>
              </w:rPr>
              <w:t>8-9</w:t>
            </w:r>
            <w:r w:rsidRPr="00BD17FE">
              <w:rPr>
                <w:sz w:val="16"/>
                <w:szCs w:val="16"/>
              </w:rPr>
              <w:t>)</w:t>
            </w:r>
          </w:p>
          <w:p w14:paraId="5D7246A8" w14:textId="77777777" w:rsidR="00EF1F28" w:rsidRPr="00433389" w:rsidRDefault="00EF1F28" w:rsidP="00EF1F28">
            <w:pPr>
              <w:pStyle w:val="Prrafodelista"/>
              <w:widowControl/>
              <w:numPr>
                <w:ilvl w:val="0"/>
                <w:numId w:val="21"/>
              </w:numPr>
              <w:autoSpaceDE/>
              <w:autoSpaceDN/>
              <w:ind w:left="284" w:hanging="284"/>
              <w:rPr>
                <w:spacing w:val="-4"/>
                <w:sz w:val="16"/>
                <w:szCs w:val="16"/>
              </w:rPr>
            </w:pPr>
            <w:r w:rsidRPr="001115BB">
              <w:rPr>
                <w:b/>
                <w:bCs/>
                <w:sz w:val="16"/>
                <w:szCs w:val="16"/>
              </w:rPr>
              <w:t>¿Cómo lo ves?:</w:t>
            </w:r>
            <w:r w:rsidRPr="001115BB">
              <w:rPr>
                <w:sz w:val="16"/>
                <w:szCs w:val="16"/>
              </w:rPr>
              <w:t xml:space="preserve"> Se invita al alumnado a que reflexione y se exprese acerca de </w:t>
            </w:r>
            <w:r w:rsidRPr="00406335">
              <w:rPr>
                <w:sz w:val="16"/>
                <w:szCs w:val="16"/>
              </w:rPr>
              <w:t xml:space="preserve">la vida en </w:t>
            </w:r>
            <w:r w:rsidRPr="00433389">
              <w:rPr>
                <w:spacing w:val="-4"/>
                <w:sz w:val="16"/>
                <w:szCs w:val="16"/>
              </w:rPr>
              <w:t>los pueblos y las ciudades: qué hace que una comunidad sea más amable pata vivir en ella.</w:t>
            </w:r>
          </w:p>
          <w:p w14:paraId="040D7F97" w14:textId="77777777" w:rsidR="00EF1F28" w:rsidRPr="002A14D5" w:rsidRDefault="00EF1F28" w:rsidP="00EF1F28">
            <w:pPr>
              <w:pStyle w:val="Prrafodelista"/>
              <w:widowControl/>
              <w:numPr>
                <w:ilvl w:val="0"/>
                <w:numId w:val="21"/>
              </w:numPr>
              <w:autoSpaceDE/>
              <w:autoSpaceDN/>
              <w:ind w:left="284" w:hanging="284"/>
              <w:rPr>
                <w:sz w:val="16"/>
                <w:szCs w:val="16"/>
              </w:rPr>
            </w:pPr>
            <w:r w:rsidRPr="002A14D5">
              <w:rPr>
                <w:sz w:val="16"/>
                <w:szCs w:val="16"/>
              </w:rPr>
              <w:t>El dato: En España una</w:t>
            </w:r>
            <w:r>
              <w:rPr>
                <w:sz w:val="16"/>
                <w:szCs w:val="16"/>
              </w:rPr>
              <w:t xml:space="preserve"> </w:t>
            </w:r>
            <w:r w:rsidRPr="002A14D5">
              <w:rPr>
                <w:sz w:val="16"/>
                <w:szCs w:val="16"/>
              </w:rPr>
              <w:t>población es una ciudad</w:t>
            </w:r>
            <w:r>
              <w:rPr>
                <w:sz w:val="16"/>
                <w:szCs w:val="16"/>
              </w:rPr>
              <w:t xml:space="preserve"> </w:t>
            </w:r>
            <w:r w:rsidRPr="002A14D5">
              <w:rPr>
                <w:sz w:val="16"/>
                <w:szCs w:val="16"/>
              </w:rPr>
              <w:t>si tiene más de</w:t>
            </w:r>
            <w:r>
              <w:rPr>
                <w:sz w:val="16"/>
                <w:szCs w:val="16"/>
              </w:rPr>
              <w:t xml:space="preserve"> </w:t>
            </w:r>
            <w:r w:rsidRPr="002A14D5">
              <w:rPr>
                <w:sz w:val="16"/>
                <w:szCs w:val="16"/>
              </w:rPr>
              <w:t>10000</w:t>
            </w:r>
            <w:r>
              <w:rPr>
                <w:sz w:val="16"/>
                <w:szCs w:val="16"/>
              </w:rPr>
              <w:t xml:space="preserve"> </w:t>
            </w:r>
            <w:r w:rsidRPr="002A14D5">
              <w:rPr>
                <w:sz w:val="16"/>
                <w:szCs w:val="16"/>
              </w:rPr>
              <w:t>habitantes</w:t>
            </w:r>
            <w:r>
              <w:rPr>
                <w:sz w:val="16"/>
                <w:szCs w:val="16"/>
              </w:rPr>
              <w:t>.</w:t>
            </w:r>
          </w:p>
          <w:p w14:paraId="14E46E31" w14:textId="77777777" w:rsidR="00EF1F28" w:rsidRPr="001115BB" w:rsidRDefault="00EF1F28" w:rsidP="00EF1F28">
            <w:pPr>
              <w:pStyle w:val="Prrafodelista"/>
              <w:widowControl/>
              <w:numPr>
                <w:ilvl w:val="0"/>
                <w:numId w:val="21"/>
              </w:numPr>
              <w:autoSpaceDE/>
              <w:autoSpaceDN/>
              <w:ind w:left="284" w:hanging="284"/>
              <w:rPr>
                <w:sz w:val="16"/>
                <w:szCs w:val="16"/>
              </w:rPr>
            </w:pPr>
            <w:r w:rsidRPr="001115BB">
              <w:rPr>
                <w:sz w:val="16"/>
                <w:szCs w:val="16"/>
              </w:rPr>
              <w:t xml:space="preserve">Presentación del </w:t>
            </w:r>
            <w:r w:rsidRPr="001115BB">
              <w:rPr>
                <w:b/>
                <w:bCs/>
                <w:sz w:val="16"/>
                <w:szCs w:val="16"/>
              </w:rPr>
              <w:t xml:space="preserve">Objetivo en acción </w:t>
            </w:r>
            <w:r w:rsidRPr="001115BB">
              <w:rPr>
                <w:sz w:val="16"/>
                <w:szCs w:val="16"/>
              </w:rPr>
              <w:t>(</w:t>
            </w:r>
            <w:r w:rsidRPr="002A14D5">
              <w:rPr>
                <w:color w:val="000000"/>
                <w:sz w:val="16"/>
                <w:szCs w:val="16"/>
              </w:rPr>
              <w:t xml:space="preserve">elaborar un listado de los servicios esenciales que debe tener una población para ser </w:t>
            </w:r>
            <w:r w:rsidRPr="002A14D5">
              <w:rPr>
                <w:sz w:val="16"/>
                <w:szCs w:val="16"/>
              </w:rPr>
              <w:t>más inclusiva y segura)</w:t>
            </w:r>
            <w:r w:rsidRPr="001115BB">
              <w:rPr>
                <w:b/>
                <w:bCs/>
                <w:sz w:val="16"/>
                <w:szCs w:val="16"/>
              </w:rPr>
              <w:t xml:space="preserve"> y los objetos matemáticos (sigue el hilo)</w:t>
            </w:r>
            <w:r w:rsidRPr="001115BB">
              <w:rPr>
                <w:sz w:val="16"/>
                <w:szCs w:val="16"/>
              </w:rPr>
              <w:t xml:space="preserve"> que se abordarán durante esta situación de aprendizaje.</w:t>
            </w:r>
          </w:p>
          <w:p w14:paraId="1A641955" w14:textId="77777777" w:rsidR="00EF1F28" w:rsidRPr="007C1886" w:rsidRDefault="00EF1F28" w:rsidP="00EF1F28">
            <w:pPr>
              <w:pStyle w:val="Prrafodelista"/>
              <w:numPr>
                <w:ilvl w:val="0"/>
                <w:numId w:val="21"/>
              </w:numPr>
              <w:ind w:left="284" w:hanging="284"/>
              <w:rPr>
                <w:color w:val="A6A6A6"/>
                <w:sz w:val="16"/>
                <w:szCs w:val="16"/>
              </w:rPr>
            </w:pPr>
            <w:r w:rsidRPr="007C1886">
              <w:rPr>
                <w:b/>
                <w:bCs/>
                <w:color w:val="A6A6A6"/>
                <w:sz w:val="16"/>
                <w:szCs w:val="16"/>
                <w:bdr w:val="none" w:sz="0" w:space="0" w:color="auto" w:frame="1"/>
                <w:shd w:val="clear" w:color="auto" w:fill="FFFFFF"/>
              </w:rPr>
              <w:t>Metodologías activas</w:t>
            </w:r>
          </w:p>
          <w:p w14:paraId="0D2C88F4" w14:textId="77777777" w:rsidR="00EF1F28" w:rsidRDefault="00EF1F28" w:rsidP="00EF1F28">
            <w:pPr>
              <w:pStyle w:val="Prrafodelista"/>
              <w:numPr>
                <w:ilvl w:val="1"/>
                <w:numId w:val="21"/>
              </w:numPr>
              <w:ind w:left="568" w:hanging="284"/>
              <w:rPr>
                <w:sz w:val="16"/>
                <w:szCs w:val="16"/>
              </w:rPr>
            </w:pPr>
            <w:r>
              <w:rPr>
                <w:sz w:val="16"/>
                <w:szCs w:val="16"/>
              </w:rPr>
              <w:t>Plan lingüístico</w:t>
            </w:r>
            <w:r w:rsidRPr="00BD17FE">
              <w:rPr>
                <w:sz w:val="16"/>
                <w:szCs w:val="16"/>
              </w:rPr>
              <w:t>.</w:t>
            </w:r>
            <w:r w:rsidRPr="00BD17FE">
              <w:rPr>
                <w:b/>
                <w:bCs/>
                <w:sz w:val="16"/>
                <w:szCs w:val="16"/>
              </w:rPr>
              <w:t xml:space="preserve"> </w:t>
            </w:r>
            <w:r w:rsidRPr="00BD17FE">
              <w:rPr>
                <w:sz w:val="16"/>
                <w:szCs w:val="16"/>
              </w:rPr>
              <w:t>«</w:t>
            </w:r>
            <w:r>
              <w:rPr>
                <w:sz w:val="16"/>
                <w:szCs w:val="16"/>
              </w:rPr>
              <w:t>Saber escuchar y hablar en público</w:t>
            </w:r>
            <w:r w:rsidRPr="00BD17FE">
              <w:rPr>
                <w:sz w:val="16"/>
                <w:szCs w:val="16"/>
              </w:rPr>
              <w:t xml:space="preserve">» para trabajar </w:t>
            </w:r>
            <w:r>
              <w:rPr>
                <w:sz w:val="16"/>
                <w:szCs w:val="16"/>
              </w:rPr>
              <w:t xml:space="preserve">el dato y reflexionar </w:t>
            </w:r>
            <w:r w:rsidRPr="00C810C4">
              <w:rPr>
                <w:sz w:val="16"/>
                <w:szCs w:val="16"/>
              </w:rPr>
              <w:t>sobre el mensaje</w:t>
            </w:r>
            <w:r>
              <w:rPr>
                <w:sz w:val="16"/>
                <w:szCs w:val="16"/>
              </w:rPr>
              <w:t xml:space="preserve"> </w:t>
            </w:r>
            <w:r w:rsidRPr="00C810C4">
              <w:rPr>
                <w:sz w:val="16"/>
                <w:szCs w:val="16"/>
              </w:rPr>
              <w:t xml:space="preserve">transmitido </w:t>
            </w:r>
            <w:r>
              <w:rPr>
                <w:sz w:val="16"/>
                <w:szCs w:val="16"/>
              </w:rPr>
              <w:t xml:space="preserve">en </w:t>
            </w:r>
            <w:r w:rsidRPr="00263FE4">
              <w:rPr>
                <w:sz w:val="16"/>
                <w:szCs w:val="16"/>
              </w:rPr>
              <w:t>la pregunta de la sección ¿Cómo</w:t>
            </w:r>
            <w:r>
              <w:rPr>
                <w:sz w:val="16"/>
                <w:szCs w:val="16"/>
              </w:rPr>
              <w:t xml:space="preserve"> </w:t>
            </w:r>
            <w:r w:rsidRPr="00263FE4">
              <w:rPr>
                <w:sz w:val="16"/>
                <w:szCs w:val="16"/>
              </w:rPr>
              <w:t>lo ves?</w:t>
            </w:r>
          </w:p>
          <w:p w14:paraId="35C17C4C" w14:textId="008EBF87" w:rsidR="00EF1F28" w:rsidRPr="00BD17FE" w:rsidRDefault="00EF1F28" w:rsidP="00EF1F28">
            <w:pPr>
              <w:pStyle w:val="Prrafodelista"/>
              <w:numPr>
                <w:ilvl w:val="1"/>
                <w:numId w:val="21"/>
              </w:numPr>
              <w:ind w:left="568" w:hanging="284"/>
              <w:rPr>
                <w:sz w:val="16"/>
                <w:szCs w:val="16"/>
              </w:rPr>
            </w:pPr>
            <w:r>
              <w:rPr>
                <w:sz w:val="16"/>
                <w:szCs w:val="16"/>
              </w:rPr>
              <w:t>Aprendizaje cooperativo</w:t>
            </w:r>
            <w:r w:rsidRPr="00C20E26">
              <w:rPr>
                <w:sz w:val="16"/>
                <w:szCs w:val="16"/>
              </w:rPr>
              <w:t>. «</w:t>
            </w:r>
            <w:r>
              <w:rPr>
                <w:sz w:val="16"/>
                <w:szCs w:val="16"/>
              </w:rPr>
              <w:t>1-2-4</w:t>
            </w:r>
            <w:r w:rsidRPr="00C20E26">
              <w:rPr>
                <w:sz w:val="16"/>
                <w:szCs w:val="16"/>
              </w:rPr>
              <w:t xml:space="preserve">» </w:t>
            </w:r>
            <w:r w:rsidRPr="00BD17FE">
              <w:rPr>
                <w:sz w:val="16"/>
                <w:szCs w:val="16"/>
              </w:rPr>
              <w:t xml:space="preserve">para </w:t>
            </w:r>
            <w:r>
              <w:rPr>
                <w:sz w:val="16"/>
                <w:szCs w:val="16"/>
              </w:rPr>
              <w:t xml:space="preserve">reflexionar </w:t>
            </w:r>
            <w:r w:rsidRPr="00C810C4">
              <w:rPr>
                <w:sz w:val="16"/>
                <w:szCs w:val="16"/>
              </w:rPr>
              <w:t>sobre el mensaje</w:t>
            </w:r>
            <w:r>
              <w:rPr>
                <w:sz w:val="16"/>
                <w:szCs w:val="16"/>
              </w:rPr>
              <w:t xml:space="preserve"> </w:t>
            </w:r>
            <w:r w:rsidRPr="00C810C4">
              <w:rPr>
                <w:sz w:val="16"/>
                <w:szCs w:val="16"/>
              </w:rPr>
              <w:t xml:space="preserve">transmitido </w:t>
            </w:r>
            <w:r>
              <w:rPr>
                <w:sz w:val="16"/>
                <w:szCs w:val="16"/>
              </w:rPr>
              <w:t xml:space="preserve">en </w:t>
            </w:r>
            <w:r w:rsidRPr="00263FE4">
              <w:rPr>
                <w:sz w:val="16"/>
                <w:szCs w:val="16"/>
              </w:rPr>
              <w:t>la pregunta de la sección ¿Cómo</w:t>
            </w:r>
            <w:r>
              <w:rPr>
                <w:sz w:val="16"/>
                <w:szCs w:val="16"/>
              </w:rPr>
              <w:t xml:space="preserve"> </w:t>
            </w:r>
            <w:r w:rsidRPr="00263FE4">
              <w:rPr>
                <w:sz w:val="16"/>
                <w:szCs w:val="16"/>
              </w:rPr>
              <w:t>lo ves?</w:t>
            </w:r>
          </w:p>
        </w:tc>
        <w:tc>
          <w:tcPr>
            <w:tcW w:w="1181" w:type="dxa"/>
          </w:tcPr>
          <w:p w14:paraId="57252ABD" w14:textId="1A23E3CA" w:rsidR="00EF1F28" w:rsidRPr="00BD17FE" w:rsidRDefault="00EF1F28" w:rsidP="00EF1F28">
            <w:pPr>
              <w:pBdr>
                <w:top w:val="nil"/>
                <w:left w:val="nil"/>
                <w:bottom w:val="nil"/>
                <w:right w:val="nil"/>
                <w:between w:val="nil"/>
              </w:pBdr>
              <w:spacing w:after="40"/>
              <w:rPr>
                <w:b/>
                <w:bCs/>
                <w:sz w:val="16"/>
                <w:szCs w:val="16"/>
              </w:rPr>
            </w:pPr>
            <w:r w:rsidRPr="00BD17FE">
              <w:rPr>
                <w:sz w:val="16"/>
                <w:szCs w:val="16"/>
              </w:rPr>
              <w:t>1, 4, 5.</w:t>
            </w:r>
          </w:p>
        </w:tc>
        <w:tc>
          <w:tcPr>
            <w:tcW w:w="2695" w:type="dxa"/>
            <w:tcBorders>
              <w:top w:val="single" w:sz="4" w:space="0" w:color="000000"/>
              <w:left w:val="single" w:sz="4" w:space="0" w:color="000000"/>
              <w:bottom w:val="single" w:sz="4" w:space="0" w:color="000000"/>
              <w:right w:val="single" w:sz="4" w:space="0" w:color="000000"/>
            </w:tcBorders>
          </w:tcPr>
          <w:p w14:paraId="51AECBEE" w14:textId="77777777" w:rsidR="00EF1F28" w:rsidRDefault="00EF1F28" w:rsidP="00EF1F28">
            <w:pPr>
              <w:pBdr>
                <w:top w:val="nil"/>
                <w:left w:val="nil"/>
                <w:bottom w:val="nil"/>
                <w:right w:val="nil"/>
                <w:between w:val="nil"/>
              </w:pBdr>
              <w:rPr>
                <w:b/>
                <w:bCs/>
                <w:sz w:val="16"/>
                <w:szCs w:val="16"/>
              </w:rPr>
            </w:pPr>
            <w:r>
              <w:rPr>
                <w:b/>
                <w:bCs/>
                <w:sz w:val="16"/>
                <w:szCs w:val="16"/>
              </w:rPr>
              <w:t>Libro de texto físico y/o digital del alumnado.</w:t>
            </w:r>
          </w:p>
          <w:p w14:paraId="6BF5AD05" w14:textId="77777777" w:rsidR="00EF1F28" w:rsidRPr="00433389" w:rsidRDefault="00EF1F28" w:rsidP="00EF1F28">
            <w:pPr>
              <w:rPr>
                <w:b/>
                <w:bCs/>
                <w:sz w:val="12"/>
                <w:szCs w:val="12"/>
              </w:rPr>
            </w:pPr>
          </w:p>
          <w:p w14:paraId="655ED471" w14:textId="4AFB8384" w:rsidR="00EF1F28" w:rsidRPr="00BD17FE" w:rsidRDefault="00EF1F28" w:rsidP="00EF1F28">
            <w:pPr>
              <w:pStyle w:val="Prrafodelista"/>
              <w:numPr>
                <w:ilvl w:val="0"/>
                <w:numId w:val="22"/>
              </w:numPr>
              <w:pBdr>
                <w:top w:val="nil"/>
                <w:left w:val="nil"/>
                <w:bottom w:val="nil"/>
                <w:right w:val="nil"/>
                <w:between w:val="nil"/>
              </w:pBdr>
              <w:ind w:left="170" w:hanging="170"/>
              <w:rPr>
                <w:sz w:val="16"/>
                <w:szCs w:val="16"/>
              </w:rPr>
            </w:pPr>
            <w:r>
              <w:rPr>
                <w:b/>
                <w:bCs/>
                <w:sz w:val="16"/>
                <w:szCs w:val="16"/>
              </w:rPr>
              <w:t>Murales</w:t>
            </w:r>
          </w:p>
        </w:tc>
      </w:tr>
      <w:tr w:rsidR="00B76012" w:rsidRPr="00BD17FE" w14:paraId="052E683C" w14:textId="77777777" w:rsidTr="00B76012">
        <w:trPr>
          <w:trHeight w:val="283"/>
        </w:trPr>
        <w:tc>
          <w:tcPr>
            <w:tcW w:w="10660" w:type="dxa"/>
            <w:gridSpan w:val="3"/>
            <w:vAlign w:val="center"/>
          </w:tcPr>
          <w:p w14:paraId="4A1E3D9C" w14:textId="31C9E5F6" w:rsidR="00B76012" w:rsidRPr="00BD17FE" w:rsidRDefault="00FB1D07" w:rsidP="00B76012">
            <w:pPr>
              <w:jc w:val="center"/>
              <w:rPr>
                <w:b/>
                <w:bCs/>
                <w:sz w:val="16"/>
                <w:szCs w:val="16"/>
              </w:rPr>
            </w:pPr>
            <w:r w:rsidRPr="00FB1D07">
              <w:rPr>
                <w:b/>
                <w:bCs/>
                <w:sz w:val="16"/>
                <w:szCs w:val="16"/>
              </w:rPr>
              <w:t>ESTRUCTURACIÓN - APLICACIÓN</w:t>
            </w:r>
          </w:p>
        </w:tc>
      </w:tr>
      <w:tr w:rsidR="00EF1F28" w:rsidRPr="00BD17FE" w14:paraId="2D894604" w14:textId="77777777" w:rsidTr="000457EE">
        <w:trPr>
          <w:trHeight w:val="283"/>
        </w:trPr>
        <w:tc>
          <w:tcPr>
            <w:tcW w:w="6784" w:type="dxa"/>
          </w:tcPr>
          <w:p w14:paraId="2591FB8C" w14:textId="77777777" w:rsidR="00EF1F28" w:rsidRPr="00BD17FE" w:rsidRDefault="00EF1F28" w:rsidP="00EF1F28">
            <w:pPr>
              <w:rPr>
                <w:b/>
                <w:bCs/>
                <w:sz w:val="16"/>
                <w:szCs w:val="16"/>
              </w:rPr>
            </w:pPr>
            <w:r w:rsidRPr="00E17F2E">
              <w:rPr>
                <w:b/>
                <w:bCs/>
                <w:sz w:val="16"/>
                <w:szCs w:val="16"/>
              </w:rPr>
              <w:t xml:space="preserve">¿Para qué sirven los números? </w:t>
            </w:r>
            <w:r w:rsidRPr="004C154B">
              <w:rPr>
                <w:color w:val="000000" w:themeColor="text1"/>
                <w:sz w:val="16"/>
                <w:szCs w:val="16"/>
              </w:rPr>
              <w:t>(</w:t>
            </w:r>
            <w:r w:rsidRPr="004C154B">
              <w:rPr>
                <w:rFonts w:eastAsia="Times New Roman"/>
                <w:color w:val="000000" w:themeColor="text1"/>
                <w:sz w:val="16"/>
                <w:szCs w:val="16"/>
                <w:lang w:val="es-ES_tradnl" w:eastAsia="es-ES"/>
              </w:rPr>
              <w:t>págs.</w:t>
            </w:r>
            <w:r w:rsidRPr="004C154B">
              <w:rPr>
                <w:color w:val="000000" w:themeColor="text1"/>
                <w:sz w:val="16"/>
                <w:szCs w:val="16"/>
              </w:rPr>
              <w:t xml:space="preserve"> </w:t>
            </w:r>
            <w:r>
              <w:rPr>
                <w:color w:val="000000" w:themeColor="text1"/>
                <w:sz w:val="16"/>
                <w:szCs w:val="16"/>
              </w:rPr>
              <w:t>10-11</w:t>
            </w:r>
            <w:r w:rsidRPr="004C154B">
              <w:rPr>
                <w:color w:val="000000" w:themeColor="text1"/>
                <w:sz w:val="16"/>
                <w:szCs w:val="16"/>
              </w:rPr>
              <w:t>)</w:t>
            </w:r>
          </w:p>
          <w:p w14:paraId="6C6BF3D0" w14:textId="77777777" w:rsidR="00EF1F28" w:rsidRDefault="00EF1F28" w:rsidP="00EF1F28">
            <w:pPr>
              <w:pStyle w:val="Prrafodelista"/>
              <w:widowControl/>
              <w:numPr>
                <w:ilvl w:val="0"/>
                <w:numId w:val="21"/>
              </w:numPr>
              <w:autoSpaceDE/>
              <w:autoSpaceDN/>
              <w:ind w:left="284" w:hanging="284"/>
              <w:rPr>
                <w:sz w:val="16"/>
                <w:szCs w:val="16"/>
              </w:rPr>
            </w:pPr>
            <w:r w:rsidRPr="002A4040">
              <w:rPr>
                <w:sz w:val="16"/>
                <w:szCs w:val="16"/>
              </w:rPr>
              <w:t xml:space="preserve">Ejercicios y actividades </w:t>
            </w:r>
            <w:r>
              <w:rPr>
                <w:sz w:val="16"/>
                <w:szCs w:val="16"/>
              </w:rPr>
              <w:t>referidos a:</w:t>
            </w:r>
          </w:p>
          <w:p w14:paraId="0475571F" w14:textId="77777777" w:rsidR="00EF1F28" w:rsidRPr="00E17F2E" w:rsidRDefault="00EF1F28" w:rsidP="00433389">
            <w:pPr>
              <w:numPr>
                <w:ilvl w:val="1"/>
                <w:numId w:val="21"/>
              </w:numPr>
              <w:ind w:left="568" w:hanging="284"/>
              <w:contextualSpacing/>
              <w:rPr>
                <w:color w:val="A6A6A6"/>
                <w:sz w:val="16"/>
                <w:szCs w:val="16"/>
              </w:rPr>
            </w:pPr>
            <w:r w:rsidRPr="00E17F2E">
              <w:rPr>
                <w:sz w:val="16"/>
                <w:szCs w:val="16"/>
              </w:rPr>
              <w:t>Lectura y escritura de números</w:t>
            </w:r>
          </w:p>
          <w:p w14:paraId="249BEAC0" w14:textId="77777777" w:rsidR="00EF1F28" w:rsidRPr="00E17F2E" w:rsidRDefault="00EF1F28" w:rsidP="00433389">
            <w:pPr>
              <w:numPr>
                <w:ilvl w:val="1"/>
                <w:numId w:val="21"/>
              </w:numPr>
              <w:ind w:left="568" w:hanging="284"/>
              <w:contextualSpacing/>
              <w:rPr>
                <w:color w:val="A6A6A6"/>
                <w:sz w:val="16"/>
                <w:szCs w:val="16"/>
              </w:rPr>
            </w:pPr>
            <w:r w:rsidRPr="00E17F2E">
              <w:rPr>
                <w:sz w:val="16"/>
                <w:szCs w:val="16"/>
              </w:rPr>
              <w:t>El número mil</w:t>
            </w:r>
          </w:p>
          <w:p w14:paraId="0C897ADB" w14:textId="77777777" w:rsidR="00EF1F28" w:rsidRPr="00E17F2E" w:rsidRDefault="00EF1F28" w:rsidP="00433389">
            <w:pPr>
              <w:numPr>
                <w:ilvl w:val="1"/>
                <w:numId w:val="21"/>
              </w:numPr>
              <w:ind w:left="568" w:hanging="284"/>
              <w:contextualSpacing/>
              <w:rPr>
                <w:color w:val="A6A6A6"/>
                <w:sz w:val="16"/>
                <w:szCs w:val="16"/>
              </w:rPr>
            </w:pPr>
            <w:r w:rsidRPr="00E17F2E">
              <w:rPr>
                <w:sz w:val="16"/>
                <w:szCs w:val="16"/>
              </w:rPr>
              <w:t>Los números infinitos</w:t>
            </w:r>
          </w:p>
          <w:p w14:paraId="113AD264" w14:textId="77777777" w:rsidR="00EF1F28" w:rsidRPr="000564B7" w:rsidRDefault="00EF1F28" w:rsidP="00EF1F28">
            <w:pPr>
              <w:pStyle w:val="Prrafodelista"/>
              <w:numPr>
                <w:ilvl w:val="0"/>
                <w:numId w:val="21"/>
              </w:numPr>
              <w:ind w:left="284" w:hanging="284"/>
              <w:rPr>
                <w:sz w:val="16"/>
                <w:szCs w:val="16"/>
                <w:u w:val="single"/>
              </w:rPr>
            </w:pPr>
            <w:r w:rsidRPr="00BD17FE">
              <w:rPr>
                <w:sz w:val="16"/>
                <w:szCs w:val="16"/>
              </w:rPr>
              <w:t>Actividad</w:t>
            </w:r>
            <w:r>
              <w:rPr>
                <w:sz w:val="16"/>
                <w:szCs w:val="16"/>
              </w:rPr>
              <w:t>es</w:t>
            </w:r>
            <w:r w:rsidRPr="00BD17FE">
              <w:rPr>
                <w:sz w:val="16"/>
                <w:szCs w:val="16"/>
              </w:rPr>
              <w:t xml:space="preserve"> competencial</w:t>
            </w:r>
            <w:r>
              <w:rPr>
                <w:sz w:val="16"/>
                <w:szCs w:val="16"/>
              </w:rPr>
              <w:t>es</w:t>
            </w:r>
            <w:r w:rsidRPr="00BD17FE">
              <w:rPr>
                <w:sz w:val="16"/>
                <w:szCs w:val="16"/>
              </w:rPr>
              <w:t xml:space="preserve"> </w:t>
            </w:r>
            <w:r w:rsidRPr="00685489">
              <w:rPr>
                <w:i/>
                <w:iCs/>
                <w:sz w:val="16"/>
                <w:szCs w:val="16"/>
              </w:rPr>
              <w:t>titulada</w:t>
            </w:r>
            <w:r>
              <w:rPr>
                <w:i/>
                <w:iCs/>
                <w:sz w:val="16"/>
                <w:szCs w:val="16"/>
              </w:rPr>
              <w:t>s:</w:t>
            </w:r>
          </w:p>
          <w:p w14:paraId="7AEC8416" w14:textId="6B7A3BA1" w:rsidR="00EF1F28" w:rsidRPr="00BD17FE" w:rsidRDefault="00EF1F28" w:rsidP="00433389">
            <w:pPr>
              <w:pStyle w:val="Prrafodelista"/>
              <w:numPr>
                <w:ilvl w:val="1"/>
                <w:numId w:val="21"/>
              </w:numPr>
              <w:ind w:left="568" w:hanging="284"/>
              <w:rPr>
                <w:sz w:val="16"/>
                <w:szCs w:val="16"/>
                <w:u w:val="single"/>
              </w:rPr>
            </w:pPr>
            <w:r w:rsidRPr="00BD17FE">
              <w:rPr>
                <w:i/>
                <w:iCs/>
                <w:sz w:val="16"/>
                <w:szCs w:val="16"/>
              </w:rPr>
              <w:t>«</w:t>
            </w:r>
            <w:r w:rsidRPr="00203C74">
              <w:rPr>
                <w:i/>
                <w:iCs/>
                <w:sz w:val="16"/>
                <w:szCs w:val="16"/>
              </w:rPr>
              <w:t>Lee y disfruta este poema</w:t>
            </w:r>
            <w:r w:rsidRPr="00BD17FE">
              <w:rPr>
                <w:i/>
                <w:iCs/>
                <w:sz w:val="16"/>
                <w:szCs w:val="16"/>
              </w:rPr>
              <w:t>»</w:t>
            </w:r>
            <w:r w:rsidRPr="00685489">
              <w:rPr>
                <w:i/>
                <w:iCs/>
                <w:sz w:val="16"/>
                <w:szCs w:val="16"/>
              </w:rPr>
              <w:t>,</w:t>
            </w:r>
            <w:r w:rsidRPr="00BD17FE">
              <w:rPr>
                <w:sz w:val="16"/>
                <w:szCs w:val="16"/>
              </w:rPr>
              <w:t xml:space="preserve"> </w:t>
            </w:r>
            <w:r>
              <w:rPr>
                <w:sz w:val="16"/>
                <w:szCs w:val="16"/>
              </w:rPr>
              <w:t xml:space="preserve">donde aprender y disfrutar con un poema de </w:t>
            </w:r>
            <w:r w:rsidRPr="00203C74">
              <w:rPr>
                <w:sz w:val="16"/>
                <w:szCs w:val="16"/>
              </w:rPr>
              <w:t>Gauss</w:t>
            </w:r>
            <w:r>
              <w:rPr>
                <w:sz w:val="16"/>
                <w:szCs w:val="16"/>
              </w:rPr>
              <w:t>.</w:t>
            </w:r>
            <w:r w:rsidRPr="006E04F6">
              <w:rPr>
                <w:sz w:val="16"/>
                <w:szCs w:val="16"/>
              </w:rPr>
              <w:t xml:space="preserve"> </w:t>
            </w:r>
            <w:r w:rsidRPr="00237D5B">
              <w:rPr>
                <w:sz w:val="16"/>
                <w:szCs w:val="16"/>
              </w:rPr>
              <w:t xml:space="preserve"> </w:t>
            </w:r>
          </w:p>
        </w:tc>
        <w:tc>
          <w:tcPr>
            <w:tcW w:w="1181" w:type="dxa"/>
          </w:tcPr>
          <w:p w14:paraId="41954F0D" w14:textId="1339A37D" w:rsidR="00EF1F28" w:rsidRPr="00BD17FE" w:rsidRDefault="00EF1F28" w:rsidP="00EF1F28">
            <w:pPr>
              <w:rPr>
                <w:b/>
                <w:bCs/>
                <w:sz w:val="16"/>
                <w:szCs w:val="16"/>
              </w:rPr>
            </w:pPr>
            <w:r w:rsidRPr="00BD17FE">
              <w:rPr>
                <w:sz w:val="16"/>
                <w:szCs w:val="16"/>
              </w:rPr>
              <w:t>3, 4, 5, 6.</w:t>
            </w:r>
          </w:p>
        </w:tc>
        <w:tc>
          <w:tcPr>
            <w:tcW w:w="2695" w:type="dxa"/>
          </w:tcPr>
          <w:p w14:paraId="50D56588" w14:textId="77777777" w:rsidR="00EF1F28" w:rsidRDefault="00EF1F28" w:rsidP="00EF1F28">
            <w:pPr>
              <w:pBdr>
                <w:top w:val="nil"/>
                <w:left w:val="nil"/>
                <w:bottom w:val="nil"/>
                <w:right w:val="nil"/>
                <w:between w:val="nil"/>
              </w:pBdr>
              <w:rPr>
                <w:b/>
                <w:bCs/>
                <w:sz w:val="16"/>
                <w:szCs w:val="16"/>
              </w:rPr>
            </w:pPr>
            <w:r>
              <w:rPr>
                <w:b/>
                <w:bCs/>
                <w:sz w:val="16"/>
                <w:szCs w:val="16"/>
              </w:rPr>
              <w:t>Libro de texto físico y/o digital del alumnado.</w:t>
            </w:r>
          </w:p>
          <w:p w14:paraId="25A4EEDF" w14:textId="77777777" w:rsidR="00EF1F28" w:rsidRPr="00433389" w:rsidRDefault="00EF1F28" w:rsidP="00EF1F28">
            <w:pPr>
              <w:pBdr>
                <w:top w:val="nil"/>
                <w:left w:val="nil"/>
                <w:bottom w:val="nil"/>
                <w:right w:val="nil"/>
                <w:between w:val="nil"/>
              </w:pBdr>
              <w:rPr>
                <w:b/>
                <w:bCs/>
                <w:sz w:val="12"/>
                <w:szCs w:val="12"/>
              </w:rPr>
            </w:pPr>
          </w:p>
          <w:p w14:paraId="436C9A08" w14:textId="77777777" w:rsidR="00EF1F28" w:rsidRPr="00BD17FE" w:rsidRDefault="00EF1F28" w:rsidP="00EF1F28">
            <w:pPr>
              <w:rPr>
                <w:b/>
                <w:bCs/>
                <w:sz w:val="16"/>
                <w:szCs w:val="16"/>
              </w:rPr>
            </w:pPr>
            <w:r w:rsidRPr="00BD17FE">
              <w:rPr>
                <w:b/>
                <w:bCs/>
                <w:sz w:val="16"/>
                <w:szCs w:val="16"/>
              </w:rPr>
              <w:t>Recursos digitales:</w:t>
            </w:r>
          </w:p>
          <w:p w14:paraId="385E0783" w14:textId="77777777" w:rsidR="00EF1F28" w:rsidRPr="00630604" w:rsidRDefault="00EF1F28" w:rsidP="00433389">
            <w:pPr>
              <w:pStyle w:val="Prrafodelista"/>
              <w:numPr>
                <w:ilvl w:val="0"/>
                <w:numId w:val="22"/>
              </w:numPr>
              <w:ind w:left="170" w:hanging="170"/>
              <w:rPr>
                <w:sz w:val="16"/>
                <w:szCs w:val="16"/>
              </w:rPr>
            </w:pPr>
            <w:r w:rsidRPr="00433389">
              <w:rPr>
                <w:b/>
                <w:bCs/>
                <w:sz w:val="16"/>
                <w:szCs w:val="16"/>
              </w:rPr>
              <w:t>Actividades</w:t>
            </w:r>
            <w:r w:rsidRPr="00630604">
              <w:rPr>
                <w:sz w:val="16"/>
                <w:szCs w:val="16"/>
              </w:rPr>
              <w:t xml:space="preserve"> interactivas</w:t>
            </w:r>
          </w:p>
          <w:p w14:paraId="4D9A24F9" w14:textId="0A5307EE" w:rsidR="00EF1F28" w:rsidRPr="00BD17FE" w:rsidRDefault="00EF1F28" w:rsidP="00EF1F28">
            <w:pPr>
              <w:pStyle w:val="Prrafodelista"/>
              <w:numPr>
                <w:ilvl w:val="0"/>
                <w:numId w:val="23"/>
              </w:numPr>
              <w:ind w:left="170" w:hanging="170"/>
              <w:rPr>
                <w:sz w:val="16"/>
                <w:szCs w:val="16"/>
                <w:u w:val="single"/>
              </w:rPr>
            </w:pPr>
            <w:r w:rsidRPr="00E44540">
              <w:rPr>
                <w:sz w:val="16"/>
                <w:szCs w:val="16"/>
              </w:rPr>
              <w:t>Herramientas</w:t>
            </w:r>
            <w:r>
              <w:rPr>
                <w:sz w:val="16"/>
                <w:szCs w:val="16"/>
              </w:rPr>
              <w:t xml:space="preserve"> </w:t>
            </w:r>
            <w:r w:rsidRPr="00E44540">
              <w:rPr>
                <w:sz w:val="16"/>
                <w:szCs w:val="16"/>
              </w:rPr>
              <w:t>digitales</w:t>
            </w:r>
            <w:r>
              <w:rPr>
                <w:sz w:val="16"/>
                <w:szCs w:val="16"/>
              </w:rPr>
              <w:t>:</w:t>
            </w:r>
            <w:r w:rsidRPr="00E44540">
              <w:rPr>
                <w:sz w:val="16"/>
                <w:szCs w:val="16"/>
              </w:rPr>
              <w:br/>
            </w:r>
            <w:r>
              <w:rPr>
                <w:sz w:val="16"/>
                <w:szCs w:val="16"/>
              </w:rPr>
              <w:t>-</w:t>
            </w:r>
            <w:r w:rsidRPr="00E44540">
              <w:rPr>
                <w:sz w:val="16"/>
                <w:szCs w:val="16"/>
              </w:rPr>
              <w:t>Regletas</w:t>
            </w:r>
            <w:r w:rsidRPr="00E44540">
              <w:rPr>
                <w:sz w:val="16"/>
                <w:szCs w:val="16"/>
              </w:rPr>
              <w:br/>
            </w:r>
            <w:r>
              <w:rPr>
                <w:sz w:val="16"/>
                <w:szCs w:val="16"/>
              </w:rPr>
              <w:t>-</w:t>
            </w:r>
            <w:r w:rsidRPr="00E44540">
              <w:rPr>
                <w:sz w:val="16"/>
                <w:szCs w:val="16"/>
              </w:rPr>
              <w:t>Bloques base 10</w:t>
            </w:r>
          </w:p>
        </w:tc>
      </w:tr>
      <w:tr w:rsidR="00EF1F28" w:rsidRPr="00BD17FE" w14:paraId="20BC7539" w14:textId="77777777" w:rsidTr="000457EE">
        <w:trPr>
          <w:trHeight w:val="2499"/>
        </w:trPr>
        <w:tc>
          <w:tcPr>
            <w:tcW w:w="6784" w:type="dxa"/>
          </w:tcPr>
          <w:p w14:paraId="00420A35" w14:textId="77777777" w:rsidR="00EF1F28" w:rsidRPr="00BD17FE" w:rsidRDefault="00EF1F28" w:rsidP="00EF1F28">
            <w:pPr>
              <w:rPr>
                <w:b/>
                <w:bCs/>
                <w:sz w:val="16"/>
                <w:szCs w:val="16"/>
              </w:rPr>
            </w:pPr>
            <w:r w:rsidRPr="0037380A">
              <w:rPr>
                <w:b/>
                <w:bCs/>
                <w:sz w:val="16"/>
                <w:szCs w:val="16"/>
              </w:rPr>
              <w:t>Los números de hasta siete</w:t>
            </w:r>
            <w:r>
              <w:rPr>
                <w:b/>
                <w:bCs/>
                <w:sz w:val="16"/>
                <w:szCs w:val="16"/>
              </w:rPr>
              <w:t xml:space="preserve"> </w:t>
            </w:r>
            <w:r w:rsidRPr="0037380A">
              <w:rPr>
                <w:b/>
                <w:bCs/>
                <w:sz w:val="16"/>
                <w:szCs w:val="16"/>
              </w:rPr>
              <w:t>cifras</w:t>
            </w:r>
            <w:r w:rsidRPr="0037380A">
              <w:rPr>
                <w:b/>
                <w:bCs/>
                <w:color w:val="000000" w:themeColor="text1"/>
                <w:sz w:val="16"/>
                <w:szCs w:val="16"/>
              </w:rPr>
              <w:t xml:space="preserve"> </w:t>
            </w:r>
            <w:r w:rsidRPr="004C154B">
              <w:rPr>
                <w:color w:val="000000" w:themeColor="text1"/>
                <w:sz w:val="16"/>
                <w:szCs w:val="16"/>
              </w:rPr>
              <w:t>(</w:t>
            </w:r>
            <w:r w:rsidRPr="004C154B">
              <w:rPr>
                <w:rFonts w:eastAsia="Times New Roman"/>
                <w:color w:val="000000" w:themeColor="text1"/>
                <w:sz w:val="16"/>
                <w:szCs w:val="16"/>
                <w:lang w:val="es-ES_tradnl" w:eastAsia="es-ES"/>
              </w:rPr>
              <w:t>págs.</w:t>
            </w:r>
            <w:r w:rsidRPr="004C154B">
              <w:rPr>
                <w:color w:val="000000" w:themeColor="text1"/>
                <w:sz w:val="16"/>
                <w:szCs w:val="16"/>
              </w:rPr>
              <w:t xml:space="preserve"> </w:t>
            </w:r>
            <w:r>
              <w:rPr>
                <w:color w:val="000000" w:themeColor="text1"/>
                <w:sz w:val="16"/>
                <w:szCs w:val="16"/>
              </w:rPr>
              <w:t>12-13</w:t>
            </w:r>
            <w:r w:rsidRPr="004C154B">
              <w:rPr>
                <w:color w:val="000000" w:themeColor="text1"/>
                <w:sz w:val="16"/>
                <w:szCs w:val="16"/>
              </w:rPr>
              <w:t>)</w:t>
            </w:r>
          </w:p>
          <w:p w14:paraId="008E532C" w14:textId="77777777" w:rsidR="00EF1F28" w:rsidRDefault="00EF1F28" w:rsidP="00EF1F28">
            <w:pPr>
              <w:pStyle w:val="Prrafodelista"/>
              <w:widowControl/>
              <w:numPr>
                <w:ilvl w:val="0"/>
                <w:numId w:val="21"/>
              </w:numPr>
              <w:autoSpaceDE/>
              <w:autoSpaceDN/>
              <w:ind w:left="284" w:hanging="284"/>
              <w:rPr>
                <w:sz w:val="16"/>
                <w:szCs w:val="16"/>
              </w:rPr>
            </w:pPr>
            <w:r w:rsidRPr="002A4040">
              <w:rPr>
                <w:sz w:val="16"/>
                <w:szCs w:val="16"/>
              </w:rPr>
              <w:t xml:space="preserve">Ejercicios y actividades </w:t>
            </w:r>
            <w:r>
              <w:rPr>
                <w:sz w:val="16"/>
                <w:szCs w:val="16"/>
              </w:rPr>
              <w:t>referidos a:</w:t>
            </w:r>
          </w:p>
          <w:p w14:paraId="6F197023" w14:textId="77777777" w:rsidR="00EF1F28" w:rsidRPr="0037380A" w:rsidRDefault="00EF1F28" w:rsidP="00433389">
            <w:pPr>
              <w:numPr>
                <w:ilvl w:val="1"/>
                <w:numId w:val="21"/>
              </w:numPr>
              <w:ind w:left="568" w:hanging="284"/>
              <w:contextualSpacing/>
              <w:rPr>
                <w:color w:val="A6A6A6"/>
                <w:sz w:val="16"/>
                <w:szCs w:val="16"/>
              </w:rPr>
            </w:pPr>
            <w:r w:rsidRPr="0037380A">
              <w:rPr>
                <w:sz w:val="16"/>
                <w:szCs w:val="16"/>
              </w:rPr>
              <w:t>Sistema de numeración</w:t>
            </w:r>
            <w:r>
              <w:rPr>
                <w:sz w:val="16"/>
                <w:szCs w:val="16"/>
              </w:rPr>
              <w:t xml:space="preserve"> </w:t>
            </w:r>
            <w:r w:rsidRPr="0037380A">
              <w:rPr>
                <w:sz w:val="16"/>
                <w:szCs w:val="16"/>
              </w:rPr>
              <w:t>posicional</w:t>
            </w:r>
          </w:p>
          <w:p w14:paraId="3DEFDCEC" w14:textId="77777777" w:rsidR="00EF1F28" w:rsidRPr="0037380A" w:rsidRDefault="00EF1F28" w:rsidP="00433389">
            <w:pPr>
              <w:numPr>
                <w:ilvl w:val="1"/>
                <w:numId w:val="21"/>
              </w:numPr>
              <w:ind w:left="568" w:hanging="284"/>
              <w:contextualSpacing/>
              <w:rPr>
                <w:color w:val="A6A6A6"/>
                <w:sz w:val="16"/>
                <w:szCs w:val="16"/>
              </w:rPr>
            </w:pPr>
            <w:r w:rsidRPr="0037380A">
              <w:rPr>
                <w:sz w:val="16"/>
                <w:szCs w:val="16"/>
              </w:rPr>
              <w:t>El valor de las cifras</w:t>
            </w:r>
          </w:p>
          <w:p w14:paraId="35FB1FAE" w14:textId="77777777" w:rsidR="00EF1F28" w:rsidRPr="0037380A" w:rsidRDefault="00EF1F28" w:rsidP="00433389">
            <w:pPr>
              <w:numPr>
                <w:ilvl w:val="1"/>
                <w:numId w:val="21"/>
              </w:numPr>
              <w:ind w:left="568" w:hanging="284"/>
              <w:contextualSpacing/>
              <w:rPr>
                <w:color w:val="A6A6A6"/>
                <w:sz w:val="16"/>
                <w:szCs w:val="16"/>
              </w:rPr>
            </w:pPr>
            <w:r w:rsidRPr="0037380A">
              <w:rPr>
                <w:sz w:val="16"/>
                <w:szCs w:val="16"/>
              </w:rPr>
              <w:t>Comparar números</w:t>
            </w:r>
          </w:p>
          <w:p w14:paraId="7DFB16CC" w14:textId="77777777" w:rsidR="00EF1F28" w:rsidRPr="000564B7" w:rsidRDefault="00EF1F28" w:rsidP="00EF1F28">
            <w:pPr>
              <w:pStyle w:val="Prrafodelista"/>
              <w:numPr>
                <w:ilvl w:val="0"/>
                <w:numId w:val="21"/>
              </w:numPr>
              <w:ind w:left="284" w:hanging="284"/>
              <w:rPr>
                <w:sz w:val="16"/>
                <w:szCs w:val="16"/>
                <w:u w:val="single"/>
              </w:rPr>
            </w:pPr>
            <w:r w:rsidRPr="00BD17FE">
              <w:rPr>
                <w:sz w:val="16"/>
                <w:szCs w:val="16"/>
              </w:rPr>
              <w:t>Actividad</w:t>
            </w:r>
            <w:r>
              <w:rPr>
                <w:sz w:val="16"/>
                <w:szCs w:val="16"/>
              </w:rPr>
              <w:t>es</w:t>
            </w:r>
            <w:r w:rsidRPr="00BD17FE">
              <w:rPr>
                <w:sz w:val="16"/>
                <w:szCs w:val="16"/>
              </w:rPr>
              <w:t xml:space="preserve"> competencial</w:t>
            </w:r>
            <w:r>
              <w:rPr>
                <w:sz w:val="16"/>
                <w:szCs w:val="16"/>
              </w:rPr>
              <w:t>es</w:t>
            </w:r>
            <w:r w:rsidRPr="00BD17FE">
              <w:rPr>
                <w:sz w:val="16"/>
                <w:szCs w:val="16"/>
              </w:rPr>
              <w:t xml:space="preserve"> </w:t>
            </w:r>
            <w:r w:rsidRPr="00685489">
              <w:rPr>
                <w:i/>
                <w:iCs/>
                <w:sz w:val="16"/>
                <w:szCs w:val="16"/>
              </w:rPr>
              <w:t>titulada</w:t>
            </w:r>
            <w:r>
              <w:rPr>
                <w:i/>
                <w:iCs/>
                <w:sz w:val="16"/>
                <w:szCs w:val="16"/>
              </w:rPr>
              <w:t>s:</w:t>
            </w:r>
          </w:p>
          <w:p w14:paraId="24A67FFB" w14:textId="7678103B" w:rsidR="00EF1F28" w:rsidRPr="003714E4" w:rsidRDefault="00EF1F28" w:rsidP="00433389">
            <w:pPr>
              <w:pStyle w:val="Prrafodelista"/>
              <w:numPr>
                <w:ilvl w:val="1"/>
                <w:numId w:val="21"/>
              </w:numPr>
              <w:ind w:left="568" w:hanging="284"/>
              <w:rPr>
                <w:sz w:val="16"/>
                <w:szCs w:val="16"/>
                <w:u w:val="single"/>
              </w:rPr>
            </w:pPr>
            <w:r w:rsidRPr="00BD17FE">
              <w:rPr>
                <w:i/>
                <w:iCs/>
                <w:sz w:val="16"/>
                <w:szCs w:val="16"/>
              </w:rPr>
              <w:t>«</w:t>
            </w:r>
            <w:r w:rsidRPr="007A0C54">
              <w:rPr>
                <w:i/>
                <w:iCs/>
                <w:sz w:val="16"/>
                <w:szCs w:val="16"/>
              </w:rPr>
              <w:t>Jugamos con las cifras</w:t>
            </w:r>
            <w:r w:rsidRPr="00BD17FE">
              <w:rPr>
                <w:i/>
                <w:iCs/>
                <w:sz w:val="16"/>
                <w:szCs w:val="16"/>
              </w:rPr>
              <w:t>»</w:t>
            </w:r>
            <w:r w:rsidRPr="00685489">
              <w:rPr>
                <w:i/>
                <w:iCs/>
                <w:sz w:val="16"/>
                <w:szCs w:val="16"/>
              </w:rPr>
              <w:t>,</w:t>
            </w:r>
            <w:r w:rsidRPr="00BD17FE">
              <w:rPr>
                <w:sz w:val="16"/>
                <w:szCs w:val="16"/>
              </w:rPr>
              <w:t xml:space="preserve"> </w:t>
            </w:r>
            <w:r>
              <w:rPr>
                <w:sz w:val="16"/>
                <w:szCs w:val="16"/>
              </w:rPr>
              <w:t xml:space="preserve">donde ordenar </w:t>
            </w:r>
            <w:r w:rsidRPr="007A0C54">
              <w:rPr>
                <w:sz w:val="16"/>
                <w:szCs w:val="16"/>
              </w:rPr>
              <w:t xml:space="preserve">cifras </w:t>
            </w:r>
            <w:r>
              <w:rPr>
                <w:sz w:val="16"/>
                <w:szCs w:val="16"/>
              </w:rPr>
              <w:t>con</w:t>
            </w:r>
            <w:r w:rsidRPr="007A0C54">
              <w:rPr>
                <w:sz w:val="16"/>
                <w:szCs w:val="16"/>
              </w:rPr>
              <w:t xml:space="preserve"> trozos de papel</w:t>
            </w:r>
            <w:r>
              <w:rPr>
                <w:sz w:val="16"/>
                <w:szCs w:val="16"/>
              </w:rPr>
              <w:t>.</w:t>
            </w:r>
            <w:r w:rsidRPr="006E04F6">
              <w:rPr>
                <w:sz w:val="16"/>
                <w:szCs w:val="16"/>
              </w:rPr>
              <w:t xml:space="preserve"> </w:t>
            </w:r>
          </w:p>
          <w:p w14:paraId="22887B01" w14:textId="77777777" w:rsidR="00EF1F28" w:rsidRPr="007B27FC" w:rsidRDefault="00EF1F28" w:rsidP="00EF1F28">
            <w:pPr>
              <w:numPr>
                <w:ilvl w:val="0"/>
                <w:numId w:val="21"/>
              </w:numPr>
              <w:ind w:left="284" w:hanging="284"/>
              <w:contextualSpacing/>
              <w:rPr>
                <w:color w:val="A6A6A6"/>
                <w:sz w:val="16"/>
                <w:szCs w:val="16"/>
              </w:rPr>
            </w:pPr>
            <w:r w:rsidRPr="0082473F">
              <w:rPr>
                <w:b/>
                <w:bCs/>
                <w:color w:val="A6A6A6"/>
                <w:sz w:val="16"/>
                <w:szCs w:val="16"/>
                <w:bdr w:val="none" w:sz="0" w:space="0" w:color="auto" w:frame="1"/>
                <w:shd w:val="clear" w:color="auto" w:fill="FFFFFF"/>
              </w:rPr>
              <w:t>Metodologías activas</w:t>
            </w:r>
          </w:p>
          <w:p w14:paraId="13AD2D94" w14:textId="68E39F64" w:rsidR="00EF1F28" w:rsidRPr="00BD17FE" w:rsidRDefault="00EF1F28" w:rsidP="00433389">
            <w:pPr>
              <w:pStyle w:val="Prrafodelista"/>
              <w:numPr>
                <w:ilvl w:val="1"/>
                <w:numId w:val="23"/>
              </w:numPr>
              <w:ind w:left="568" w:hanging="284"/>
              <w:rPr>
                <w:sz w:val="16"/>
                <w:szCs w:val="16"/>
              </w:rPr>
            </w:pPr>
            <w:r w:rsidRPr="000D4341">
              <w:rPr>
                <w:sz w:val="16"/>
                <w:szCs w:val="16"/>
              </w:rPr>
              <w:t xml:space="preserve">Aprendizaje lúdico para trabajar </w:t>
            </w:r>
            <w:r>
              <w:rPr>
                <w:sz w:val="16"/>
                <w:szCs w:val="16"/>
              </w:rPr>
              <w:t>con las cifras</w:t>
            </w:r>
            <w:r w:rsidRPr="000D4341">
              <w:rPr>
                <w:sz w:val="16"/>
                <w:szCs w:val="16"/>
              </w:rPr>
              <w:t>.</w:t>
            </w:r>
          </w:p>
        </w:tc>
        <w:tc>
          <w:tcPr>
            <w:tcW w:w="1181" w:type="dxa"/>
          </w:tcPr>
          <w:p w14:paraId="222A37C1" w14:textId="08648D0E" w:rsidR="00EF1F28" w:rsidRPr="00BD17FE" w:rsidRDefault="00EF1F28" w:rsidP="00EF1F28">
            <w:pPr>
              <w:rPr>
                <w:b/>
                <w:bCs/>
                <w:sz w:val="16"/>
                <w:szCs w:val="16"/>
              </w:rPr>
            </w:pPr>
            <w:r w:rsidRPr="00BD17FE">
              <w:rPr>
                <w:rFonts w:eastAsia="Times New Roman"/>
                <w:sz w:val="16"/>
                <w:szCs w:val="16"/>
                <w:lang w:val="es-ES_tradnl" w:eastAsia="es-ES"/>
              </w:rPr>
              <w:t>2, 4, 5.</w:t>
            </w:r>
          </w:p>
        </w:tc>
        <w:tc>
          <w:tcPr>
            <w:tcW w:w="2695" w:type="dxa"/>
          </w:tcPr>
          <w:p w14:paraId="4C56150E" w14:textId="77777777" w:rsidR="00EF1F28" w:rsidRDefault="00EF1F28" w:rsidP="00EF1F28">
            <w:pPr>
              <w:pBdr>
                <w:top w:val="nil"/>
                <w:left w:val="nil"/>
                <w:bottom w:val="nil"/>
                <w:right w:val="nil"/>
                <w:between w:val="nil"/>
              </w:pBdr>
              <w:rPr>
                <w:b/>
                <w:bCs/>
                <w:sz w:val="16"/>
                <w:szCs w:val="16"/>
              </w:rPr>
            </w:pPr>
            <w:r>
              <w:rPr>
                <w:b/>
                <w:bCs/>
                <w:sz w:val="16"/>
                <w:szCs w:val="16"/>
              </w:rPr>
              <w:t>Libro de texto físico y/o digital del alumnado.</w:t>
            </w:r>
          </w:p>
          <w:p w14:paraId="1D728FCE" w14:textId="77777777" w:rsidR="00EF1F28" w:rsidRPr="00433389" w:rsidRDefault="00EF1F28" w:rsidP="00EF1F28">
            <w:pPr>
              <w:pBdr>
                <w:top w:val="nil"/>
                <w:left w:val="nil"/>
                <w:bottom w:val="nil"/>
                <w:right w:val="nil"/>
                <w:between w:val="nil"/>
              </w:pBdr>
              <w:rPr>
                <w:b/>
                <w:bCs/>
                <w:sz w:val="12"/>
                <w:szCs w:val="12"/>
              </w:rPr>
            </w:pPr>
          </w:p>
          <w:p w14:paraId="4F03A3E2" w14:textId="77777777" w:rsidR="00EF1F28" w:rsidRPr="00BD17FE" w:rsidRDefault="00EF1F28" w:rsidP="00EF1F28">
            <w:pPr>
              <w:rPr>
                <w:b/>
                <w:bCs/>
                <w:sz w:val="16"/>
                <w:szCs w:val="16"/>
              </w:rPr>
            </w:pPr>
            <w:r w:rsidRPr="00BD17FE">
              <w:rPr>
                <w:b/>
                <w:bCs/>
                <w:sz w:val="16"/>
                <w:szCs w:val="16"/>
              </w:rPr>
              <w:t>Recursos digitales:</w:t>
            </w:r>
          </w:p>
          <w:p w14:paraId="59B2EAF8" w14:textId="77777777" w:rsidR="00EF1F28" w:rsidRDefault="00EF1F28" w:rsidP="00EF1F28">
            <w:pPr>
              <w:pStyle w:val="Prrafodelista"/>
              <w:numPr>
                <w:ilvl w:val="0"/>
                <w:numId w:val="37"/>
              </w:numPr>
              <w:ind w:left="196" w:hanging="142"/>
              <w:rPr>
                <w:sz w:val="16"/>
                <w:szCs w:val="16"/>
              </w:rPr>
            </w:pPr>
            <w:r w:rsidRPr="00EE7268">
              <w:rPr>
                <w:sz w:val="16"/>
                <w:szCs w:val="16"/>
              </w:rPr>
              <w:t>Vídeo: Te lo cuento en un mo</w:t>
            </w:r>
            <w:r>
              <w:rPr>
                <w:sz w:val="16"/>
                <w:szCs w:val="16"/>
              </w:rPr>
              <w:t>mento</w:t>
            </w:r>
            <w:r>
              <w:rPr>
                <w:sz w:val="16"/>
                <w:szCs w:val="16"/>
              </w:rPr>
              <w:br/>
              <w:t>(Números hasta el millón)</w:t>
            </w:r>
          </w:p>
          <w:p w14:paraId="3FED0C14" w14:textId="77777777" w:rsidR="00EF1F28" w:rsidRDefault="00EF1F28" w:rsidP="00EF1F28">
            <w:pPr>
              <w:pStyle w:val="Prrafodelista"/>
              <w:numPr>
                <w:ilvl w:val="0"/>
                <w:numId w:val="37"/>
              </w:numPr>
              <w:ind w:left="196" w:hanging="142"/>
              <w:rPr>
                <w:sz w:val="16"/>
                <w:szCs w:val="16"/>
              </w:rPr>
            </w:pPr>
            <w:r w:rsidRPr="00EE7268">
              <w:rPr>
                <w:sz w:val="16"/>
                <w:szCs w:val="16"/>
              </w:rPr>
              <w:t>Vídeo: Te lo cuento en un m</w:t>
            </w:r>
            <w:r>
              <w:rPr>
                <w:sz w:val="16"/>
                <w:szCs w:val="16"/>
              </w:rPr>
              <w:t>omento</w:t>
            </w:r>
            <w:r>
              <w:rPr>
                <w:sz w:val="16"/>
                <w:szCs w:val="16"/>
              </w:rPr>
              <w:br/>
              <w:t>(Comparación de números)</w:t>
            </w:r>
          </w:p>
          <w:p w14:paraId="03F528E5" w14:textId="77777777" w:rsidR="00EF1F28" w:rsidRDefault="00EF1F28" w:rsidP="00EF1F28">
            <w:pPr>
              <w:pStyle w:val="Prrafodelista"/>
              <w:numPr>
                <w:ilvl w:val="0"/>
                <w:numId w:val="37"/>
              </w:numPr>
              <w:ind w:left="196" w:hanging="142"/>
              <w:rPr>
                <w:sz w:val="16"/>
                <w:szCs w:val="16"/>
              </w:rPr>
            </w:pPr>
            <w:r w:rsidRPr="00EE7268">
              <w:rPr>
                <w:sz w:val="16"/>
                <w:szCs w:val="16"/>
              </w:rPr>
              <w:t>Actividades interactivas</w:t>
            </w:r>
          </w:p>
          <w:p w14:paraId="6F2E938F" w14:textId="77777777" w:rsidR="00EF1F28" w:rsidRPr="00E44540" w:rsidRDefault="00EF1F28" w:rsidP="00EF1F28">
            <w:pPr>
              <w:pStyle w:val="Prrafodelista"/>
              <w:numPr>
                <w:ilvl w:val="0"/>
                <w:numId w:val="37"/>
              </w:numPr>
              <w:ind w:left="196" w:hanging="142"/>
              <w:rPr>
                <w:sz w:val="16"/>
                <w:szCs w:val="16"/>
              </w:rPr>
            </w:pPr>
            <w:r w:rsidRPr="00E44540">
              <w:rPr>
                <w:sz w:val="16"/>
                <w:szCs w:val="16"/>
              </w:rPr>
              <w:t>Herramientas</w:t>
            </w:r>
            <w:r>
              <w:rPr>
                <w:sz w:val="16"/>
                <w:szCs w:val="16"/>
              </w:rPr>
              <w:t xml:space="preserve"> </w:t>
            </w:r>
            <w:r w:rsidRPr="00E44540">
              <w:rPr>
                <w:sz w:val="16"/>
                <w:szCs w:val="16"/>
              </w:rPr>
              <w:t>digitales</w:t>
            </w:r>
            <w:r>
              <w:rPr>
                <w:sz w:val="16"/>
                <w:szCs w:val="16"/>
              </w:rPr>
              <w:t>:</w:t>
            </w:r>
            <w:r w:rsidRPr="00E44540">
              <w:rPr>
                <w:sz w:val="16"/>
                <w:szCs w:val="16"/>
              </w:rPr>
              <w:br/>
            </w:r>
            <w:r>
              <w:rPr>
                <w:sz w:val="16"/>
                <w:szCs w:val="16"/>
              </w:rPr>
              <w:t>-</w:t>
            </w:r>
            <w:r w:rsidRPr="00E44540">
              <w:rPr>
                <w:sz w:val="16"/>
                <w:szCs w:val="16"/>
              </w:rPr>
              <w:t>Regletas</w:t>
            </w:r>
            <w:r w:rsidRPr="00E44540">
              <w:rPr>
                <w:sz w:val="16"/>
                <w:szCs w:val="16"/>
              </w:rPr>
              <w:br/>
            </w:r>
            <w:r>
              <w:rPr>
                <w:sz w:val="16"/>
                <w:szCs w:val="16"/>
              </w:rPr>
              <w:t>-</w:t>
            </w:r>
            <w:r w:rsidRPr="00E44540">
              <w:rPr>
                <w:sz w:val="16"/>
                <w:szCs w:val="16"/>
              </w:rPr>
              <w:t>Bloques base 10</w:t>
            </w:r>
          </w:p>
          <w:p w14:paraId="68DFC1E5" w14:textId="77777777" w:rsidR="00EF1F28" w:rsidRPr="00433389" w:rsidRDefault="00EF1F28" w:rsidP="00EF1F28">
            <w:pPr>
              <w:rPr>
                <w:b/>
                <w:bCs/>
                <w:sz w:val="12"/>
                <w:szCs w:val="12"/>
              </w:rPr>
            </w:pPr>
          </w:p>
          <w:p w14:paraId="6B1E4C39" w14:textId="77777777" w:rsidR="00EF1F28" w:rsidRPr="00DB33C8" w:rsidRDefault="00EF1F28" w:rsidP="00EF1F28">
            <w:pPr>
              <w:rPr>
                <w:b/>
                <w:bCs/>
                <w:sz w:val="16"/>
                <w:szCs w:val="16"/>
              </w:rPr>
            </w:pPr>
            <w:r w:rsidRPr="00DB33C8">
              <w:rPr>
                <w:b/>
                <w:bCs/>
                <w:sz w:val="16"/>
                <w:szCs w:val="16"/>
              </w:rPr>
              <w:t>Recursos de aula:</w:t>
            </w:r>
          </w:p>
          <w:p w14:paraId="140BB8C7" w14:textId="045F2557" w:rsidR="00EF1F28" w:rsidRPr="00BD17FE" w:rsidRDefault="00EF1F28" w:rsidP="00EF1F28">
            <w:pPr>
              <w:pStyle w:val="Prrafodelista"/>
              <w:numPr>
                <w:ilvl w:val="0"/>
                <w:numId w:val="25"/>
              </w:numPr>
              <w:ind w:left="170" w:hanging="170"/>
              <w:rPr>
                <w:b/>
                <w:bCs/>
                <w:sz w:val="16"/>
                <w:szCs w:val="16"/>
              </w:rPr>
            </w:pPr>
            <w:proofErr w:type="spellStart"/>
            <w:r w:rsidRPr="00DB33C8">
              <w:rPr>
                <w:sz w:val="16"/>
                <w:szCs w:val="16"/>
              </w:rPr>
              <w:t>Policubos</w:t>
            </w:r>
            <w:proofErr w:type="spellEnd"/>
            <w:r w:rsidRPr="00DB33C8">
              <w:rPr>
                <w:sz w:val="16"/>
                <w:szCs w:val="16"/>
              </w:rPr>
              <w:t>.</w:t>
            </w:r>
          </w:p>
        </w:tc>
      </w:tr>
      <w:tr w:rsidR="00EF1F28" w:rsidRPr="00BD17FE" w14:paraId="1ACCAC26" w14:textId="77777777" w:rsidTr="000457EE">
        <w:trPr>
          <w:trHeight w:val="1226"/>
        </w:trPr>
        <w:tc>
          <w:tcPr>
            <w:tcW w:w="6784" w:type="dxa"/>
          </w:tcPr>
          <w:p w14:paraId="20B539C6" w14:textId="77777777" w:rsidR="00EF1F28" w:rsidRPr="00BD17FE" w:rsidRDefault="00EF1F28" w:rsidP="00EF1F28">
            <w:pPr>
              <w:rPr>
                <w:b/>
                <w:bCs/>
                <w:sz w:val="16"/>
                <w:szCs w:val="16"/>
              </w:rPr>
            </w:pPr>
            <w:r w:rsidRPr="003322CC">
              <w:rPr>
                <w:b/>
                <w:bCs/>
                <w:sz w:val="16"/>
                <w:szCs w:val="16"/>
              </w:rPr>
              <w:t xml:space="preserve">Aproximo números </w:t>
            </w:r>
            <w:r w:rsidRPr="004C154B">
              <w:rPr>
                <w:color w:val="000000" w:themeColor="text1"/>
                <w:sz w:val="16"/>
                <w:szCs w:val="16"/>
              </w:rPr>
              <w:t>(</w:t>
            </w:r>
            <w:r w:rsidRPr="004C154B">
              <w:rPr>
                <w:rFonts w:eastAsia="Times New Roman"/>
                <w:color w:val="000000" w:themeColor="text1"/>
                <w:sz w:val="16"/>
                <w:szCs w:val="16"/>
                <w:lang w:val="es-ES_tradnl" w:eastAsia="es-ES"/>
              </w:rPr>
              <w:t>págs.</w:t>
            </w:r>
            <w:r w:rsidRPr="004C154B">
              <w:rPr>
                <w:color w:val="000000" w:themeColor="text1"/>
                <w:sz w:val="16"/>
                <w:szCs w:val="16"/>
              </w:rPr>
              <w:t xml:space="preserve"> </w:t>
            </w:r>
            <w:r>
              <w:rPr>
                <w:color w:val="000000" w:themeColor="text1"/>
                <w:sz w:val="16"/>
                <w:szCs w:val="16"/>
              </w:rPr>
              <w:t>14-15</w:t>
            </w:r>
            <w:r w:rsidRPr="004C154B">
              <w:rPr>
                <w:color w:val="000000" w:themeColor="text1"/>
                <w:sz w:val="16"/>
                <w:szCs w:val="16"/>
              </w:rPr>
              <w:t>)</w:t>
            </w:r>
          </w:p>
          <w:p w14:paraId="63762CFB" w14:textId="77777777" w:rsidR="00EF1F28" w:rsidRDefault="00EF1F28" w:rsidP="00EF1F28">
            <w:pPr>
              <w:pStyle w:val="Prrafodelista"/>
              <w:widowControl/>
              <w:numPr>
                <w:ilvl w:val="0"/>
                <w:numId w:val="21"/>
              </w:numPr>
              <w:autoSpaceDE/>
              <w:autoSpaceDN/>
              <w:ind w:left="284" w:hanging="284"/>
              <w:rPr>
                <w:sz w:val="16"/>
                <w:szCs w:val="16"/>
              </w:rPr>
            </w:pPr>
            <w:r w:rsidRPr="002A4040">
              <w:rPr>
                <w:sz w:val="16"/>
                <w:szCs w:val="16"/>
              </w:rPr>
              <w:t xml:space="preserve">Ejercicios y actividades </w:t>
            </w:r>
            <w:r>
              <w:rPr>
                <w:sz w:val="16"/>
                <w:szCs w:val="16"/>
              </w:rPr>
              <w:t>referidos a:</w:t>
            </w:r>
          </w:p>
          <w:p w14:paraId="47A88109" w14:textId="77777777" w:rsidR="00EF1F28" w:rsidRPr="003322CC" w:rsidRDefault="00EF1F28" w:rsidP="00433389">
            <w:pPr>
              <w:numPr>
                <w:ilvl w:val="1"/>
                <w:numId w:val="21"/>
              </w:numPr>
              <w:ind w:left="568" w:hanging="284"/>
              <w:contextualSpacing/>
              <w:rPr>
                <w:color w:val="A6A6A6"/>
                <w:sz w:val="16"/>
                <w:szCs w:val="16"/>
              </w:rPr>
            </w:pPr>
            <w:r w:rsidRPr="003322CC">
              <w:rPr>
                <w:sz w:val="16"/>
                <w:szCs w:val="16"/>
              </w:rPr>
              <w:t>Redondear a las unidades de</w:t>
            </w:r>
            <w:r>
              <w:rPr>
                <w:sz w:val="16"/>
                <w:szCs w:val="16"/>
              </w:rPr>
              <w:t xml:space="preserve"> millar</w:t>
            </w:r>
          </w:p>
          <w:p w14:paraId="266B06AB" w14:textId="77777777" w:rsidR="00EF1F28" w:rsidRPr="006B4817" w:rsidRDefault="00EF1F28" w:rsidP="00433389">
            <w:pPr>
              <w:numPr>
                <w:ilvl w:val="1"/>
                <w:numId w:val="21"/>
              </w:numPr>
              <w:ind w:left="568" w:hanging="284"/>
              <w:contextualSpacing/>
              <w:rPr>
                <w:color w:val="A6A6A6"/>
                <w:sz w:val="16"/>
                <w:szCs w:val="16"/>
              </w:rPr>
            </w:pPr>
            <w:r w:rsidRPr="003322CC">
              <w:rPr>
                <w:sz w:val="16"/>
                <w:szCs w:val="16"/>
              </w:rPr>
              <w:t>Redondear a cualquier orden</w:t>
            </w:r>
          </w:p>
          <w:p w14:paraId="72EBA423" w14:textId="77777777" w:rsidR="00EF1F28" w:rsidRPr="000564B7" w:rsidRDefault="00EF1F28" w:rsidP="00EF1F28">
            <w:pPr>
              <w:pStyle w:val="Prrafodelista"/>
              <w:numPr>
                <w:ilvl w:val="0"/>
                <w:numId w:val="21"/>
              </w:numPr>
              <w:ind w:left="284" w:hanging="284"/>
              <w:rPr>
                <w:sz w:val="16"/>
                <w:szCs w:val="16"/>
                <w:u w:val="single"/>
              </w:rPr>
            </w:pPr>
            <w:r w:rsidRPr="00BD17FE">
              <w:rPr>
                <w:sz w:val="16"/>
                <w:szCs w:val="16"/>
              </w:rPr>
              <w:t>Actividad</w:t>
            </w:r>
            <w:r>
              <w:rPr>
                <w:sz w:val="16"/>
                <w:szCs w:val="16"/>
              </w:rPr>
              <w:t>es</w:t>
            </w:r>
            <w:r w:rsidRPr="00BD17FE">
              <w:rPr>
                <w:sz w:val="16"/>
                <w:szCs w:val="16"/>
              </w:rPr>
              <w:t xml:space="preserve"> competencial</w:t>
            </w:r>
            <w:r>
              <w:rPr>
                <w:sz w:val="16"/>
                <w:szCs w:val="16"/>
              </w:rPr>
              <w:t>es</w:t>
            </w:r>
            <w:r w:rsidRPr="00BD17FE">
              <w:rPr>
                <w:sz w:val="16"/>
                <w:szCs w:val="16"/>
              </w:rPr>
              <w:t xml:space="preserve"> </w:t>
            </w:r>
            <w:r w:rsidRPr="00685489">
              <w:rPr>
                <w:i/>
                <w:iCs/>
                <w:sz w:val="16"/>
                <w:szCs w:val="16"/>
              </w:rPr>
              <w:t>titulada</w:t>
            </w:r>
            <w:r>
              <w:rPr>
                <w:i/>
                <w:iCs/>
                <w:sz w:val="16"/>
                <w:szCs w:val="16"/>
              </w:rPr>
              <w:t>s:</w:t>
            </w:r>
          </w:p>
          <w:p w14:paraId="5504C0A2" w14:textId="493ADD64" w:rsidR="00EF1F28" w:rsidRPr="003714E4" w:rsidRDefault="00EF1F28" w:rsidP="00433389">
            <w:pPr>
              <w:pStyle w:val="Prrafodelista"/>
              <w:numPr>
                <w:ilvl w:val="1"/>
                <w:numId w:val="21"/>
              </w:numPr>
              <w:ind w:left="568" w:hanging="284"/>
              <w:rPr>
                <w:sz w:val="16"/>
                <w:szCs w:val="16"/>
                <w:u w:val="single"/>
              </w:rPr>
            </w:pPr>
            <w:r w:rsidRPr="00BD17FE">
              <w:rPr>
                <w:i/>
                <w:iCs/>
                <w:sz w:val="16"/>
                <w:szCs w:val="16"/>
              </w:rPr>
              <w:t>«</w:t>
            </w:r>
            <w:r w:rsidRPr="006B4817">
              <w:rPr>
                <w:i/>
                <w:iCs/>
                <w:sz w:val="16"/>
                <w:szCs w:val="16"/>
              </w:rPr>
              <w:t>Publicidad engañosa</w:t>
            </w:r>
            <w:r w:rsidRPr="00BD17FE">
              <w:rPr>
                <w:i/>
                <w:iCs/>
                <w:sz w:val="16"/>
                <w:szCs w:val="16"/>
              </w:rPr>
              <w:t>»</w:t>
            </w:r>
            <w:r w:rsidRPr="00685489">
              <w:rPr>
                <w:i/>
                <w:iCs/>
                <w:sz w:val="16"/>
                <w:szCs w:val="16"/>
              </w:rPr>
              <w:t>,</w:t>
            </w:r>
            <w:r w:rsidRPr="00BD17FE">
              <w:rPr>
                <w:sz w:val="16"/>
                <w:szCs w:val="16"/>
              </w:rPr>
              <w:t xml:space="preserve"> </w:t>
            </w:r>
            <w:r>
              <w:rPr>
                <w:sz w:val="16"/>
                <w:szCs w:val="16"/>
              </w:rPr>
              <w:t>donde explicar por qué algunos mensajes publicitarios son engañosos.</w:t>
            </w:r>
            <w:r w:rsidRPr="006E04F6">
              <w:rPr>
                <w:sz w:val="16"/>
                <w:szCs w:val="16"/>
              </w:rPr>
              <w:t xml:space="preserve"> </w:t>
            </w:r>
          </w:p>
          <w:p w14:paraId="325EF2AD" w14:textId="77777777" w:rsidR="00EF1F28" w:rsidRPr="007B27FC" w:rsidRDefault="00EF1F28" w:rsidP="00EF1F28">
            <w:pPr>
              <w:numPr>
                <w:ilvl w:val="0"/>
                <w:numId w:val="21"/>
              </w:numPr>
              <w:ind w:left="284" w:hanging="284"/>
              <w:contextualSpacing/>
              <w:rPr>
                <w:color w:val="A6A6A6"/>
                <w:sz w:val="16"/>
                <w:szCs w:val="16"/>
              </w:rPr>
            </w:pPr>
            <w:r w:rsidRPr="0082473F">
              <w:rPr>
                <w:b/>
                <w:bCs/>
                <w:color w:val="A6A6A6"/>
                <w:sz w:val="16"/>
                <w:szCs w:val="16"/>
                <w:bdr w:val="none" w:sz="0" w:space="0" w:color="auto" w:frame="1"/>
                <w:shd w:val="clear" w:color="auto" w:fill="FFFFFF"/>
              </w:rPr>
              <w:t>Metodologías activas</w:t>
            </w:r>
          </w:p>
          <w:p w14:paraId="7F9098EE" w14:textId="77777777" w:rsidR="00EF1F28" w:rsidRPr="000D4341" w:rsidRDefault="00EF1F28" w:rsidP="00433389">
            <w:pPr>
              <w:numPr>
                <w:ilvl w:val="1"/>
                <w:numId w:val="21"/>
              </w:numPr>
              <w:ind w:left="568" w:hanging="284"/>
              <w:contextualSpacing/>
              <w:rPr>
                <w:color w:val="A6A6A6"/>
                <w:sz w:val="16"/>
                <w:szCs w:val="16"/>
              </w:rPr>
            </w:pPr>
            <w:r>
              <w:rPr>
                <w:sz w:val="16"/>
                <w:szCs w:val="16"/>
              </w:rPr>
              <w:t>Desarrollo del pensamiento</w:t>
            </w:r>
            <w:r w:rsidRPr="00BD17FE">
              <w:rPr>
                <w:sz w:val="16"/>
                <w:szCs w:val="16"/>
              </w:rPr>
              <w:t>.</w:t>
            </w:r>
            <w:r w:rsidRPr="00BD17FE">
              <w:rPr>
                <w:b/>
                <w:bCs/>
                <w:sz w:val="16"/>
                <w:szCs w:val="16"/>
              </w:rPr>
              <w:t xml:space="preserve"> </w:t>
            </w:r>
            <w:r w:rsidRPr="00BD17FE">
              <w:rPr>
                <w:sz w:val="16"/>
                <w:szCs w:val="16"/>
              </w:rPr>
              <w:t>«</w:t>
            </w:r>
            <w:r w:rsidRPr="00911917">
              <w:rPr>
                <w:sz w:val="16"/>
                <w:szCs w:val="16"/>
              </w:rPr>
              <w:t>¿Qué te hacer decir eso?</w:t>
            </w:r>
            <w:r w:rsidRPr="00BD17FE">
              <w:rPr>
                <w:sz w:val="16"/>
                <w:szCs w:val="16"/>
              </w:rPr>
              <w:t xml:space="preserve">» </w:t>
            </w:r>
            <w:r>
              <w:rPr>
                <w:sz w:val="16"/>
                <w:szCs w:val="16"/>
              </w:rPr>
              <w:t>donde reflexionar cómo redondear números</w:t>
            </w:r>
            <w:r w:rsidRPr="000556F8">
              <w:rPr>
                <w:sz w:val="16"/>
                <w:szCs w:val="16"/>
              </w:rPr>
              <w:t>.</w:t>
            </w:r>
            <w:r w:rsidRPr="006E04F6">
              <w:t xml:space="preserve"> </w:t>
            </w:r>
            <w:r w:rsidRPr="000556F8">
              <w:rPr>
                <w:sz w:val="16"/>
                <w:szCs w:val="16"/>
              </w:rPr>
              <w:t xml:space="preserve"> </w:t>
            </w:r>
          </w:p>
          <w:p w14:paraId="1EFE3ED6" w14:textId="77777777" w:rsidR="00EF1F28" w:rsidRPr="00EF1F28" w:rsidRDefault="00EF1F28" w:rsidP="00433389">
            <w:pPr>
              <w:numPr>
                <w:ilvl w:val="1"/>
                <w:numId w:val="21"/>
              </w:numPr>
              <w:ind w:left="568" w:hanging="284"/>
              <w:contextualSpacing/>
              <w:rPr>
                <w:color w:val="A6A6A6"/>
                <w:sz w:val="16"/>
                <w:szCs w:val="16"/>
              </w:rPr>
            </w:pPr>
            <w:r w:rsidRPr="000D4341">
              <w:rPr>
                <w:sz w:val="16"/>
                <w:szCs w:val="16"/>
              </w:rPr>
              <w:t xml:space="preserve">Aprendizaje lúdico para </w:t>
            </w:r>
            <w:r w:rsidRPr="00911917">
              <w:rPr>
                <w:sz w:val="16"/>
                <w:szCs w:val="16"/>
              </w:rPr>
              <w:t>encontra</w:t>
            </w:r>
            <w:r>
              <w:rPr>
                <w:sz w:val="16"/>
                <w:szCs w:val="16"/>
              </w:rPr>
              <w:t>r</w:t>
            </w:r>
            <w:r w:rsidRPr="00911917">
              <w:rPr>
                <w:sz w:val="16"/>
                <w:szCs w:val="16"/>
              </w:rPr>
              <w:t xml:space="preserve"> el mensaje</w:t>
            </w:r>
            <w:r>
              <w:rPr>
                <w:sz w:val="16"/>
                <w:szCs w:val="16"/>
              </w:rPr>
              <w:t xml:space="preserve"> </w:t>
            </w:r>
            <w:r w:rsidRPr="00911917">
              <w:rPr>
                <w:sz w:val="16"/>
                <w:szCs w:val="16"/>
              </w:rPr>
              <w:t>engañoso</w:t>
            </w:r>
            <w:r w:rsidRPr="000D4341">
              <w:rPr>
                <w:sz w:val="16"/>
                <w:szCs w:val="16"/>
              </w:rPr>
              <w:t>.</w:t>
            </w:r>
          </w:p>
          <w:p w14:paraId="3E071554" w14:textId="3A566219" w:rsidR="00EF1F28" w:rsidRPr="00EF1F28" w:rsidRDefault="00EF1F28" w:rsidP="00433389">
            <w:pPr>
              <w:numPr>
                <w:ilvl w:val="1"/>
                <w:numId w:val="21"/>
              </w:numPr>
              <w:ind w:left="568" w:hanging="284"/>
              <w:contextualSpacing/>
              <w:rPr>
                <w:color w:val="A6A6A6"/>
                <w:sz w:val="16"/>
                <w:szCs w:val="16"/>
              </w:rPr>
            </w:pPr>
            <w:r w:rsidRPr="00EF1F28">
              <w:rPr>
                <w:sz w:val="16"/>
                <w:szCs w:val="16"/>
              </w:rPr>
              <w:t>Aprendizaje cooperativo.</w:t>
            </w:r>
            <w:r w:rsidRPr="00EF1F28">
              <w:rPr>
                <w:b/>
                <w:bCs/>
                <w:sz w:val="16"/>
                <w:szCs w:val="16"/>
              </w:rPr>
              <w:t xml:space="preserve"> </w:t>
            </w:r>
            <w:r w:rsidRPr="00EF1F28">
              <w:rPr>
                <w:sz w:val="16"/>
                <w:szCs w:val="16"/>
              </w:rPr>
              <w:t xml:space="preserve">«Petición del oyente» para corregir errores. </w:t>
            </w:r>
          </w:p>
        </w:tc>
        <w:tc>
          <w:tcPr>
            <w:tcW w:w="1181" w:type="dxa"/>
          </w:tcPr>
          <w:p w14:paraId="06449364" w14:textId="58CB4745" w:rsidR="00EF1F28" w:rsidRPr="00BD17FE" w:rsidRDefault="00EF1F28" w:rsidP="00EF1F28">
            <w:pPr>
              <w:rPr>
                <w:b/>
                <w:bCs/>
                <w:sz w:val="16"/>
                <w:szCs w:val="16"/>
              </w:rPr>
            </w:pPr>
            <w:r w:rsidRPr="00BD17FE">
              <w:rPr>
                <w:rFonts w:eastAsia="Times New Roman"/>
                <w:sz w:val="16"/>
                <w:szCs w:val="16"/>
                <w:lang w:val="es-ES_tradnl" w:eastAsia="es-ES"/>
              </w:rPr>
              <w:t>2, 4, 5.</w:t>
            </w:r>
          </w:p>
        </w:tc>
        <w:tc>
          <w:tcPr>
            <w:tcW w:w="2695" w:type="dxa"/>
          </w:tcPr>
          <w:p w14:paraId="0D5A2EDB" w14:textId="77777777" w:rsidR="00EF1F28" w:rsidRDefault="00EF1F28" w:rsidP="00EF1F28">
            <w:pPr>
              <w:pBdr>
                <w:top w:val="nil"/>
                <w:left w:val="nil"/>
                <w:bottom w:val="nil"/>
                <w:right w:val="nil"/>
                <w:between w:val="nil"/>
              </w:pBdr>
              <w:rPr>
                <w:b/>
                <w:bCs/>
                <w:sz w:val="16"/>
                <w:szCs w:val="16"/>
              </w:rPr>
            </w:pPr>
            <w:r>
              <w:rPr>
                <w:b/>
                <w:bCs/>
                <w:sz w:val="16"/>
                <w:szCs w:val="16"/>
              </w:rPr>
              <w:t>Libro de texto físico y/o digital del alumnado.</w:t>
            </w:r>
          </w:p>
          <w:p w14:paraId="57C445AC" w14:textId="77777777" w:rsidR="00EF1F28" w:rsidRPr="00433389" w:rsidRDefault="00EF1F28" w:rsidP="00EF1F28">
            <w:pPr>
              <w:pBdr>
                <w:top w:val="nil"/>
                <w:left w:val="nil"/>
                <w:bottom w:val="nil"/>
                <w:right w:val="nil"/>
                <w:between w:val="nil"/>
              </w:pBdr>
              <w:rPr>
                <w:b/>
                <w:bCs/>
                <w:sz w:val="12"/>
                <w:szCs w:val="12"/>
              </w:rPr>
            </w:pPr>
          </w:p>
          <w:p w14:paraId="1FB1C794" w14:textId="77777777" w:rsidR="00EF1F28" w:rsidRPr="00BD17FE" w:rsidRDefault="00EF1F28" w:rsidP="00EF1F28">
            <w:pPr>
              <w:rPr>
                <w:b/>
                <w:bCs/>
                <w:sz w:val="16"/>
                <w:szCs w:val="16"/>
              </w:rPr>
            </w:pPr>
            <w:r w:rsidRPr="00BD17FE">
              <w:rPr>
                <w:b/>
                <w:bCs/>
                <w:sz w:val="16"/>
                <w:szCs w:val="16"/>
              </w:rPr>
              <w:t>Recursos digitales:</w:t>
            </w:r>
          </w:p>
          <w:p w14:paraId="0242486B" w14:textId="77777777" w:rsidR="00EF1F28" w:rsidRDefault="00EF1F28" w:rsidP="00EF1F28">
            <w:pPr>
              <w:pStyle w:val="Prrafodelista"/>
              <w:numPr>
                <w:ilvl w:val="0"/>
                <w:numId w:val="25"/>
              </w:numPr>
              <w:ind w:left="196" w:hanging="196"/>
              <w:rPr>
                <w:sz w:val="16"/>
                <w:szCs w:val="16"/>
              </w:rPr>
            </w:pPr>
            <w:r w:rsidRPr="00ED694A">
              <w:rPr>
                <w:sz w:val="16"/>
                <w:szCs w:val="16"/>
              </w:rPr>
              <w:t xml:space="preserve">Actividades </w:t>
            </w:r>
            <w:r>
              <w:rPr>
                <w:sz w:val="16"/>
                <w:szCs w:val="16"/>
              </w:rPr>
              <w:t>interactivas</w:t>
            </w:r>
          </w:p>
          <w:p w14:paraId="43E0E792" w14:textId="77777777" w:rsidR="00EF1F28" w:rsidRPr="00E44540" w:rsidRDefault="00EF1F28" w:rsidP="00EF1F28">
            <w:pPr>
              <w:pStyle w:val="Prrafodelista"/>
              <w:numPr>
                <w:ilvl w:val="0"/>
                <w:numId w:val="37"/>
              </w:numPr>
              <w:ind w:left="196" w:hanging="142"/>
              <w:rPr>
                <w:sz w:val="16"/>
                <w:szCs w:val="16"/>
              </w:rPr>
            </w:pPr>
            <w:r w:rsidRPr="00E44540">
              <w:rPr>
                <w:sz w:val="16"/>
                <w:szCs w:val="16"/>
              </w:rPr>
              <w:t>Herramientas</w:t>
            </w:r>
            <w:r>
              <w:rPr>
                <w:sz w:val="16"/>
                <w:szCs w:val="16"/>
              </w:rPr>
              <w:t xml:space="preserve"> </w:t>
            </w:r>
            <w:r w:rsidRPr="00E44540">
              <w:rPr>
                <w:sz w:val="16"/>
                <w:szCs w:val="16"/>
              </w:rPr>
              <w:t>digitales</w:t>
            </w:r>
            <w:r>
              <w:rPr>
                <w:sz w:val="16"/>
                <w:szCs w:val="16"/>
              </w:rPr>
              <w:t>:</w:t>
            </w:r>
            <w:r w:rsidRPr="00E44540">
              <w:rPr>
                <w:sz w:val="16"/>
                <w:szCs w:val="16"/>
              </w:rPr>
              <w:br/>
            </w:r>
            <w:r>
              <w:rPr>
                <w:sz w:val="16"/>
                <w:szCs w:val="16"/>
              </w:rPr>
              <w:t>-</w:t>
            </w:r>
            <w:r w:rsidRPr="00E44540">
              <w:rPr>
                <w:sz w:val="16"/>
                <w:szCs w:val="16"/>
              </w:rPr>
              <w:t>Regletas</w:t>
            </w:r>
            <w:r w:rsidRPr="00E44540">
              <w:rPr>
                <w:sz w:val="16"/>
                <w:szCs w:val="16"/>
              </w:rPr>
              <w:br/>
            </w:r>
            <w:r>
              <w:rPr>
                <w:sz w:val="16"/>
                <w:szCs w:val="16"/>
              </w:rPr>
              <w:t>-</w:t>
            </w:r>
            <w:r w:rsidRPr="00E44540">
              <w:rPr>
                <w:sz w:val="16"/>
                <w:szCs w:val="16"/>
              </w:rPr>
              <w:t>Bloques base 10</w:t>
            </w:r>
          </w:p>
          <w:p w14:paraId="26209672" w14:textId="77777777" w:rsidR="00EF1F28" w:rsidRPr="00433389" w:rsidRDefault="00EF1F28" w:rsidP="00EF1F28">
            <w:pPr>
              <w:rPr>
                <w:b/>
                <w:bCs/>
                <w:sz w:val="12"/>
                <w:szCs w:val="12"/>
              </w:rPr>
            </w:pPr>
          </w:p>
          <w:p w14:paraId="4B386C0E" w14:textId="77777777" w:rsidR="00EF1F28" w:rsidRPr="00DB33C8" w:rsidRDefault="00EF1F28" w:rsidP="00EF1F28">
            <w:pPr>
              <w:rPr>
                <w:b/>
                <w:bCs/>
                <w:sz w:val="16"/>
                <w:szCs w:val="16"/>
              </w:rPr>
            </w:pPr>
            <w:r w:rsidRPr="00DB33C8">
              <w:rPr>
                <w:b/>
                <w:bCs/>
                <w:sz w:val="16"/>
                <w:szCs w:val="16"/>
              </w:rPr>
              <w:t>Recursos de aula:</w:t>
            </w:r>
          </w:p>
          <w:p w14:paraId="07E29722" w14:textId="4E962A5B" w:rsidR="00EF1F28" w:rsidRPr="00BD17FE" w:rsidRDefault="00EF1F28" w:rsidP="00EF1F28">
            <w:pPr>
              <w:pStyle w:val="Prrafodelista"/>
              <w:numPr>
                <w:ilvl w:val="0"/>
                <w:numId w:val="18"/>
              </w:numPr>
              <w:ind w:left="170" w:hanging="170"/>
              <w:rPr>
                <w:sz w:val="16"/>
                <w:szCs w:val="16"/>
              </w:rPr>
            </w:pPr>
            <w:proofErr w:type="spellStart"/>
            <w:r w:rsidRPr="00DB33C8">
              <w:rPr>
                <w:sz w:val="16"/>
                <w:szCs w:val="16"/>
              </w:rPr>
              <w:t>Policubos</w:t>
            </w:r>
            <w:proofErr w:type="spellEnd"/>
            <w:r w:rsidRPr="00DB33C8">
              <w:rPr>
                <w:sz w:val="16"/>
                <w:szCs w:val="16"/>
              </w:rPr>
              <w:t>.</w:t>
            </w:r>
          </w:p>
        </w:tc>
      </w:tr>
      <w:tr w:rsidR="00EF1F28" w:rsidRPr="00BD17FE" w14:paraId="160CA33B" w14:textId="77777777" w:rsidTr="00AF31E8">
        <w:trPr>
          <w:trHeight w:val="2445"/>
        </w:trPr>
        <w:tc>
          <w:tcPr>
            <w:tcW w:w="6784" w:type="dxa"/>
          </w:tcPr>
          <w:p w14:paraId="23A7184E" w14:textId="77777777" w:rsidR="00EF1F28" w:rsidRPr="00BD17FE" w:rsidRDefault="00EF1F28" w:rsidP="00EF1F28">
            <w:pPr>
              <w:rPr>
                <w:b/>
                <w:bCs/>
                <w:sz w:val="16"/>
                <w:szCs w:val="16"/>
              </w:rPr>
            </w:pPr>
            <w:r w:rsidRPr="003322CC">
              <w:rPr>
                <w:b/>
                <w:bCs/>
                <w:sz w:val="16"/>
                <w:szCs w:val="16"/>
              </w:rPr>
              <w:t xml:space="preserve">Practico la suma y la resta </w:t>
            </w:r>
            <w:r w:rsidRPr="004C154B">
              <w:rPr>
                <w:color w:val="000000" w:themeColor="text1"/>
                <w:sz w:val="16"/>
                <w:szCs w:val="16"/>
              </w:rPr>
              <w:t>(</w:t>
            </w:r>
            <w:r w:rsidRPr="004C154B">
              <w:rPr>
                <w:rFonts w:eastAsia="Times New Roman"/>
                <w:color w:val="000000" w:themeColor="text1"/>
                <w:sz w:val="16"/>
                <w:szCs w:val="16"/>
                <w:lang w:val="es-ES_tradnl" w:eastAsia="es-ES"/>
              </w:rPr>
              <w:t>págs.</w:t>
            </w:r>
            <w:r w:rsidRPr="004C154B">
              <w:rPr>
                <w:color w:val="000000" w:themeColor="text1"/>
                <w:sz w:val="16"/>
                <w:szCs w:val="16"/>
              </w:rPr>
              <w:t xml:space="preserve"> </w:t>
            </w:r>
            <w:r>
              <w:rPr>
                <w:color w:val="000000" w:themeColor="text1"/>
                <w:sz w:val="16"/>
                <w:szCs w:val="16"/>
              </w:rPr>
              <w:t>16-17</w:t>
            </w:r>
            <w:r w:rsidRPr="004C154B">
              <w:rPr>
                <w:color w:val="000000" w:themeColor="text1"/>
                <w:sz w:val="16"/>
                <w:szCs w:val="16"/>
              </w:rPr>
              <w:t>)</w:t>
            </w:r>
          </w:p>
          <w:p w14:paraId="5C5C3ECD" w14:textId="77777777" w:rsidR="00EF1F28" w:rsidRDefault="00EF1F28" w:rsidP="00EF1F28">
            <w:pPr>
              <w:pStyle w:val="Prrafodelista"/>
              <w:widowControl/>
              <w:numPr>
                <w:ilvl w:val="0"/>
                <w:numId w:val="21"/>
              </w:numPr>
              <w:autoSpaceDE/>
              <w:autoSpaceDN/>
              <w:ind w:left="284" w:hanging="284"/>
              <w:rPr>
                <w:sz w:val="16"/>
                <w:szCs w:val="16"/>
              </w:rPr>
            </w:pPr>
            <w:r w:rsidRPr="002A4040">
              <w:rPr>
                <w:sz w:val="16"/>
                <w:szCs w:val="16"/>
              </w:rPr>
              <w:t xml:space="preserve">Ejercicios y actividades </w:t>
            </w:r>
            <w:r>
              <w:rPr>
                <w:sz w:val="16"/>
                <w:szCs w:val="16"/>
              </w:rPr>
              <w:t>referidos a:</w:t>
            </w:r>
          </w:p>
          <w:p w14:paraId="59E22FD7" w14:textId="77777777" w:rsidR="00EF1F28" w:rsidRDefault="00EF1F28" w:rsidP="00433389">
            <w:pPr>
              <w:numPr>
                <w:ilvl w:val="1"/>
                <w:numId w:val="21"/>
              </w:numPr>
              <w:ind w:left="568" w:hanging="284"/>
              <w:contextualSpacing/>
              <w:rPr>
                <w:sz w:val="16"/>
                <w:szCs w:val="16"/>
              </w:rPr>
            </w:pPr>
            <w:r w:rsidRPr="003322CC">
              <w:rPr>
                <w:sz w:val="16"/>
                <w:szCs w:val="16"/>
              </w:rPr>
              <w:t>Términos de la suma y la resta</w:t>
            </w:r>
          </w:p>
          <w:p w14:paraId="55521E20" w14:textId="77777777" w:rsidR="00EF1F28" w:rsidRDefault="00EF1F28" w:rsidP="00433389">
            <w:pPr>
              <w:numPr>
                <w:ilvl w:val="1"/>
                <w:numId w:val="21"/>
              </w:numPr>
              <w:ind w:left="568" w:hanging="284"/>
              <w:contextualSpacing/>
              <w:rPr>
                <w:sz w:val="16"/>
                <w:szCs w:val="16"/>
              </w:rPr>
            </w:pPr>
            <w:r w:rsidRPr="003322CC">
              <w:rPr>
                <w:sz w:val="16"/>
                <w:szCs w:val="16"/>
              </w:rPr>
              <w:t>Propiedades de la suma:</w:t>
            </w:r>
            <w:r>
              <w:rPr>
                <w:sz w:val="16"/>
                <w:szCs w:val="16"/>
              </w:rPr>
              <w:t xml:space="preserve"> </w:t>
            </w:r>
            <w:r w:rsidRPr="003322CC">
              <w:rPr>
                <w:sz w:val="16"/>
                <w:szCs w:val="16"/>
              </w:rPr>
              <w:t>conmutativa y asociativa</w:t>
            </w:r>
          </w:p>
          <w:p w14:paraId="4A5A955B" w14:textId="77777777" w:rsidR="00EF1F28" w:rsidRPr="003E1EEF" w:rsidRDefault="00EF1F28" w:rsidP="00433389">
            <w:pPr>
              <w:numPr>
                <w:ilvl w:val="1"/>
                <w:numId w:val="21"/>
              </w:numPr>
              <w:ind w:left="568" w:hanging="284"/>
              <w:contextualSpacing/>
              <w:rPr>
                <w:sz w:val="16"/>
                <w:szCs w:val="16"/>
              </w:rPr>
            </w:pPr>
            <w:r w:rsidRPr="003322CC">
              <w:rPr>
                <w:sz w:val="16"/>
                <w:szCs w:val="16"/>
              </w:rPr>
              <w:t>Estimación de una suma</w:t>
            </w:r>
          </w:p>
          <w:p w14:paraId="102094D6" w14:textId="77777777" w:rsidR="00EF1F28" w:rsidRPr="000564B7" w:rsidRDefault="00EF1F28" w:rsidP="00EF1F28">
            <w:pPr>
              <w:pStyle w:val="Prrafodelista"/>
              <w:numPr>
                <w:ilvl w:val="0"/>
                <w:numId w:val="21"/>
              </w:numPr>
              <w:ind w:left="284" w:hanging="284"/>
              <w:rPr>
                <w:sz w:val="16"/>
                <w:szCs w:val="16"/>
                <w:u w:val="single"/>
              </w:rPr>
            </w:pPr>
            <w:r w:rsidRPr="00BD17FE">
              <w:rPr>
                <w:sz w:val="16"/>
                <w:szCs w:val="16"/>
              </w:rPr>
              <w:t>Actividad</w:t>
            </w:r>
            <w:r>
              <w:rPr>
                <w:sz w:val="16"/>
                <w:szCs w:val="16"/>
              </w:rPr>
              <w:t>es</w:t>
            </w:r>
            <w:r w:rsidRPr="00BD17FE">
              <w:rPr>
                <w:sz w:val="16"/>
                <w:szCs w:val="16"/>
              </w:rPr>
              <w:t xml:space="preserve"> competencial</w:t>
            </w:r>
            <w:r>
              <w:rPr>
                <w:sz w:val="16"/>
                <w:szCs w:val="16"/>
              </w:rPr>
              <w:t>es</w:t>
            </w:r>
            <w:r w:rsidRPr="00BD17FE">
              <w:rPr>
                <w:sz w:val="16"/>
                <w:szCs w:val="16"/>
              </w:rPr>
              <w:t xml:space="preserve"> </w:t>
            </w:r>
            <w:r w:rsidRPr="00685489">
              <w:rPr>
                <w:i/>
                <w:iCs/>
                <w:sz w:val="16"/>
                <w:szCs w:val="16"/>
              </w:rPr>
              <w:t>titulada</w:t>
            </w:r>
            <w:r>
              <w:rPr>
                <w:i/>
                <w:iCs/>
                <w:sz w:val="16"/>
                <w:szCs w:val="16"/>
              </w:rPr>
              <w:t>s:</w:t>
            </w:r>
          </w:p>
          <w:p w14:paraId="4CFA81E0" w14:textId="724C12CD" w:rsidR="00EF1F28" w:rsidRPr="003714E4" w:rsidRDefault="00EF1F28" w:rsidP="00433389">
            <w:pPr>
              <w:pStyle w:val="Prrafodelista"/>
              <w:numPr>
                <w:ilvl w:val="1"/>
                <w:numId w:val="21"/>
              </w:numPr>
              <w:ind w:left="568" w:hanging="284"/>
              <w:rPr>
                <w:sz w:val="16"/>
                <w:szCs w:val="16"/>
                <w:u w:val="single"/>
              </w:rPr>
            </w:pPr>
            <w:r w:rsidRPr="00BD17FE">
              <w:rPr>
                <w:i/>
                <w:iCs/>
                <w:sz w:val="16"/>
                <w:szCs w:val="16"/>
              </w:rPr>
              <w:t>«</w:t>
            </w:r>
            <w:r w:rsidRPr="003E1EEF">
              <w:rPr>
                <w:i/>
                <w:iCs/>
                <w:sz w:val="16"/>
                <w:szCs w:val="16"/>
              </w:rPr>
              <w:t>¡Suma y resta de otra forma!</w:t>
            </w:r>
            <w:r w:rsidRPr="00BD17FE">
              <w:rPr>
                <w:i/>
                <w:iCs/>
                <w:sz w:val="16"/>
                <w:szCs w:val="16"/>
              </w:rPr>
              <w:t>»</w:t>
            </w:r>
            <w:r w:rsidRPr="00685489">
              <w:rPr>
                <w:i/>
                <w:iCs/>
                <w:sz w:val="16"/>
                <w:szCs w:val="16"/>
              </w:rPr>
              <w:t>,</w:t>
            </w:r>
            <w:r w:rsidRPr="00BD17FE">
              <w:rPr>
                <w:sz w:val="16"/>
                <w:szCs w:val="16"/>
              </w:rPr>
              <w:t xml:space="preserve"> </w:t>
            </w:r>
            <w:r>
              <w:rPr>
                <w:sz w:val="16"/>
                <w:szCs w:val="16"/>
              </w:rPr>
              <w:t xml:space="preserve">donde observar otras </w:t>
            </w:r>
            <w:r w:rsidRPr="003E1EEF">
              <w:rPr>
                <w:sz w:val="16"/>
                <w:szCs w:val="16"/>
              </w:rPr>
              <w:t>maneras de sumar y restar</w:t>
            </w:r>
            <w:r>
              <w:rPr>
                <w:sz w:val="16"/>
                <w:szCs w:val="16"/>
              </w:rPr>
              <w:t>.</w:t>
            </w:r>
            <w:r w:rsidRPr="003E1EEF">
              <w:rPr>
                <w:sz w:val="16"/>
                <w:szCs w:val="16"/>
              </w:rPr>
              <w:t xml:space="preserve"> </w:t>
            </w:r>
            <w:r w:rsidRPr="006E04F6">
              <w:rPr>
                <w:sz w:val="16"/>
                <w:szCs w:val="16"/>
              </w:rPr>
              <w:t xml:space="preserve"> </w:t>
            </w:r>
          </w:p>
          <w:p w14:paraId="415547B1" w14:textId="77777777" w:rsidR="00EF1F28" w:rsidRPr="007B27FC" w:rsidRDefault="00EF1F28" w:rsidP="00EF1F28">
            <w:pPr>
              <w:numPr>
                <w:ilvl w:val="0"/>
                <w:numId w:val="21"/>
              </w:numPr>
              <w:ind w:left="284" w:hanging="284"/>
              <w:contextualSpacing/>
              <w:rPr>
                <w:color w:val="A6A6A6"/>
                <w:sz w:val="16"/>
                <w:szCs w:val="16"/>
              </w:rPr>
            </w:pPr>
            <w:r w:rsidRPr="0082473F">
              <w:rPr>
                <w:b/>
                <w:bCs/>
                <w:color w:val="A6A6A6"/>
                <w:sz w:val="16"/>
                <w:szCs w:val="16"/>
                <w:bdr w:val="none" w:sz="0" w:space="0" w:color="auto" w:frame="1"/>
                <w:shd w:val="clear" w:color="auto" w:fill="FFFFFF"/>
              </w:rPr>
              <w:t>Metodologías activas</w:t>
            </w:r>
          </w:p>
          <w:p w14:paraId="5040DDEA" w14:textId="7FAC188E" w:rsidR="00EF1F28" w:rsidRPr="00BD17FE" w:rsidRDefault="00EF1F28" w:rsidP="00433389">
            <w:pPr>
              <w:pStyle w:val="Prrafodelista"/>
              <w:numPr>
                <w:ilvl w:val="1"/>
                <w:numId w:val="23"/>
              </w:numPr>
              <w:ind w:left="568" w:hanging="284"/>
              <w:rPr>
                <w:sz w:val="16"/>
                <w:szCs w:val="16"/>
              </w:rPr>
            </w:pPr>
            <w:r w:rsidRPr="000D4341">
              <w:rPr>
                <w:sz w:val="16"/>
                <w:szCs w:val="16"/>
              </w:rPr>
              <w:t>Aprendizaje cooperativo.</w:t>
            </w:r>
            <w:r w:rsidRPr="000D4341">
              <w:rPr>
                <w:b/>
                <w:bCs/>
                <w:sz w:val="16"/>
                <w:szCs w:val="16"/>
              </w:rPr>
              <w:t xml:space="preserve"> </w:t>
            </w:r>
            <w:r w:rsidRPr="000D4341">
              <w:rPr>
                <w:sz w:val="16"/>
                <w:szCs w:val="16"/>
              </w:rPr>
              <w:t xml:space="preserve">«Comprobamos» para </w:t>
            </w:r>
            <w:r>
              <w:rPr>
                <w:sz w:val="16"/>
                <w:szCs w:val="16"/>
              </w:rPr>
              <w:t>hallar posibles soluciones correctas.</w:t>
            </w:r>
            <w:r w:rsidRPr="006E04F6">
              <w:t xml:space="preserve"> </w:t>
            </w:r>
            <w:r w:rsidRPr="000D4341">
              <w:rPr>
                <w:sz w:val="16"/>
                <w:szCs w:val="16"/>
              </w:rPr>
              <w:t xml:space="preserve"> </w:t>
            </w:r>
          </w:p>
        </w:tc>
        <w:tc>
          <w:tcPr>
            <w:tcW w:w="1181" w:type="dxa"/>
          </w:tcPr>
          <w:p w14:paraId="7C7D1257" w14:textId="50EF7C12" w:rsidR="00EF1F28" w:rsidRPr="00BD17FE" w:rsidRDefault="00EF1F28" w:rsidP="00EF1F28">
            <w:pPr>
              <w:pStyle w:val="Prrafodelista"/>
              <w:widowControl/>
              <w:autoSpaceDE/>
              <w:autoSpaceDN/>
              <w:spacing w:after="160"/>
              <w:ind w:left="0"/>
              <w:rPr>
                <w:b/>
                <w:bCs/>
                <w:sz w:val="16"/>
                <w:szCs w:val="16"/>
              </w:rPr>
            </w:pPr>
            <w:r w:rsidRPr="00BD17FE">
              <w:rPr>
                <w:rFonts w:eastAsia="Times New Roman"/>
                <w:sz w:val="16"/>
                <w:szCs w:val="16"/>
                <w:lang w:val="es-ES_tradnl" w:eastAsia="es-ES"/>
              </w:rPr>
              <w:t>1, 2, 3, 6.</w:t>
            </w:r>
          </w:p>
        </w:tc>
        <w:tc>
          <w:tcPr>
            <w:tcW w:w="2695" w:type="dxa"/>
          </w:tcPr>
          <w:p w14:paraId="477022A0" w14:textId="77777777" w:rsidR="00EF1F28" w:rsidRDefault="00EF1F28" w:rsidP="00EF1F28">
            <w:pPr>
              <w:pBdr>
                <w:top w:val="nil"/>
                <w:left w:val="nil"/>
                <w:bottom w:val="nil"/>
                <w:right w:val="nil"/>
                <w:between w:val="nil"/>
              </w:pBdr>
              <w:rPr>
                <w:b/>
                <w:bCs/>
                <w:sz w:val="16"/>
                <w:szCs w:val="16"/>
              </w:rPr>
            </w:pPr>
            <w:r>
              <w:rPr>
                <w:b/>
                <w:bCs/>
                <w:sz w:val="16"/>
                <w:szCs w:val="16"/>
              </w:rPr>
              <w:t>Libro de texto físico y/o digital del alumnado.</w:t>
            </w:r>
          </w:p>
          <w:p w14:paraId="33ED31DD" w14:textId="77777777" w:rsidR="00EF1F28" w:rsidRPr="00433389" w:rsidRDefault="00EF1F28" w:rsidP="00EF1F28">
            <w:pPr>
              <w:pBdr>
                <w:top w:val="nil"/>
                <w:left w:val="nil"/>
                <w:bottom w:val="nil"/>
                <w:right w:val="nil"/>
                <w:between w:val="nil"/>
              </w:pBdr>
              <w:rPr>
                <w:b/>
                <w:bCs/>
                <w:sz w:val="12"/>
                <w:szCs w:val="12"/>
              </w:rPr>
            </w:pPr>
          </w:p>
          <w:p w14:paraId="2D9EA7AE" w14:textId="77777777" w:rsidR="00EF1F28" w:rsidRPr="00BD17FE" w:rsidRDefault="00EF1F28" w:rsidP="00EF1F28">
            <w:pPr>
              <w:rPr>
                <w:b/>
                <w:bCs/>
                <w:sz w:val="16"/>
                <w:szCs w:val="16"/>
              </w:rPr>
            </w:pPr>
            <w:r w:rsidRPr="00BD17FE">
              <w:rPr>
                <w:b/>
                <w:bCs/>
                <w:sz w:val="16"/>
                <w:szCs w:val="16"/>
              </w:rPr>
              <w:t>Recursos digitales:</w:t>
            </w:r>
          </w:p>
          <w:p w14:paraId="3A93811F" w14:textId="12728C57" w:rsidR="00EF1F28" w:rsidRDefault="00EF1F28" w:rsidP="00EF1F28">
            <w:pPr>
              <w:pStyle w:val="Prrafodelista"/>
              <w:numPr>
                <w:ilvl w:val="0"/>
                <w:numId w:val="25"/>
              </w:numPr>
              <w:ind w:left="196" w:hanging="196"/>
              <w:rPr>
                <w:sz w:val="16"/>
                <w:szCs w:val="16"/>
              </w:rPr>
            </w:pPr>
            <w:r w:rsidRPr="00BB7C66">
              <w:rPr>
                <w:sz w:val="16"/>
                <w:szCs w:val="16"/>
              </w:rPr>
              <w:t>Esquema problemas aritméticos: de</w:t>
            </w:r>
            <w:r w:rsidR="00433389">
              <w:rPr>
                <w:sz w:val="16"/>
                <w:szCs w:val="16"/>
              </w:rPr>
              <w:t xml:space="preserve"> </w:t>
            </w:r>
            <w:r w:rsidRPr="00BB7C66">
              <w:rPr>
                <w:sz w:val="16"/>
                <w:szCs w:val="16"/>
              </w:rPr>
              <w:t>comparación</w:t>
            </w:r>
          </w:p>
          <w:p w14:paraId="0FBB2C74" w14:textId="77777777" w:rsidR="00EF1F28" w:rsidRDefault="00EF1F28" w:rsidP="00EF1F28">
            <w:pPr>
              <w:pStyle w:val="Prrafodelista"/>
              <w:numPr>
                <w:ilvl w:val="0"/>
                <w:numId w:val="25"/>
              </w:numPr>
              <w:ind w:left="196" w:hanging="196"/>
              <w:rPr>
                <w:sz w:val="16"/>
                <w:szCs w:val="16"/>
              </w:rPr>
            </w:pPr>
            <w:r w:rsidRPr="00BB7C66">
              <w:rPr>
                <w:sz w:val="16"/>
                <w:szCs w:val="16"/>
              </w:rPr>
              <w:t>Actividades interactivas</w:t>
            </w:r>
          </w:p>
          <w:p w14:paraId="2D80F58A" w14:textId="75CE8B19" w:rsidR="00EF1F28" w:rsidRPr="00EF1F28" w:rsidRDefault="00EF1F28" w:rsidP="00EF1F28">
            <w:pPr>
              <w:pStyle w:val="Prrafodelista"/>
              <w:numPr>
                <w:ilvl w:val="0"/>
                <w:numId w:val="25"/>
              </w:numPr>
              <w:ind w:left="196" w:hanging="196"/>
              <w:rPr>
                <w:sz w:val="16"/>
                <w:szCs w:val="16"/>
              </w:rPr>
            </w:pPr>
            <w:r w:rsidRPr="00EF1F28">
              <w:rPr>
                <w:sz w:val="16"/>
                <w:szCs w:val="16"/>
              </w:rPr>
              <w:t>Herramientas digitales:</w:t>
            </w:r>
            <w:r w:rsidRPr="00EF1F28">
              <w:rPr>
                <w:sz w:val="16"/>
                <w:szCs w:val="16"/>
              </w:rPr>
              <w:br/>
              <w:t>-Regletas</w:t>
            </w:r>
            <w:r w:rsidRPr="00EF1F28">
              <w:rPr>
                <w:sz w:val="16"/>
                <w:szCs w:val="16"/>
              </w:rPr>
              <w:br/>
              <w:t>-Bloques base 10</w:t>
            </w:r>
          </w:p>
          <w:p w14:paraId="47587DCF" w14:textId="77777777" w:rsidR="00EF1F28" w:rsidRPr="00433389" w:rsidRDefault="00EF1F28" w:rsidP="00EF1F28">
            <w:pPr>
              <w:rPr>
                <w:b/>
                <w:bCs/>
                <w:sz w:val="12"/>
                <w:szCs w:val="12"/>
              </w:rPr>
            </w:pPr>
          </w:p>
          <w:p w14:paraId="28DF3D66" w14:textId="77777777" w:rsidR="00EF1F28" w:rsidRPr="00DB33C8" w:rsidRDefault="00EF1F28" w:rsidP="00EF1F28">
            <w:pPr>
              <w:rPr>
                <w:b/>
                <w:bCs/>
                <w:sz w:val="16"/>
                <w:szCs w:val="16"/>
              </w:rPr>
            </w:pPr>
            <w:r w:rsidRPr="00DB33C8">
              <w:rPr>
                <w:b/>
                <w:bCs/>
                <w:sz w:val="16"/>
                <w:szCs w:val="16"/>
              </w:rPr>
              <w:t>Recursos de aula:</w:t>
            </w:r>
          </w:p>
          <w:p w14:paraId="372B5FF2" w14:textId="17434BAC" w:rsidR="00EF1F28" w:rsidRPr="00BD17FE" w:rsidRDefault="00EF1F28" w:rsidP="00EF1F28">
            <w:pPr>
              <w:pStyle w:val="Prrafodelista"/>
              <w:numPr>
                <w:ilvl w:val="0"/>
                <w:numId w:val="26"/>
              </w:numPr>
              <w:ind w:left="170" w:hanging="170"/>
              <w:rPr>
                <w:sz w:val="16"/>
                <w:szCs w:val="16"/>
              </w:rPr>
            </w:pPr>
            <w:proofErr w:type="spellStart"/>
            <w:r w:rsidRPr="00DB33C8">
              <w:rPr>
                <w:sz w:val="16"/>
                <w:szCs w:val="16"/>
              </w:rPr>
              <w:t>Policubos</w:t>
            </w:r>
            <w:proofErr w:type="spellEnd"/>
            <w:r w:rsidRPr="00DB33C8">
              <w:rPr>
                <w:sz w:val="16"/>
                <w:szCs w:val="16"/>
              </w:rPr>
              <w:t>.</w:t>
            </w:r>
          </w:p>
        </w:tc>
      </w:tr>
      <w:tr w:rsidR="00EF1F28" w:rsidRPr="00BD17FE" w14:paraId="1F3007A3" w14:textId="77777777" w:rsidTr="000457EE">
        <w:trPr>
          <w:trHeight w:val="283"/>
        </w:trPr>
        <w:tc>
          <w:tcPr>
            <w:tcW w:w="6784" w:type="dxa"/>
          </w:tcPr>
          <w:p w14:paraId="3F816B68" w14:textId="77777777" w:rsidR="00EF1F28" w:rsidRPr="00433389" w:rsidRDefault="00EF1F28" w:rsidP="00EF1F28">
            <w:pPr>
              <w:rPr>
                <w:sz w:val="16"/>
                <w:szCs w:val="16"/>
              </w:rPr>
            </w:pPr>
            <w:r w:rsidRPr="00433389">
              <w:rPr>
                <w:b/>
                <w:bCs/>
                <w:sz w:val="16"/>
                <w:szCs w:val="16"/>
              </w:rPr>
              <w:t>Lo resuelvo sin problema</w:t>
            </w:r>
            <w:r w:rsidRPr="00433389">
              <w:rPr>
                <w:sz w:val="16"/>
                <w:szCs w:val="16"/>
              </w:rPr>
              <w:t xml:space="preserve"> (págs. 18-19)</w:t>
            </w:r>
          </w:p>
          <w:p w14:paraId="630240C2" w14:textId="77777777" w:rsidR="00EF1F28" w:rsidRPr="00433389" w:rsidRDefault="00EF1F28" w:rsidP="00EF1F28">
            <w:pPr>
              <w:pStyle w:val="Prrafodelista"/>
              <w:widowControl/>
              <w:numPr>
                <w:ilvl w:val="0"/>
                <w:numId w:val="21"/>
              </w:numPr>
              <w:autoSpaceDE/>
              <w:autoSpaceDN/>
              <w:ind w:left="284" w:hanging="284"/>
              <w:rPr>
                <w:sz w:val="16"/>
                <w:szCs w:val="16"/>
              </w:rPr>
            </w:pPr>
            <w:r w:rsidRPr="00433389">
              <w:rPr>
                <w:sz w:val="16"/>
                <w:szCs w:val="16"/>
              </w:rPr>
              <w:t>Ejercicios y actividades sobre:</w:t>
            </w:r>
          </w:p>
          <w:p w14:paraId="687B335B" w14:textId="77777777" w:rsidR="00EF1F28" w:rsidRPr="00433389" w:rsidRDefault="00EF1F28" w:rsidP="00433389">
            <w:pPr>
              <w:pStyle w:val="Prrafodelista"/>
              <w:numPr>
                <w:ilvl w:val="1"/>
                <w:numId w:val="23"/>
              </w:numPr>
              <w:ind w:left="568" w:hanging="284"/>
              <w:rPr>
                <w:sz w:val="16"/>
                <w:szCs w:val="16"/>
              </w:rPr>
            </w:pPr>
            <w:r w:rsidRPr="00433389">
              <w:rPr>
                <w:sz w:val="16"/>
                <w:szCs w:val="16"/>
              </w:rPr>
              <w:t>Estrategia heurística: Busco regularidades</w:t>
            </w:r>
          </w:p>
          <w:p w14:paraId="596E24F1" w14:textId="77777777" w:rsidR="00EF1F28" w:rsidRPr="00433389" w:rsidRDefault="00EF1F28" w:rsidP="00433389">
            <w:pPr>
              <w:pStyle w:val="Prrafodelista"/>
              <w:numPr>
                <w:ilvl w:val="1"/>
                <w:numId w:val="23"/>
              </w:numPr>
              <w:ind w:left="568" w:hanging="284"/>
              <w:rPr>
                <w:sz w:val="16"/>
                <w:szCs w:val="16"/>
              </w:rPr>
            </w:pPr>
            <w:r w:rsidRPr="00433389">
              <w:rPr>
                <w:sz w:val="16"/>
                <w:szCs w:val="16"/>
              </w:rPr>
              <w:t>Problemas exprés</w:t>
            </w:r>
          </w:p>
          <w:p w14:paraId="718C0731" w14:textId="77777777" w:rsidR="00EF1F28" w:rsidRPr="00433389" w:rsidRDefault="00EF1F28" w:rsidP="00433389">
            <w:pPr>
              <w:pStyle w:val="Prrafodelista"/>
              <w:numPr>
                <w:ilvl w:val="1"/>
                <w:numId w:val="23"/>
              </w:numPr>
              <w:ind w:left="568" w:hanging="284"/>
              <w:rPr>
                <w:sz w:val="16"/>
                <w:szCs w:val="16"/>
              </w:rPr>
            </w:pPr>
            <w:r w:rsidRPr="00433389">
              <w:rPr>
                <w:sz w:val="16"/>
                <w:szCs w:val="16"/>
              </w:rPr>
              <w:t>Cálculo mental: Suma una cifra con llevadas</w:t>
            </w:r>
          </w:p>
          <w:p w14:paraId="4A35F098" w14:textId="51F3F5CD" w:rsidR="00EF1F28" w:rsidRPr="00433389" w:rsidRDefault="00EF1F28" w:rsidP="00433389">
            <w:pPr>
              <w:pStyle w:val="Prrafodelista"/>
              <w:numPr>
                <w:ilvl w:val="1"/>
                <w:numId w:val="23"/>
              </w:numPr>
              <w:ind w:left="568" w:hanging="284"/>
              <w:rPr>
                <w:sz w:val="16"/>
                <w:szCs w:val="16"/>
              </w:rPr>
            </w:pPr>
            <w:r w:rsidRPr="00433389">
              <w:rPr>
                <w:sz w:val="16"/>
                <w:szCs w:val="16"/>
              </w:rPr>
              <w:t>Pensamiento computacional: Algoritmo</w:t>
            </w:r>
          </w:p>
        </w:tc>
        <w:tc>
          <w:tcPr>
            <w:tcW w:w="1181" w:type="dxa"/>
          </w:tcPr>
          <w:p w14:paraId="15D0A834" w14:textId="60230BA8" w:rsidR="00EF1F28" w:rsidRPr="00BD17FE" w:rsidRDefault="00EF1F28" w:rsidP="00EF1F28">
            <w:pPr>
              <w:rPr>
                <w:b/>
                <w:bCs/>
                <w:sz w:val="16"/>
                <w:szCs w:val="16"/>
              </w:rPr>
            </w:pPr>
            <w:r w:rsidRPr="00BD17FE">
              <w:rPr>
                <w:sz w:val="16"/>
                <w:szCs w:val="16"/>
              </w:rPr>
              <w:t xml:space="preserve">2, 3, </w:t>
            </w:r>
            <w:r>
              <w:rPr>
                <w:sz w:val="16"/>
                <w:szCs w:val="16"/>
              </w:rPr>
              <w:t>4</w:t>
            </w:r>
            <w:r w:rsidRPr="00BD17FE">
              <w:rPr>
                <w:sz w:val="16"/>
                <w:szCs w:val="16"/>
              </w:rPr>
              <w:t xml:space="preserve">, </w:t>
            </w:r>
            <w:r>
              <w:rPr>
                <w:sz w:val="16"/>
                <w:szCs w:val="16"/>
              </w:rPr>
              <w:t>5</w:t>
            </w:r>
            <w:r w:rsidRPr="00BD17FE">
              <w:rPr>
                <w:sz w:val="16"/>
                <w:szCs w:val="16"/>
              </w:rPr>
              <w:t>.</w:t>
            </w:r>
          </w:p>
        </w:tc>
        <w:tc>
          <w:tcPr>
            <w:tcW w:w="2695" w:type="dxa"/>
          </w:tcPr>
          <w:p w14:paraId="16BAF701" w14:textId="77777777" w:rsidR="00EF1F28" w:rsidRDefault="00EF1F28" w:rsidP="00EF1F28">
            <w:pPr>
              <w:pBdr>
                <w:top w:val="nil"/>
                <w:left w:val="nil"/>
                <w:bottom w:val="nil"/>
                <w:right w:val="nil"/>
                <w:between w:val="nil"/>
              </w:pBdr>
              <w:rPr>
                <w:b/>
                <w:bCs/>
                <w:sz w:val="16"/>
                <w:szCs w:val="16"/>
              </w:rPr>
            </w:pPr>
            <w:r>
              <w:rPr>
                <w:b/>
                <w:bCs/>
                <w:sz w:val="16"/>
                <w:szCs w:val="16"/>
              </w:rPr>
              <w:t>Libro de texto físico y/o digital del alumnado.</w:t>
            </w:r>
          </w:p>
          <w:p w14:paraId="1DA2AE78" w14:textId="77777777" w:rsidR="00EF1F28" w:rsidRPr="00433389" w:rsidRDefault="00EF1F28" w:rsidP="00EF1F28">
            <w:pPr>
              <w:pBdr>
                <w:top w:val="nil"/>
                <w:left w:val="nil"/>
                <w:bottom w:val="nil"/>
                <w:right w:val="nil"/>
                <w:between w:val="nil"/>
              </w:pBdr>
              <w:rPr>
                <w:b/>
                <w:bCs/>
                <w:sz w:val="12"/>
                <w:szCs w:val="12"/>
              </w:rPr>
            </w:pPr>
          </w:p>
          <w:p w14:paraId="050BE18D" w14:textId="77777777" w:rsidR="00EF1F28" w:rsidRPr="00BD17FE" w:rsidRDefault="00EF1F28" w:rsidP="00EF1F28">
            <w:pPr>
              <w:rPr>
                <w:b/>
                <w:bCs/>
                <w:sz w:val="16"/>
                <w:szCs w:val="16"/>
              </w:rPr>
            </w:pPr>
            <w:r w:rsidRPr="00BD17FE">
              <w:rPr>
                <w:b/>
                <w:bCs/>
                <w:sz w:val="16"/>
                <w:szCs w:val="16"/>
              </w:rPr>
              <w:t>Recursos digitales:</w:t>
            </w:r>
          </w:p>
          <w:p w14:paraId="33D89B4A" w14:textId="72C6225C" w:rsidR="00EF1F28" w:rsidRDefault="00EF1F28" w:rsidP="00EF1F28">
            <w:pPr>
              <w:pStyle w:val="Prrafodelista"/>
              <w:numPr>
                <w:ilvl w:val="0"/>
                <w:numId w:val="26"/>
              </w:numPr>
              <w:ind w:left="170" w:hanging="170"/>
              <w:rPr>
                <w:sz w:val="16"/>
                <w:szCs w:val="16"/>
              </w:rPr>
            </w:pPr>
            <w:r w:rsidRPr="001522E4">
              <w:rPr>
                <w:sz w:val="16"/>
                <w:szCs w:val="16"/>
              </w:rPr>
              <w:t>Vídeo: Cálculo mental (Suma una cifra con</w:t>
            </w:r>
            <w:r>
              <w:rPr>
                <w:sz w:val="16"/>
                <w:szCs w:val="16"/>
              </w:rPr>
              <w:t xml:space="preserve"> </w:t>
            </w:r>
            <w:r w:rsidRPr="001522E4">
              <w:rPr>
                <w:sz w:val="16"/>
                <w:szCs w:val="16"/>
              </w:rPr>
              <w:t>llevadas)</w:t>
            </w:r>
          </w:p>
          <w:p w14:paraId="302F3C7B" w14:textId="17CA4126" w:rsidR="00EF1F28" w:rsidRPr="00BD17FE" w:rsidRDefault="00EF1F28" w:rsidP="00EF1F28">
            <w:pPr>
              <w:pStyle w:val="Prrafodelista"/>
              <w:numPr>
                <w:ilvl w:val="0"/>
                <w:numId w:val="26"/>
              </w:numPr>
              <w:ind w:left="170" w:hanging="170"/>
              <w:rPr>
                <w:sz w:val="16"/>
                <w:szCs w:val="16"/>
              </w:rPr>
            </w:pPr>
            <w:r w:rsidRPr="001522E4">
              <w:rPr>
                <w:sz w:val="16"/>
                <w:szCs w:val="16"/>
              </w:rPr>
              <w:t>Actividades interactivas</w:t>
            </w:r>
          </w:p>
        </w:tc>
      </w:tr>
      <w:tr w:rsidR="00B76012" w:rsidRPr="00BD17FE" w14:paraId="33F4EDF5" w14:textId="77777777" w:rsidTr="00B76012">
        <w:trPr>
          <w:trHeight w:val="283"/>
        </w:trPr>
        <w:tc>
          <w:tcPr>
            <w:tcW w:w="10660" w:type="dxa"/>
            <w:gridSpan w:val="3"/>
            <w:vAlign w:val="center"/>
          </w:tcPr>
          <w:p w14:paraId="6ABB7142" w14:textId="5DA0D286" w:rsidR="00B76012" w:rsidRPr="00BD17FE" w:rsidRDefault="00FB1D07" w:rsidP="00B76012">
            <w:pPr>
              <w:jc w:val="center"/>
              <w:rPr>
                <w:b/>
                <w:bCs/>
                <w:sz w:val="16"/>
                <w:szCs w:val="16"/>
              </w:rPr>
            </w:pPr>
            <w:r w:rsidRPr="00FB1D07">
              <w:rPr>
                <w:b/>
                <w:bCs/>
                <w:sz w:val="16"/>
                <w:szCs w:val="16"/>
              </w:rPr>
              <w:t>CONCLUSIÓN</w:t>
            </w:r>
          </w:p>
        </w:tc>
      </w:tr>
      <w:tr w:rsidR="00EF1F28" w:rsidRPr="00BD17FE" w14:paraId="339D25E8" w14:textId="77777777" w:rsidTr="000457EE">
        <w:trPr>
          <w:trHeight w:val="283"/>
        </w:trPr>
        <w:tc>
          <w:tcPr>
            <w:tcW w:w="6784" w:type="dxa"/>
          </w:tcPr>
          <w:p w14:paraId="15CE11B2" w14:textId="77777777" w:rsidR="00EF1F28" w:rsidRPr="00793FE8" w:rsidRDefault="00EF1F28" w:rsidP="00EF1F28">
            <w:pPr>
              <w:rPr>
                <w:color w:val="000000" w:themeColor="text1"/>
                <w:sz w:val="16"/>
                <w:szCs w:val="16"/>
              </w:rPr>
            </w:pPr>
            <w:r w:rsidRPr="00793FE8">
              <w:rPr>
                <w:b/>
                <w:bCs/>
                <w:color w:val="000000" w:themeColor="text1"/>
                <w:sz w:val="16"/>
                <w:szCs w:val="16"/>
              </w:rPr>
              <w:t>Porfolio</w:t>
            </w:r>
            <w:r w:rsidRPr="00793FE8">
              <w:rPr>
                <w:color w:val="000000" w:themeColor="text1"/>
                <w:sz w:val="16"/>
                <w:szCs w:val="16"/>
              </w:rPr>
              <w:t xml:space="preserve"> (págs. </w:t>
            </w:r>
            <w:r>
              <w:rPr>
                <w:color w:val="000000" w:themeColor="text1"/>
                <w:sz w:val="16"/>
                <w:szCs w:val="16"/>
              </w:rPr>
              <w:t>20-21</w:t>
            </w:r>
            <w:r w:rsidRPr="00793FE8">
              <w:rPr>
                <w:color w:val="000000" w:themeColor="text1"/>
                <w:sz w:val="16"/>
                <w:szCs w:val="16"/>
              </w:rPr>
              <w:t>)</w:t>
            </w:r>
          </w:p>
          <w:p w14:paraId="1D899E3A" w14:textId="77777777" w:rsidR="00EF1F28" w:rsidRPr="00793FE8" w:rsidRDefault="00EF1F28" w:rsidP="00EF1F28">
            <w:pPr>
              <w:rPr>
                <w:color w:val="000000" w:themeColor="text1"/>
                <w:sz w:val="16"/>
                <w:szCs w:val="16"/>
              </w:rPr>
            </w:pPr>
            <w:r w:rsidRPr="00793FE8">
              <w:rPr>
                <w:color w:val="000000" w:themeColor="text1"/>
                <w:sz w:val="16"/>
                <w:szCs w:val="16"/>
              </w:rPr>
              <w:t>Este apartado constará de tres partes:</w:t>
            </w:r>
          </w:p>
          <w:p w14:paraId="4387D244" w14:textId="77777777" w:rsidR="00EF1F28" w:rsidRPr="00793FE8" w:rsidRDefault="00EF1F28" w:rsidP="00EF1F28">
            <w:pPr>
              <w:pStyle w:val="Prrafodelista"/>
              <w:numPr>
                <w:ilvl w:val="0"/>
                <w:numId w:val="21"/>
              </w:numPr>
              <w:ind w:left="284" w:hanging="284"/>
              <w:rPr>
                <w:color w:val="000000" w:themeColor="text1"/>
                <w:sz w:val="16"/>
                <w:szCs w:val="16"/>
              </w:rPr>
            </w:pPr>
            <w:r w:rsidRPr="00793FE8">
              <w:rPr>
                <w:b/>
                <w:bCs/>
                <w:color w:val="000000" w:themeColor="text1"/>
                <w:sz w:val="16"/>
                <w:szCs w:val="16"/>
              </w:rPr>
              <w:t xml:space="preserve">¿Qué he aprendido? </w:t>
            </w:r>
            <w:r w:rsidRPr="00793FE8">
              <w:rPr>
                <w:color w:val="000000" w:themeColor="text1"/>
                <w:sz w:val="16"/>
                <w:szCs w:val="16"/>
              </w:rPr>
              <w:t>Al elaborar las actividades propuestas, el alumnado tomará conciencia de todos los aprendizajes realizados en esta situación de aprendizaje y podrá comprobar sus fortalezas y debilidades, si las tuviera.</w:t>
            </w:r>
          </w:p>
          <w:p w14:paraId="4C9A4136" w14:textId="77777777" w:rsidR="00EF1F28" w:rsidRPr="00793FE8" w:rsidRDefault="00EF1F28" w:rsidP="00EF1F28">
            <w:pPr>
              <w:pStyle w:val="Prrafodelista"/>
              <w:numPr>
                <w:ilvl w:val="0"/>
                <w:numId w:val="21"/>
              </w:numPr>
              <w:ind w:left="284" w:hanging="284"/>
              <w:rPr>
                <w:color w:val="000000" w:themeColor="text1"/>
                <w:sz w:val="16"/>
                <w:szCs w:val="16"/>
              </w:rPr>
            </w:pPr>
            <w:r w:rsidRPr="00793FE8">
              <w:rPr>
                <w:color w:val="000000" w:themeColor="text1"/>
                <w:sz w:val="16"/>
                <w:szCs w:val="16"/>
              </w:rPr>
              <w:t xml:space="preserve">Bajo el epígrafe de Objetivo en acción, el alumnado se encontrará con el </w:t>
            </w:r>
            <w:r w:rsidRPr="00793FE8">
              <w:rPr>
                <w:b/>
                <w:bCs/>
                <w:color w:val="000000" w:themeColor="text1"/>
                <w:sz w:val="16"/>
                <w:szCs w:val="16"/>
              </w:rPr>
              <w:t>producto final</w:t>
            </w:r>
            <w:r w:rsidRPr="00793FE8">
              <w:rPr>
                <w:color w:val="000000" w:themeColor="text1"/>
                <w:sz w:val="16"/>
                <w:szCs w:val="16"/>
              </w:rPr>
              <w:t xml:space="preserve"> planteado:</w:t>
            </w:r>
            <w:r w:rsidRPr="00793FE8">
              <w:rPr>
                <w:b/>
                <w:bCs/>
                <w:color w:val="000000" w:themeColor="text1"/>
                <w:sz w:val="16"/>
                <w:szCs w:val="16"/>
              </w:rPr>
              <w:t xml:space="preserve"> </w:t>
            </w:r>
            <w:r w:rsidRPr="009E1D9C">
              <w:rPr>
                <w:b/>
                <w:bCs/>
                <w:color w:val="000000"/>
                <w:sz w:val="16"/>
                <w:szCs w:val="16"/>
              </w:rPr>
              <w:t xml:space="preserve">elaborar un listado de los servicios esenciales que debe tener una población para ser </w:t>
            </w:r>
            <w:r w:rsidRPr="009E1D9C">
              <w:rPr>
                <w:b/>
                <w:bCs/>
                <w:sz w:val="16"/>
                <w:szCs w:val="16"/>
              </w:rPr>
              <w:t>más inclusiva y segura.</w:t>
            </w:r>
            <w:r w:rsidRPr="00793FE8">
              <w:rPr>
                <w:b/>
                <w:bCs/>
                <w:color w:val="000000" w:themeColor="text1"/>
                <w:sz w:val="16"/>
                <w:szCs w:val="16"/>
              </w:rPr>
              <w:t xml:space="preserve"> </w:t>
            </w:r>
            <w:r w:rsidRPr="00793FE8">
              <w:rPr>
                <w:color w:val="000000" w:themeColor="text1"/>
                <w:sz w:val="16"/>
                <w:szCs w:val="16"/>
              </w:rPr>
              <w:t xml:space="preserve">Se implementa </w:t>
            </w:r>
            <w:r w:rsidRPr="00655B52">
              <w:rPr>
                <w:b/>
                <w:bCs/>
                <w:color w:val="A6A6A6"/>
                <w:sz w:val="16"/>
                <w:szCs w:val="16"/>
                <w:bdr w:val="none" w:sz="0" w:space="0" w:color="auto" w:frame="1"/>
                <w:shd w:val="clear" w:color="auto" w:fill="FFFFFF"/>
              </w:rPr>
              <w:t>metodologías activas</w:t>
            </w:r>
            <w:r w:rsidRPr="00793FE8">
              <w:rPr>
                <w:b/>
                <w:bCs/>
                <w:color w:val="000000" w:themeColor="text1"/>
                <w:sz w:val="16"/>
                <w:szCs w:val="16"/>
                <w:bdr w:val="none" w:sz="0" w:space="0" w:color="auto" w:frame="1"/>
                <w:shd w:val="clear" w:color="auto" w:fill="FFFFFF"/>
              </w:rPr>
              <w:t xml:space="preserve"> </w:t>
            </w:r>
            <w:r w:rsidRPr="00793FE8">
              <w:rPr>
                <w:color w:val="000000" w:themeColor="text1"/>
                <w:sz w:val="16"/>
                <w:szCs w:val="16"/>
              </w:rPr>
              <w:t xml:space="preserve">(técnica de pensamiento: </w:t>
            </w:r>
            <w:r>
              <w:rPr>
                <w:color w:val="000000" w:themeColor="text1"/>
                <w:sz w:val="16"/>
                <w:szCs w:val="16"/>
              </w:rPr>
              <w:t>El espejo</w:t>
            </w:r>
            <w:r w:rsidRPr="00793FE8">
              <w:rPr>
                <w:color w:val="000000" w:themeColor="text1"/>
                <w:sz w:val="16"/>
                <w:szCs w:val="16"/>
              </w:rPr>
              <w:t xml:space="preserve">) que les ayudará en sus reflexiones y en la toma de conciencia </w:t>
            </w:r>
            <w:r>
              <w:rPr>
                <w:color w:val="000000" w:themeColor="text1"/>
                <w:sz w:val="16"/>
                <w:szCs w:val="16"/>
              </w:rPr>
              <w:t>del producto generado</w:t>
            </w:r>
            <w:r w:rsidRPr="00793FE8">
              <w:rPr>
                <w:color w:val="000000" w:themeColor="text1"/>
                <w:sz w:val="16"/>
                <w:szCs w:val="16"/>
              </w:rPr>
              <w:t>.</w:t>
            </w:r>
          </w:p>
          <w:p w14:paraId="6FC9BF2B" w14:textId="54C48B88" w:rsidR="00EF1F28" w:rsidRPr="00BD17FE" w:rsidRDefault="00EF1F28" w:rsidP="00EF1F28">
            <w:pPr>
              <w:pStyle w:val="Prrafodelista"/>
              <w:numPr>
                <w:ilvl w:val="0"/>
                <w:numId w:val="21"/>
              </w:numPr>
              <w:ind w:left="284" w:hanging="284"/>
              <w:rPr>
                <w:sz w:val="16"/>
                <w:szCs w:val="16"/>
              </w:rPr>
            </w:pPr>
            <w:r w:rsidRPr="00793FE8">
              <w:rPr>
                <w:b/>
                <w:bCs/>
                <w:color w:val="000000" w:themeColor="text1"/>
                <w:sz w:val="16"/>
                <w:szCs w:val="16"/>
              </w:rPr>
              <w:t>¿Cómo he aprendido?</w:t>
            </w:r>
            <w:r w:rsidRPr="00793FE8">
              <w:rPr>
                <w:color w:val="000000" w:themeColor="text1"/>
                <w:sz w:val="16"/>
                <w:szCs w:val="16"/>
              </w:rPr>
              <w:t xml:space="preserve"> Con este proceso de metacognición se pretende que el alumnado sea capaz de hacer una reflexión personal sobre cómo se ha sentido durante el proceso de aprendizaje. Ha de analizar su aprendizaje vinculándolo a sus emociones con relación al aprendizaje mediante el uso de </w:t>
            </w:r>
            <w:r w:rsidRPr="00655B52">
              <w:rPr>
                <w:b/>
                <w:bCs/>
                <w:color w:val="A6A6A6"/>
                <w:sz w:val="16"/>
                <w:szCs w:val="16"/>
                <w:bdr w:val="none" w:sz="0" w:space="0" w:color="auto" w:frame="1"/>
                <w:shd w:val="clear" w:color="auto" w:fill="FFFFFF"/>
              </w:rPr>
              <w:t>metodologías activas</w:t>
            </w:r>
            <w:r w:rsidRPr="00793FE8">
              <w:rPr>
                <w:color w:val="000000" w:themeColor="text1"/>
                <w:sz w:val="16"/>
                <w:szCs w:val="16"/>
              </w:rPr>
              <w:t xml:space="preserve"> (técnica de educación emocional).</w:t>
            </w:r>
          </w:p>
        </w:tc>
        <w:tc>
          <w:tcPr>
            <w:tcW w:w="1181" w:type="dxa"/>
          </w:tcPr>
          <w:p w14:paraId="3D5873DF" w14:textId="7AA1583C" w:rsidR="00EF1F28" w:rsidRPr="00BD17FE" w:rsidRDefault="00EF1F28" w:rsidP="00EF1F28">
            <w:pPr>
              <w:rPr>
                <w:b/>
                <w:bCs/>
                <w:sz w:val="16"/>
                <w:szCs w:val="16"/>
              </w:rPr>
            </w:pPr>
            <w:r w:rsidRPr="00BD17FE">
              <w:rPr>
                <w:sz w:val="16"/>
                <w:szCs w:val="16"/>
              </w:rPr>
              <w:t>2, 4, 5, 6.</w:t>
            </w:r>
          </w:p>
        </w:tc>
        <w:tc>
          <w:tcPr>
            <w:tcW w:w="2695" w:type="dxa"/>
          </w:tcPr>
          <w:p w14:paraId="5A9125CA" w14:textId="77777777" w:rsidR="00EF1F28" w:rsidRDefault="00EF1F28" w:rsidP="00EF1F28">
            <w:pPr>
              <w:pBdr>
                <w:top w:val="nil"/>
                <w:left w:val="nil"/>
                <w:bottom w:val="nil"/>
                <w:right w:val="nil"/>
                <w:between w:val="nil"/>
              </w:pBdr>
              <w:rPr>
                <w:b/>
                <w:bCs/>
                <w:sz w:val="16"/>
                <w:szCs w:val="16"/>
              </w:rPr>
            </w:pPr>
            <w:r>
              <w:rPr>
                <w:b/>
                <w:bCs/>
                <w:sz w:val="16"/>
                <w:szCs w:val="16"/>
              </w:rPr>
              <w:t>Libro de texto físico y/o digital del alumnado.</w:t>
            </w:r>
          </w:p>
          <w:p w14:paraId="0D639E29" w14:textId="77777777" w:rsidR="00EF1F28" w:rsidRDefault="00EF1F28" w:rsidP="00EF1F28">
            <w:pPr>
              <w:pBdr>
                <w:top w:val="nil"/>
                <w:left w:val="nil"/>
                <w:bottom w:val="nil"/>
                <w:right w:val="nil"/>
                <w:between w:val="nil"/>
              </w:pBdr>
              <w:rPr>
                <w:b/>
                <w:bCs/>
                <w:sz w:val="16"/>
                <w:szCs w:val="16"/>
              </w:rPr>
            </w:pPr>
          </w:p>
          <w:p w14:paraId="41B75453" w14:textId="77777777" w:rsidR="00EF1F28" w:rsidRPr="00BD17FE" w:rsidRDefault="00EF1F28" w:rsidP="00EF1F28">
            <w:pPr>
              <w:rPr>
                <w:b/>
                <w:bCs/>
                <w:sz w:val="16"/>
                <w:szCs w:val="16"/>
              </w:rPr>
            </w:pPr>
            <w:r w:rsidRPr="00BD17FE">
              <w:rPr>
                <w:b/>
                <w:bCs/>
                <w:sz w:val="16"/>
                <w:szCs w:val="16"/>
              </w:rPr>
              <w:t>Recursos digitales:</w:t>
            </w:r>
          </w:p>
          <w:p w14:paraId="312ACE4B" w14:textId="77777777" w:rsidR="00EF1F28" w:rsidRDefault="00EF1F28" w:rsidP="00EF1F28">
            <w:pPr>
              <w:pStyle w:val="Prrafodelista"/>
              <w:numPr>
                <w:ilvl w:val="0"/>
                <w:numId w:val="23"/>
              </w:numPr>
              <w:ind w:left="170" w:hanging="170"/>
              <w:rPr>
                <w:sz w:val="16"/>
                <w:szCs w:val="16"/>
              </w:rPr>
            </w:pPr>
            <w:r w:rsidRPr="00EE234A">
              <w:rPr>
                <w:sz w:val="16"/>
                <w:szCs w:val="16"/>
              </w:rPr>
              <w:t>Actividad</w:t>
            </w:r>
            <w:r>
              <w:rPr>
                <w:sz w:val="16"/>
                <w:szCs w:val="16"/>
              </w:rPr>
              <w:t>es</w:t>
            </w:r>
            <w:r w:rsidRPr="00EE234A">
              <w:rPr>
                <w:sz w:val="16"/>
                <w:szCs w:val="16"/>
              </w:rPr>
              <w:t xml:space="preserve"> </w:t>
            </w:r>
            <w:r>
              <w:rPr>
                <w:sz w:val="16"/>
                <w:szCs w:val="16"/>
              </w:rPr>
              <w:t>interactivas.</w:t>
            </w:r>
          </w:p>
          <w:p w14:paraId="5238DA6D" w14:textId="77777777" w:rsidR="00EF1F28" w:rsidRDefault="00EF1F28" w:rsidP="00EF1F28">
            <w:pPr>
              <w:pStyle w:val="Prrafodelista"/>
              <w:numPr>
                <w:ilvl w:val="0"/>
                <w:numId w:val="27"/>
              </w:numPr>
              <w:ind w:left="193" w:hanging="193"/>
              <w:rPr>
                <w:sz w:val="16"/>
                <w:szCs w:val="16"/>
              </w:rPr>
            </w:pPr>
            <w:r>
              <w:rPr>
                <w:sz w:val="16"/>
                <w:szCs w:val="16"/>
              </w:rPr>
              <w:t>Lo esencial</w:t>
            </w:r>
          </w:p>
          <w:p w14:paraId="6A2076DD" w14:textId="77777777" w:rsidR="00EF1F28" w:rsidRDefault="00EF1F28" w:rsidP="00EF1F28">
            <w:pPr>
              <w:pStyle w:val="Prrafodelista"/>
              <w:numPr>
                <w:ilvl w:val="0"/>
                <w:numId w:val="27"/>
              </w:numPr>
              <w:ind w:left="193" w:hanging="193"/>
              <w:rPr>
                <w:sz w:val="16"/>
                <w:szCs w:val="16"/>
              </w:rPr>
            </w:pPr>
            <w:proofErr w:type="spellStart"/>
            <w:r>
              <w:rPr>
                <w:i/>
                <w:iCs/>
                <w:color w:val="000000" w:themeColor="text1"/>
                <w:sz w:val="16"/>
                <w:szCs w:val="16"/>
              </w:rPr>
              <w:t>Game</w:t>
            </w:r>
            <w:proofErr w:type="spellEnd"/>
            <w:r>
              <w:rPr>
                <w:i/>
                <w:iCs/>
                <w:color w:val="000000" w:themeColor="text1"/>
                <w:sz w:val="16"/>
                <w:szCs w:val="16"/>
              </w:rPr>
              <w:t xml:space="preserve"> </w:t>
            </w:r>
            <w:proofErr w:type="spellStart"/>
            <w:r>
              <w:rPr>
                <w:i/>
                <w:iCs/>
                <w:color w:val="000000" w:themeColor="text1"/>
                <w:sz w:val="16"/>
                <w:szCs w:val="16"/>
              </w:rPr>
              <w:t>Room</w:t>
            </w:r>
            <w:proofErr w:type="spellEnd"/>
            <w:r>
              <w:rPr>
                <w:i/>
                <w:iCs/>
                <w:color w:val="000000" w:themeColor="text1"/>
                <w:sz w:val="16"/>
                <w:szCs w:val="16"/>
              </w:rPr>
              <w:t xml:space="preserve"> (Ultimate </w:t>
            </w:r>
            <w:proofErr w:type="spellStart"/>
            <w:r>
              <w:rPr>
                <w:i/>
                <w:iCs/>
                <w:color w:val="000000" w:themeColor="text1"/>
                <w:sz w:val="16"/>
                <w:szCs w:val="16"/>
              </w:rPr>
              <w:t>travellers</w:t>
            </w:r>
            <w:proofErr w:type="spellEnd"/>
            <w:r>
              <w:rPr>
                <w:i/>
                <w:iCs/>
                <w:color w:val="000000" w:themeColor="text1"/>
                <w:sz w:val="16"/>
                <w:szCs w:val="16"/>
              </w:rPr>
              <w:t>)</w:t>
            </w:r>
          </w:p>
          <w:p w14:paraId="7A7CF25E" w14:textId="77777777" w:rsidR="00EF1F28" w:rsidRDefault="00EF1F28" w:rsidP="00EF1F28">
            <w:pPr>
              <w:pStyle w:val="Prrafodelista"/>
              <w:numPr>
                <w:ilvl w:val="0"/>
                <w:numId w:val="27"/>
              </w:numPr>
              <w:ind w:left="193" w:hanging="193"/>
              <w:rPr>
                <w:sz w:val="16"/>
                <w:szCs w:val="16"/>
              </w:rPr>
            </w:pPr>
            <w:r>
              <w:rPr>
                <w:sz w:val="16"/>
                <w:szCs w:val="16"/>
              </w:rPr>
              <w:t>Actividades interactivas</w:t>
            </w:r>
          </w:p>
          <w:p w14:paraId="266B0A8B" w14:textId="77777777" w:rsidR="00EF1F28" w:rsidRPr="000A105D" w:rsidRDefault="00EF1F28" w:rsidP="00EF1F28">
            <w:pPr>
              <w:pStyle w:val="Prrafodelista"/>
              <w:numPr>
                <w:ilvl w:val="0"/>
                <w:numId w:val="27"/>
              </w:numPr>
              <w:ind w:left="193" w:hanging="193"/>
              <w:rPr>
                <w:color w:val="000000" w:themeColor="text1"/>
                <w:sz w:val="16"/>
                <w:szCs w:val="16"/>
              </w:rPr>
            </w:pPr>
            <w:r w:rsidRPr="000A105D">
              <w:rPr>
                <w:color w:val="000000" w:themeColor="text1"/>
                <w:sz w:val="16"/>
                <w:szCs w:val="16"/>
              </w:rPr>
              <w:t>Generador de pruebas de evaluación.</w:t>
            </w:r>
          </w:p>
          <w:p w14:paraId="73803CDA" w14:textId="77777777" w:rsidR="00EF1F28" w:rsidRPr="000A105D" w:rsidRDefault="00EF1F28" w:rsidP="00EF1F28">
            <w:pPr>
              <w:pStyle w:val="Prrafodelista"/>
              <w:numPr>
                <w:ilvl w:val="0"/>
                <w:numId w:val="23"/>
              </w:numPr>
              <w:ind w:left="193" w:hanging="193"/>
              <w:rPr>
                <w:color w:val="000000" w:themeColor="text1"/>
                <w:sz w:val="16"/>
                <w:szCs w:val="16"/>
              </w:rPr>
            </w:pPr>
            <w:r w:rsidRPr="000A105D">
              <w:rPr>
                <w:color w:val="000000" w:themeColor="text1"/>
                <w:sz w:val="16"/>
                <w:szCs w:val="16"/>
              </w:rPr>
              <w:t xml:space="preserve">Recursos imprimibles. Atención a la diversidad, Evaluación y Evaluación competencial: </w:t>
            </w:r>
          </w:p>
          <w:p w14:paraId="19AB668B" w14:textId="77777777" w:rsidR="00EF1F28" w:rsidRPr="000A105D" w:rsidRDefault="00EF1F28" w:rsidP="00EF1F28">
            <w:pPr>
              <w:pStyle w:val="Prrafodelista"/>
              <w:numPr>
                <w:ilvl w:val="1"/>
                <w:numId w:val="23"/>
              </w:numPr>
              <w:ind w:left="338" w:hanging="142"/>
              <w:rPr>
                <w:color w:val="000000" w:themeColor="text1"/>
                <w:sz w:val="16"/>
                <w:szCs w:val="16"/>
              </w:rPr>
            </w:pPr>
            <w:r w:rsidRPr="000A105D">
              <w:rPr>
                <w:color w:val="000000" w:themeColor="text1"/>
                <w:sz w:val="16"/>
                <w:szCs w:val="16"/>
              </w:rPr>
              <w:t>Fichas de refuerzo.</w:t>
            </w:r>
          </w:p>
          <w:p w14:paraId="5F8992F9" w14:textId="77777777" w:rsidR="00EF1F28" w:rsidRPr="000A105D" w:rsidRDefault="00EF1F28" w:rsidP="00EF1F28">
            <w:pPr>
              <w:pStyle w:val="Prrafodelista"/>
              <w:numPr>
                <w:ilvl w:val="1"/>
                <w:numId w:val="23"/>
              </w:numPr>
              <w:ind w:left="338" w:hanging="142"/>
              <w:rPr>
                <w:color w:val="000000" w:themeColor="text1"/>
                <w:sz w:val="16"/>
                <w:szCs w:val="16"/>
              </w:rPr>
            </w:pPr>
            <w:r w:rsidRPr="000A105D">
              <w:rPr>
                <w:color w:val="000000" w:themeColor="text1"/>
                <w:sz w:val="16"/>
                <w:szCs w:val="16"/>
              </w:rPr>
              <w:t>Ficha de ampliación.</w:t>
            </w:r>
          </w:p>
          <w:p w14:paraId="3BD8484D" w14:textId="77777777" w:rsidR="00EF1F28" w:rsidRPr="000A105D" w:rsidRDefault="00EF1F28" w:rsidP="00EF1F28">
            <w:pPr>
              <w:pStyle w:val="Prrafodelista"/>
              <w:numPr>
                <w:ilvl w:val="1"/>
                <w:numId w:val="23"/>
              </w:numPr>
              <w:ind w:left="338" w:hanging="142"/>
              <w:rPr>
                <w:color w:val="000000" w:themeColor="text1"/>
                <w:sz w:val="16"/>
                <w:szCs w:val="16"/>
              </w:rPr>
            </w:pPr>
            <w:r w:rsidRPr="000A105D">
              <w:rPr>
                <w:color w:val="000000" w:themeColor="text1"/>
                <w:sz w:val="16"/>
                <w:szCs w:val="16"/>
              </w:rPr>
              <w:t>Evaluación.</w:t>
            </w:r>
          </w:p>
          <w:p w14:paraId="69142D1C" w14:textId="77777777" w:rsidR="00EF1F28" w:rsidRDefault="00EF1F28" w:rsidP="00EF1F28">
            <w:pPr>
              <w:pStyle w:val="Prrafodelista"/>
              <w:numPr>
                <w:ilvl w:val="1"/>
                <w:numId w:val="23"/>
              </w:numPr>
              <w:ind w:left="338" w:hanging="142"/>
              <w:rPr>
                <w:color w:val="000000" w:themeColor="text1"/>
                <w:sz w:val="16"/>
                <w:szCs w:val="16"/>
              </w:rPr>
            </w:pPr>
            <w:r w:rsidRPr="000A105D">
              <w:rPr>
                <w:color w:val="000000" w:themeColor="text1"/>
                <w:sz w:val="16"/>
                <w:szCs w:val="16"/>
              </w:rPr>
              <w:t>Evaluación adaptada</w:t>
            </w:r>
            <w:r>
              <w:rPr>
                <w:color w:val="000000" w:themeColor="text1"/>
                <w:sz w:val="16"/>
                <w:szCs w:val="16"/>
              </w:rPr>
              <w:t>.</w:t>
            </w:r>
          </w:p>
          <w:p w14:paraId="0C47A54D" w14:textId="7ECF12E1" w:rsidR="00EF1F28" w:rsidRPr="00EF1F28" w:rsidRDefault="00EF1F28" w:rsidP="00EF1F28">
            <w:pPr>
              <w:pStyle w:val="Prrafodelista"/>
              <w:numPr>
                <w:ilvl w:val="1"/>
                <w:numId w:val="23"/>
              </w:numPr>
              <w:ind w:left="338" w:hanging="142"/>
              <w:rPr>
                <w:color w:val="000000" w:themeColor="text1"/>
                <w:sz w:val="16"/>
                <w:szCs w:val="16"/>
              </w:rPr>
            </w:pPr>
            <w:r w:rsidRPr="00EF1F28">
              <w:rPr>
                <w:color w:val="000000" w:themeColor="text1"/>
                <w:sz w:val="16"/>
                <w:szCs w:val="16"/>
              </w:rPr>
              <w:t>Evaluación competencial.</w:t>
            </w:r>
          </w:p>
        </w:tc>
      </w:tr>
    </w:tbl>
    <w:p w14:paraId="2EC41232" w14:textId="77777777" w:rsidR="00137391" w:rsidRPr="00137391" w:rsidRDefault="00137391" w:rsidP="000457EE">
      <w:pPr>
        <w:tabs>
          <w:tab w:val="left" w:pos="1569"/>
          <w:tab w:val="left" w:pos="3025"/>
          <w:tab w:val="left" w:pos="4481"/>
          <w:tab w:val="left" w:pos="5937"/>
          <w:tab w:val="left" w:pos="7393"/>
          <w:tab w:val="left" w:pos="8850"/>
        </w:tabs>
        <w:rPr>
          <w:sz w:val="13"/>
          <w:szCs w:val="13"/>
        </w:rPr>
      </w:pPr>
      <w:r w:rsidRPr="00137391">
        <w:rPr>
          <w:sz w:val="13"/>
          <w:szCs w:val="13"/>
        </w:rPr>
        <w:t>*1: Conocer / 2: Comprender / 3: Aplicar / 4: Analizar / 5: Evaluar / 6: Crear (Bloom)</w:t>
      </w:r>
    </w:p>
    <w:p w14:paraId="2B45F13E" w14:textId="77777777" w:rsidR="00AE7312" w:rsidRPr="00677C17" w:rsidRDefault="00AE7312" w:rsidP="000457EE">
      <w:pPr>
        <w:tabs>
          <w:tab w:val="left" w:pos="1569"/>
          <w:tab w:val="left" w:pos="3025"/>
          <w:tab w:val="left" w:pos="4481"/>
          <w:tab w:val="left" w:pos="5937"/>
          <w:tab w:val="left" w:pos="7393"/>
          <w:tab w:val="left" w:pos="8850"/>
        </w:tabs>
        <w:rPr>
          <w:sz w:val="16"/>
          <w:szCs w:val="16"/>
        </w:rPr>
      </w:pPr>
    </w:p>
    <w:tbl>
      <w:tblPr>
        <w:tblStyle w:val="Tablaconcuadrcula"/>
        <w:tblW w:w="10660" w:type="dxa"/>
        <w:tblCellMar>
          <w:top w:w="28" w:type="dxa"/>
          <w:left w:w="57" w:type="dxa"/>
          <w:bottom w:w="28" w:type="dxa"/>
          <w:right w:w="57" w:type="dxa"/>
        </w:tblCellMar>
        <w:tblLook w:val="04A0" w:firstRow="1" w:lastRow="0" w:firstColumn="1" w:lastColumn="0" w:noHBand="0" w:noVBand="1"/>
      </w:tblPr>
      <w:tblGrid>
        <w:gridCol w:w="3553"/>
        <w:gridCol w:w="3553"/>
        <w:gridCol w:w="3554"/>
      </w:tblGrid>
      <w:tr w:rsidR="00AF31E8" w:rsidRPr="00AF31E8" w14:paraId="5FCA06C9" w14:textId="77777777" w:rsidTr="00AE7312">
        <w:trPr>
          <w:trHeight w:val="283"/>
        </w:trPr>
        <w:tc>
          <w:tcPr>
            <w:tcW w:w="10660" w:type="dxa"/>
            <w:gridSpan w:val="3"/>
            <w:vAlign w:val="center"/>
          </w:tcPr>
          <w:p w14:paraId="150E4717" w14:textId="77777777" w:rsidR="00793C2F" w:rsidRPr="00AF31E8" w:rsidRDefault="00793C2F" w:rsidP="000457EE">
            <w:pPr>
              <w:jc w:val="center"/>
              <w:rPr>
                <w:sz w:val="18"/>
                <w:szCs w:val="18"/>
              </w:rPr>
            </w:pPr>
            <w:r w:rsidRPr="00AF31E8">
              <w:rPr>
                <w:b/>
                <w:bCs/>
                <w:sz w:val="18"/>
                <w:szCs w:val="18"/>
              </w:rPr>
              <w:t>6. MEDIDAS DE ATENCIÓN EDUCATIVA ORDINARIA A NIVEL DE AULA</w:t>
            </w:r>
          </w:p>
        </w:tc>
      </w:tr>
      <w:tr w:rsidR="00AF31E8" w:rsidRPr="00AF31E8" w14:paraId="5264310F" w14:textId="77777777" w:rsidTr="00433389">
        <w:trPr>
          <w:trHeight w:val="283"/>
        </w:trPr>
        <w:tc>
          <w:tcPr>
            <w:tcW w:w="10660" w:type="dxa"/>
            <w:gridSpan w:val="3"/>
            <w:vAlign w:val="center"/>
          </w:tcPr>
          <w:p w14:paraId="1964FDAA" w14:textId="77777777" w:rsidR="00AE7312" w:rsidRPr="00AF31E8" w:rsidRDefault="00AE7312" w:rsidP="000457EE">
            <w:pPr>
              <w:jc w:val="center"/>
              <w:rPr>
                <w:b/>
                <w:bCs/>
                <w:sz w:val="16"/>
                <w:szCs w:val="16"/>
              </w:rPr>
            </w:pPr>
            <w:r w:rsidRPr="00AF31E8">
              <w:rPr>
                <w:b/>
                <w:bCs/>
                <w:sz w:val="16"/>
                <w:szCs w:val="16"/>
              </w:rPr>
              <w:t>MEDIDAS GENERALES</w:t>
            </w:r>
          </w:p>
        </w:tc>
      </w:tr>
      <w:tr w:rsidR="00711E7C" w:rsidRPr="00AF31E8" w14:paraId="786EECC6" w14:textId="77777777" w:rsidTr="00D83C17">
        <w:tc>
          <w:tcPr>
            <w:tcW w:w="10660" w:type="dxa"/>
            <w:gridSpan w:val="3"/>
            <w:vAlign w:val="center"/>
          </w:tcPr>
          <w:p w14:paraId="64C92822" w14:textId="77777777" w:rsidR="00711E7C" w:rsidRPr="00AF31E8" w:rsidRDefault="00711E7C" w:rsidP="00711E7C">
            <w:pPr>
              <w:jc w:val="both"/>
              <w:rPr>
                <w:sz w:val="16"/>
                <w:szCs w:val="16"/>
              </w:rPr>
            </w:pPr>
            <w:r w:rsidRPr="00AF31E8">
              <w:rPr>
                <w:sz w:val="16"/>
                <w:szCs w:val="16"/>
              </w:rPr>
              <w:t xml:space="preserve">La variedad de actividades, las claves y la tarea que se proponen, se han diseñado para contribuir a que el alumnado adquiera los aprendizajes de manera progresiva adecuándonos a los diversos estilos de aprendizaje. Se proponen actividades tanto de tipo literal y reproductivo como de carácter más competencial que incorporan procesos cognitivos más complejos asociados a inferencias, valoraciones y creaciones de productos, combinando estrategias y destrezas de pensamiento, aprendizaje cooperativo, educación emocional, cultura emprendedora y el uso de las TIC. </w:t>
            </w:r>
          </w:p>
          <w:p w14:paraId="14157C11" w14:textId="77777777" w:rsidR="00711E7C" w:rsidRPr="00AF31E8" w:rsidRDefault="00711E7C" w:rsidP="00711E7C">
            <w:pPr>
              <w:jc w:val="both"/>
              <w:rPr>
                <w:sz w:val="16"/>
                <w:szCs w:val="16"/>
              </w:rPr>
            </w:pPr>
            <w:r w:rsidRPr="00AF31E8">
              <w:rPr>
                <w:sz w:val="16"/>
                <w:szCs w:val="16"/>
              </w:rPr>
              <w:t>De igual modo disponemos de actividades complementarias de refuerzo y ampliación asociadas a la unidad para ofrecer una respuesta más adaptada el amplio abanico de los estilos de aprendizaje del alumnado. Además de todo ello, el profesorado hará referencia a medidas más concretas de acuerdo con las características a su grupo.</w:t>
            </w:r>
          </w:p>
          <w:p w14:paraId="1745583E" w14:textId="77777777" w:rsidR="00711E7C" w:rsidRPr="00AF31E8" w:rsidRDefault="00711E7C" w:rsidP="00711E7C">
            <w:pPr>
              <w:jc w:val="both"/>
              <w:rPr>
                <w:b/>
                <w:bCs/>
                <w:sz w:val="16"/>
                <w:szCs w:val="16"/>
              </w:rPr>
            </w:pPr>
            <w:r w:rsidRPr="00AF31E8">
              <w:rPr>
                <w:b/>
                <w:bCs/>
                <w:sz w:val="16"/>
                <w:szCs w:val="16"/>
              </w:rPr>
              <w:t>Recursos:</w:t>
            </w:r>
          </w:p>
          <w:p w14:paraId="5A57019D" w14:textId="77777777" w:rsidR="00711E7C" w:rsidRPr="00AF31E8" w:rsidRDefault="00711E7C" w:rsidP="00711E7C">
            <w:pPr>
              <w:pStyle w:val="Prrafodelista"/>
              <w:numPr>
                <w:ilvl w:val="0"/>
                <w:numId w:val="19"/>
              </w:numPr>
              <w:jc w:val="both"/>
              <w:rPr>
                <w:sz w:val="16"/>
                <w:szCs w:val="16"/>
              </w:rPr>
            </w:pPr>
            <w:r w:rsidRPr="00AF31E8">
              <w:rPr>
                <w:sz w:val="16"/>
                <w:szCs w:val="16"/>
              </w:rPr>
              <w:t>Lo esencial.</w:t>
            </w:r>
          </w:p>
          <w:p w14:paraId="56E5BBA0" w14:textId="77777777" w:rsidR="00711E7C" w:rsidRPr="00AF31E8" w:rsidRDefault="00711E7C" w:rsidP="00711E7C">
            <w:pPr>
              <w:pStyle w:val="Prrafodelista"/>
              <w:numPr>
                <w:ilvl w:val="0"/>
                <w:numId w:val="19"/>
              </w:numPr>
              <w:jc w:val="both"/>
              <w:rPr>
                <w:sz w:val="16"/>
                <w:szCs w:val="16"/>
              </w:rPr>
            </w:pPr>
            <w:r w:rsidRPr="00AF31E8">
              <w:rPr>
                <w:sz w:val="16"/>
                <w:szCs w:val="16"/>
              </w:rPr>
              <w:t>Propuesta de diversidad 1 (refuerzo).</w:t>
            </w:r>
          </w:p>
          <w:p w14:paraId="465BCFED" w14:textId="77777777" w:rsidR="00711E7C" w:rsidRPr="00AF31E8" w:rsidRDefault="00711E7C" w:rsidP="00711E7C">
            <w:pPr>
              <w:pStyle w:val="Prrafodelista"/>
              <w:numPr>
                <w:ilvl w:val="0"/>
                <w:numId w:val="19"/>
              </w:numPr>
              <w:jc w:val="both"/>
              <w:rPr>
                <w:sz w:val="16"/>
                <w:szCs w:val="16"/>
              </w:rPr>
            </w:pPr>
            <w:r w:rsidRPr="00AF31E8">
              <w:rPr>
                <w:sz w:val="16"/>
                <w:szCs w:val="16"/>
              </w:rPr>
              <w:t>Propuesta de diversidad 2 (refuerzo).</w:t>
            </w:r>
          </w:p>
          <w:p w14:paraId="4B449907" w14:textId="77777777" w:rsidR="00711E7C" w:rsidRDefault="00711E7C" w:rsidP="00711E7C">
            <w:pPr>
              <w:pStyle w:val="Prrafodelista"/>
              <w:numPr>
                <w:ilvl w:val="0"/>
                <w:numId w:val="19"/>
              </w:numPr>
              <w:jc w:val="both"/>
              <w:rPr>
                <w:sz w:val="16"/>
                <w:szCs w:val="16"/>
              </w:rPr>
            </w:pPr>
            <w:r w:rsidRPr="00AF31E8">
              <w:rPr>
                <w:sz w:val="16"/>
                <w:szCs w:val="16"/>
              </w:rPr>
              <w:t>Propuesta de diversidad 3 (ampliación).</w:t>
            </w:r>
          </w:p>
          <w:p w14:paraId="21AF8AE5" w14:textId="77777777" w:rsidR="00711E7C" w:rsidRDefault="00711E7C" w:rsidP="00711E7C">
            <w:pPr>
              <w:pStyle w:val="Prrafodelista"/>
              <w:numPr>
                <w:ilvl w:val="0"/>
                <w:numId w:val="19"/>
              </w:numPr>
              <w:jc w:val="both"/>
              <w:rPr>
                <w:sz w:val="16"/>
                <w:szCs w:val="16"/>
              </w:rPr>
            </w:pPr>
            <w:r>
              <w:rPr>
                <w:sz w:val="16"/>
                <w:szCs w:val="16"/>
              </w:rPr>
              <w:t>Propuestas variadas de evaluación.</w:t>
            </w:r>
          </w:p>
          <w:p w14:paraId="66703580" w14:textId="77777777" w:rsidR="00711E7C" w:rsidRPr="00AF31E8" w:rsidRDefault="00711E7C" w:rsidP="00711E7C">
            <w:pPr>
              <w:jc w:val="both"/>
              <w:rPr>
                <w:sz w:val="16"/>
                <w:szCs w:val="16"/>
              </w:rPr>
            </w:pPr>
            <w:r w:rsidRPr="00AF31E8">
              <w:rPr>
                <w:sz w:val="16"/>
                <w:szCs w:val="16"/>
              </w:rPr>
              <w:t>Además, de entre las medidas generales que nos permite la normativa vigente, en esta situación de aprendizaje utilizaremos</w:t>
            </w:r>
            <w:r>
              <w:rPr>
                <w:sz w:val="16"/>
                <w:szCs w:val="16"/>
              </w:rPr>
              <w:t xml:space="preserve"> </w:t>
            </w:r>
            <w:r w:rsidRPr="00D62F45">
              <w:rPr>
                <w:i/>
                <w:iCs/>
                <w:sz w:val="16"/>
                <w:szCs w:val="16"/>
              </w:rPr>
              <w:t>(dejar solo las que correspondan</w:t>
            </w:r>
            <w:r>
              <w:rPr>
                <w:sz w:val="16"/>
                <w:szCs w:val="16"/>
              </w:rPr>
              <w:t>)</w:t>
            </w:r>
            <w:r w:rsidRPr="00AF31E8">
              <w:rPr>
                <w:sz w:val="16"/>
                <w:szCs w:val="16"/>
              </w:rPr>
              <w:t>:</w:t>
            </w:r>
          </w:p>
          <w:p w14:paraId="79C1662F" w14:textId="77777777" w:rsidR="00711E7C" w:rsidRPr="00AF31E8" w:rsidRDefault="00711E7C" w:rsidP="00711E7C">
            <w:pPr>
              <w:pStyle w:val="Prrafodelista"/>
              <w:numPr>
                <w:ilvl w:val="0"/>
                <w:numId w:val="19"/>
              </w:numPr>
              <w:jc w:val="both"/>
              <w:rPr>
                <w:sz w:val="16"/>
                <w:szCs w:val="16"/>
              </w:rPr>
            </w:pPr>
            <w:r w:rsidRPr="00AF31E8">
              <w:rPr>
                <w:sz w:val="16"/>
                <w:szCs w:val="16"/>
              </w:rPr>
              <w:t>Agrupación de áreas en ámbitos de conocimiento.</w:t>
            </w:r>
          </w:p>
          <w:p w14:paraId="0B7A0E7E" w14:textId="77777777" w:rsidR="00711E7C" w:rsidRPr="00AF31E8" w:rsidRDefault="00711E7C" w:rsidP="00711E7C">
            <w:pPr>
              <w:pStyle w:val="Prrafodelista"/>
              <w:numPr>
                <w:ilvl w:val="0"/>
                <w:numId w:val="19"/>
              </w:numPr>
              <w:jc w:val="both"/>
              <w:rPr>
                <w:sz w:val="16"/>
                <w:szCs w:val="16"/>
              </w:rPr>
            </w:pPr>
            <w:r w:rsidRPr="00AF31E8">
              <w:rPr>
                <w:sz w:val="16"/>
                <w:szCs w:val="16"/>
              </w:rPr>
              <w:t>Apoyo en grupos ordinarios mediante un segundo profesor o profesora dentro del aula.</w:t>
            </w:r>
          </w:p>
          <w:p w14:paraId="648A9D29" w14:textId="77777777" w:rsidR="00711E7C" w:rsidRPr="00AF31E8" w:rsidRDefault="00711E7C" w:rsidP="00711E7C">
            <w:pPr>
              <w:pStyle w:val="Prrafodelista"/>
              <w:numPr>
                <w:ilvl w:val="0"/>
                <w:numId w:val="19"/>
              </w:numPr>
              <w:jc w:val="both"/>
              <w:rPr>
                <w:sz w:val="16"/>
                <w:szCs w:val="16"/>
              </w:rPr>
            </w:pPr>
            <w:r w:rsidRPr="00AF31E8">
              <w:rPr>
                <w:sz w:val="16"/>
                <w:szCs w:val="16"/>
              </w:rPr>
              <w:t>Desdoblamientos de grupos en las áreas de carácter instrumental.</w:t>
            </w:r>
          </w:p>
          <w:p w14:paraId="34BC203C" w14:textId="77777777" w:rsidR="00711E7C" w:rsidRPr="00AF31E8" w:rsidRDefault="00711E7C" w:rsidP="00711E7C">
            <w:pPr>
              <w:pStyle w:val="Prrafodelista"/>
              <w:numPr>
                <w:ilvl w:val="0"/>
                <w:numId w:val="19"/>
              </w:numPr>
              <w:jc w:val="both"/>
              <w:rPr>
                <w:sz w:val="16"/>
                <w:szCs w:val="16"/>
              </w:rPr>
            </w:pPr>
            <w:r w:rsidRPr="00AF31E8">
              <w:rPr>
                <w:sz w:val="16"/>
                <w:szCs w:val="16"/>
              </w:rPr>
              <w:t>Agrupamientos flexibles para la atención del alumnado en un grupo específico.</w:t>
            </w:r>
          </w:p>
          <w:p w14:paraId="302D7EAE" w14:textId="77777777" w:rsidR="00711E7C" w:rsidRPr="00AF31E8" w:rsidRDefault="00711E7C" w:rsidP="00711E7C">
            <w:pPr>
              <w:pStyle w:val="Prrafodelista"/>
              <w:numPr>
                <w:ilvl w:val="0"/>
                <w:numId w:val="19"/>
              </w:numPr>
              <w:jc w:val="both"/>
              <w:rPr>
                <w:sz w:val="16"/>
                <w:szCs w:val="16"/>
              </w:rPr>
            </w:pPr>
            <w:r w:rsidRPr="00AF31E8">
              <w:rPr>
                <w:sz w:val="16"/>
                <w:szCs w:val="16"/>
              </w:rPr>
              <w:t>Acción tutorial.</w:t>
            </w:r>
          </w:p>
          <w:p w14:paraId="5C61ADBB" w14:textId="77777777" w:rsidR="00711E7C" w:rsidRPr="00AF31E8" w:rsidRDefault="00711E7C" w:rsidP="00711E7C">
            <w:pPr>
              <w:pStyle w:val="Prrafodelista"/>
              <w:numPr>
                <w:ilvl w:val="0"/>
                <w:numId w:val="19"/>
              </w:numPr>
              <w:jc w:val="both"/>
              <w:rPr>
                <w:sz w:val="16"/>
                <w:szCs w:val="16"/>
              </w:rPr>
            </w:pPr>
            <w:r w:rsidRPr="00AF31E8">
              <w:rPr>
                <w:sz w:val="16"/>
                <w:szCs w:val="16"/>
              </w:rPr>
              <w:t>Metodologías didácticas basadas en el trabajo colaborativo en grupos heterogéneos, tutoría entre iguales y aprendizaje por proyectos.</w:t>
            </w:r>
          </w:p>
          <w:p w14:paraId="2A52B494" w14:textId="77777777" w:rsidR="00711E7C" w:rsidRPr="00AF31E8" w:rsidRDefault="00711E7C" w:rsidP="00711E7C">
            <w:pPr>
              <w:pStyle w:val="Prrafodelista"/>
              <w:numPr>
                <w:ilvl w:val="0"/>
                <w:numId w:val="19"/>
              </w:numPr>
              <w:jc w:val="both"/>
              <w:rPr>
                <w:sz w:val="16"/>
                <w:szCs w:val="16"/>
              </w:rPr>
            </w:pPr>
            <w:r w:rsidRPr="00AF31E8">
              <w:rPr>
                <w:sz w:val="16"/>
                <w:szCs w:val="16"/>
              </w:rPr>
              <w:t>Actuaciones de coordinación en el proceso de tránsito entre etapas.</w:t>
            </w:r>
          </w:p>
          <w:p w14:paraId="4FC5F5AE" w14:textId="41E65CD8" w:rsidR="00711E7C" w:rsidRPr="00AF31E8" w:rsidRDefault="00711E7C" w:rsidP="00711E7C">
            <w:pPr>
              <w:pStyle w:val="Prrafodelista"/>
              <w:numPr>
                <w:ilvl w:val="0"/>
                <w:numId w:val="19"/>
              </w:numPr>
              <w:jc w:val="both"/>
              <w:rPr>
                <w:sz w:val="16"/>
                <w:szCs w:val="16"/>
              </w:rPr>
            </w:pPr>
            <w:r w:rsidRPr="00AF31E8">
              <w:rPr>
                <w:sz w:val="16"/>
                <w:szCs w:val="16"/>
              </w:rPr>
              <w:t>Actuaciones de prevención y control del absentismo.</w:t>
            </w:r>
          </w:p>
        </w:tc>
      </w:tr>
      <w:tr w:rsidR="00AF31E8" w:rsidRPr="00AF31E8" w14:paraId="18444DBA" w14:textId="77777777" w:rsidTr="00433389">
        <w:trPr>
          <w:trHeight w:val="283"/>
        </w:trPr>
        <w:tc>
          <w:tcPr>
            <w:tcW w:w="10660" w:type="dxa"/>
            <w:gridSpan w:val="3"/>
            <w:vAlign w:val="center"/>
          </w:tcPr>
          <w:p w14:paraId="6C551CF1" w14:textId="77777777" w:rsidR="00AE7312" w:rsidRPr="00AF31E8" w:rsidRDefault="00AE7312" w:rsidP="000457EE">
            <w:pPr>
              <w:jc w:val="center"/>
              <w:rPr>
                <w:b/>
                <w:bCs/>
                <w:sz w:val="16"/>
                <w:szCs w:val="16"/>
              </w:rPr>
            </w:pPr>
            <w:r w:rsidRPr="00AF31E8">
              <w:rPr>
                <w:b/>
                <w:bCs/>
                <w:sz w:val="16"/>
                <w:szCs w:val="16"/>
              </w:rPr>
              <w:t>MEDIDAS ESPECÍFICAS</w:t>
            </w:r>
          </w:p>
        </w:tc>
      </w:tr>
      <w:tr w:rsidR="00AF31E8" w:rsidRPr="00AF31E8" w14:paraId="6E78DE9D" w14:textId="77777777" w:rsidTr="00433389">
        <w:trPr>
          <w:trHeight w:val="2531"/>
        </w:trPr>
        <w:tc>
          <w:tcPr>
            <w:tcW w:w="10660" w:type="dxa"/>
            <w:gridSpan w:val="3"/>
            <w:vAlign w:val="center"/>
          </w:tcPr>
          <w:p w14:paraId="6541027A" w14:textId="5B88B0F1" w:rsidR="00AE7312" w:rsidRPr="00AF31E8" w:rsidRDefault="00AE7312" w:rsidP="000457EE">
            <w:pPr>
              <w:jc w:val="both"/>
              <w:rPr>
                <w:sz w:val="16"/>
                <w:szCs w:val="16"/>
              </w:rPr>
            </w:pPr>
            <w:r w:rsidRPr="00AF31E8">
              <w:rPr>
                <w:sz w:val="16"/>
                <w:szCs w:val="16"/>
              </w:rPr>
              <w:t xml:space="preserve">Como medidas específicas, de acuerdo con la normativa vigente, en esta situación de aprendizaje </w:t>
            </w:r>
            <w:r w:rsidR="00D62F45" w:rsidRPr="00AF31E8">
              <w:rPr>
                <w:sz w:val="16"/>
                <w:szCs w:val="16"/>
              </w:rPr>
              <w:t>utilizaremos</w:t>
            </w:r>
            <w:r w:rsidR="00D62F45">
              <w:rPr>
                <w:sz w:val="16"/>
                <w:szCs w:val="16"/>
              </w:rPr>
              <w:t xml:space="preserve"> </w:t>
            </w:r>
            <w:r w:rsidR="00D62F45" w:rsidRPr="00D62F45">
              <w:rPr>
                <w:i/>
                <w:iCs/>
                <w:sz w:val="16"/>
                <w:szCs w:val="16"/>
              </w:rPr>
              <w:t>(dejar solo las que correspondan</w:t>
            </w:r>
            <w:r w:rsidR="00D62F45">
              <w:rPr>
                <w:i/>
                <w:iCs/>
                <w:sz w:val="16"/>
                <w:szCs w:val="16"/>
              </w:rPr>
              <w:t>)</w:t>
            </w:r>
            <w:r w:rsidR="00D62F45">
              <w:rPr>
                <w:sz w:val="16"/>
                <w:szCs w:val="16"/>
              </w:rPr>
              <w:t>:</w:t>
            </w:r>
          </w:p>
          <w:p w14:paraId="77547A63" w14:textId="77777777" w:rsidR="008E4BD5" w:rsidRPr="00AF31E8" w:rsidRDefault="008E4BD5" w:rsidP="000457EE">
            <w:pPr>
              <w:pStyle w:val="Prrafodelista"/>
              <w:numPr>
                <w:ilvl w:val="0"/>
                <w:numId w:val="20"/>
              </w:numPr>
              <w:jc w:val="both"/>
              <w:rPr>
                <w:sz w:val="16"/>
                <w:szCs w:val="16"/>
              </w:rPr>
            </w:pPr>
            <w:r w:rsidRPr="00AF31E8">
              <w:rPr>
                <w:sz w:val="16"/>
                <w:szCs w:val="16"/>
              </w:rPr>
              <w:t>Programas de refuerzo del aprendizaje.</w:t>
            </w:r>
          </w:p>
          <w:p w14:paraId="121F062C" w14:textId="77777777" w:rsidR="008E4BD5" w:rsidRPr="00AF31E8" w:rsidRDefault="008E4BD5" w:rsidP="000457EE">
            <w:pPr>
              <w:pStyle w:val="Prrafodelista"/>
              <w:numPr>
                <w:ilvl w:val="0"/>
                <w:numId w:val="20"/>
              </w:numPr>
              <w:jc w:val="both"/>
              <w:rPr>
                <w:sz w:val="16"/>
                <w:szCs w:val="16"/>
              </w:rPr>
            </w:pPr>
            <w:r w:rsidRPr="00AF31E8">
              <w:rPr>
                <w:sz w:val="16"/>
                <w:szCs w:val="16"/>
              </w:rPr>
              <w:t>Programas de profundización.</w:t>
            </w:r>
          </w:p>
          <w:p w14:paraId="6B5AE0D1" w14:textId="77777777" w:rsidR="008E4BD5" w:rsidRPr="00AF31E8" w:rsidRDefault="008E4BD5" w:rsidP="000457EE">
            <w:pPr>
              <w:pStyle w:val="Prrafodelista"/>
              <w:numPr>
                <w:ilvl w:val="0"/>
                <w:numId w:val="20"/>
              </w:numPr>
              <w:jc w:val="both"/>
              <w:rPr>
                <w:sz w:val="16"/>
                <w:szCs w:val="16"/>
              </w:rPr>
            </w:pPr>
            <w:r w:rsidRPr="00AF31E8">
              <w:rPr>
                <w:sz w:val="16"/>
                <w:szCs w:val="16"/>
              </w:rPr>
              <w:t>Apoyo dentro del aula por PT, AL, personal complementario u otro personal.</w:t>
            </w:r>
          </w:p>
          <w:p w14:paraId="08F388C3" w14:textId="77777777" w:rsidR="008E4BD5" w:rsidRPr="00AF31E8" w:rsidRDefault="008E4BD5" w:rsidP="000457EE">
            <w:pPr>
              <w:pStyle w:val="Prrafodelista"/>
              <w:numPr>
                <w:ilvl w:val="0"/>
                <w:numId w:val="20"/>
              </w:numPr>
              <w:jc w:val="both"/>
              <w:rPr>
                <w:sz w:val="16"/>
                <w:szCs w:val="16"/>
              </w:rPr>
            </w:pPr>
            <w:r w:rsidRPr="00AF31E8">
              <w:rPr>
                <w:sz w:val="16"/>
                <w:szCs w:val="16"/>
              </w:rPr>
              <w:t>Programas específicos para el tratamiento personalizado del alumnado NEAE.</w:t>
            </w:r>
          </w:p>
          <w:p w14:paraId="4AE11513" w14:textId="77777777" w:rsidR="008E4BD5" w:rsidRPr="00AF31E8" w:rsidRDefault="008E4BD5" w:rsidP="000457EE">
            <w:pPr>
              <w:pStyle w:val="Prrafodelista"/>
              <w:numPr>
                <w:ilvl w:val="0"/>
                <w:numId w:val="20"/>
              </w:numPr>
              <w:jc w:val="both"/>
              <w:rPr>
                <w:sz w:val="16"/>
                <w:szCs w:val="16"/>
              </w:rPr>
            </w:pPr>
            <w:r w:rsidRPr="00AF31E8">
              <w:rPr>
                <w:sz w:val="16"/>
                <w:szCs w:val="16"/>
              </w:rPr>
              <w:t>Atención educativa al alumnado por situaciones de hospitalización o de convalecencia domiciliaria.</w:t>
            </w:r>
          </w:p>
          <w:p w14:paraId="7017A61E" w14:textId="49BBBFEC" w:rsidR="008E4BD5" w:rsidRPr="00AF31E8" w:rsidRDefault="008E4BD5" w:rsidP="000457EE">
            <w:pPr>
              <w:pStyle w:val="Prrafodelista"/>
              <w:numPr>
                <w:ilvl w:val="0"/>
                <w:numId w:val="20"/>
              </w:numPr>
              <w:jc w:val="both"/>
              <w:rPr>
                <w:sz w:val="16"/>
                <w:szCs w:val="16"/>
              </w:rPr>
            </w:pPr>
            <w:r w:rsidRPr="00AF31E8">
              <w:rPr>
                <w:sz w:val="16"/>
                <w:szCs w:val="16"/>
              </w:rPr>
              <w:t>Flexibilización de la escolarización para el alumnado de altas capacidades.</w:t>
            </w:r>
          </w:p>
          <w:p w14:paraId="42BE8B5D" w14:textId="22F54554" w:rsidR="008E4BD5" w:rsidRPr="00AF31E8" w:rsidRDefault="008E4BD5" w:rsidP="000457EE">
            <w:pPr>
              <w:pStyle w:val="Prrafodelista"/>
              <w:numPr>
                <w:ilvl w:val="0"/>
                <w:numId w:val="20"/>
              </w:numPr>
              <w:jc w:val="both"/>
              <w:rPr>
                <w:sz w:val="16"/>
                <w:szCs w:val="16"/>
              </w:rPr>
            </w:pPr>
            <w:r w:rsidRPr="00AF31E8">
              <w:rPr>
                <w:sz w:val="16"/>
                <w:szCs w:val="16"/>
              </w:rPr>
              <w:t>Escolarización en un curso inferior al correspondiente por edad del alumnado de incorporación tardía en el sistema educativo.</w:t>
            </w:r>
          </w:p>
          <w:p w14:paraId="745AF8F1" w14:textId="77777777" w:rsidR="008E4BD5" w:rsidRPr="00AF31E8" w:rsidRDefault="008E4BD5" w:rsidP="000457EE">
            <w:pPr>
              <w:pStyle w:val="Prrafodelista"/>
              <w:numPr>
                <w:ilvl w:val="0"/>
                <w:numId w:val="20"/>
              </w:numPr>
              <w:jc w:val="both"/>
              <w:rPr>
                <w:sz w:val="16"/>
                <w:szCs w:val="16"/>
              </w:rPr>
            </w:pPr>
            <w:r w:rsidRPr="00AF31E8">
              <w:rPr>
                <w:sz w:val="16"/>
                <w:szCs w:val="16"/>
              </w:rPr>
              <w:t>Atención específica para el alumnado que se incorpora tardíamente y presenta graves carencias en la comunicación lingüística.</w:t>
            </w:r>
          </w:p>
          <w:p w14:paraId="207F605B" w14:textId="77777777" w:rsidR="008E4BD5" w:rsidRPr="00AF31E8" w:rsidRDefault="008E4BD5" w:rsidP="000457EE">
            <w:pPr>
              <w:pStyle w:val="Prrafodelista"/>
              <w:numPr>
                <w:ilvl w:val="0"/>
                <w:numId w:val="20"/>
              </w:numPr>
              <w:jc w:val="both"/>
              <w:rPr>
                <w:sz w:val="16"/>
                <w:szCs w:val="16"/>
              </w:rPr>
            </w:pPr>
            <w:r w:rsidRPr="00AF31E8">
              <w:rPr>
                <w:sz w:val="16"/>
                <w:szCs w:val="16"/>
              </w:rPr>
              <w:t>Programas de adaptación curricular:</w:t>
            </w:r>
          </w:p>
          <w:p w14:paraId="70ACAFE5" w14:textId="77777777" w:rsidR="008E4BD5" w:rsidRPr="00AF31E8" w:rsidRDefault="008E4BD5" w:rsidP="00AF31E8">
            <w:pPr>
              <w:pStyle w:val="Prrafodelista"/>
              <w:numPr>
                <w:ilvl w:val="1"/>
                <w:numId w:val="20"/>
              </w:numPr>
              <w:ind w:left="568" w:hanging="284"/>
              <w:jc w:val="both"/>
              <w:rPr>
                <w:sz w:val="16"/>
                <w:szCs w:val="16"/>
              </w:rPr>
            </w:pPr>
            <w:r w:rsidRPr="00AF31E8">
              <w:rPr>
                <w:sz w:val="16"/>
                <w:szCs w:val="16"/>
              </w:rPr>
              <w:t>Adaptación curricular de acceso.</w:t>
            </w:r>
          </w:p>
          <w:p w14:paraId="740A2046" w14:textId="77777777" w:rsidR="008E4BD5" w:rsidRPr="00AF31E8" w:rsidRDefault="008E4BD5" w:rsidP="00AF31E8">
            <w:pPr>
              <w:pStyle w:val="Prrafodelista"/>
              <w:numPr>
                <w:ilvl w:val="1"/>
                <w:numId w:val="20"/>
              </w:numPr>
              <w:ind w:left="568" w:hanging="284"/>
              <w:jc w:val="both"/>
              <w:rPr>
                <w:sz w:val="16"/>
                <w:szCs w:val="16"/>
              </w:rPr>
            </w:pPr>
            <w:r w:rsidRPr="00AF31E8">
              <w:rPr>
                <w:sz w:val="16"/>
                <w:szCs w:val="16"/>
              </w:rPr>
              <w:t>Adaptaciones curriculares significativas.</w:t>
            </w:r>
          </w:p>
          <w:p w14:paraId="0F669BEF" w14:textId="43850A27" w:rsidR="008E4BD5" w:rsidRPr="00AF31E8" w:rsidRDefault="008E4BD5" w:rsidP="00AF31E8">
            <w:pPr>
              <w:pStyle w:val="Prrafodelista"/>
              <w:numPr>
                <w:ilvl w:val="1"/>
                <w:numId w:val="20"/>
              </w:numPr>
              <w:ind w:left="568" w:hanging="284"/>
              <w:jc w:val="both"/>
              <w:rPr>
                <w:sz w:val="16"/>
                <w:szCs w:val="16"/>
              </w:rPr>
            </w:pPr>
            <w:r w:rsidRPr="00AF31E8">
              <w:rPr>
                <w:sz w:val="16"/>
                <w:szCs w:val="16"/>
              </w:rPr>
              <w:t>Adaptaciones curriculares para alumnado con altas capacidades intelectuales.</w:t>
            </w:r>
          </w:p>
        </w:tc>
      </w:tr>
      <w:tr w:rsidR="00AF31E8" w:rsidRPr="00AF31E8" w14:paraId="46C64FBE" w14:textId="77777777" w:rsidTr="00433389">
        <w:trPr>
          <w:trHeight w:val="283"/>
        </w:trPr>
        <w:tc>
          <w:tcPr>
            <w:tcW w:w="10660" w:type="dxa"/>
            <w:gridSpan w:val="3"/>
            <w:vAlign w:val="center"/>
          </w:tcPr>
          <w:p w14:paraId="5C47BA63" w14:textId="77777777" w:rsidR="00AE7312" w:rsidRPr="00AF31E8" w:rsidRDefault="00AE7312" w:rsidP="000457EE">
            <w:pPr>
              <w:jc w:val="center"/>
              <w:rPr>
                <w:b/>
                <w:bCs/>
                <w:sz w:val="16"/>
                <w:szCs w:val="16"/>
              </w:rPr>
            </w:pPr>
            <w:r w:rsidRPr="00AF31E8">
              <w:rPr>
                <w:b/>
                <w:bCs/>
                <w:sz w:val="16"/>
                <w:szCs w:val="16"/>
              </w:rPr>
              <w:t>ADAPTACIONES DUA</w:t>
            </w:r>
          </w:p>
        </w:tc>
      </w:tr>
      <w:tr w:rsidR="00AF31E8" w:rsidRPr="00AF31E8" w14:paraId="6E466482" w14:textId="77777777" w:rsidTr="00AF31E8">
        <w:trPr>
          <w:trHeight w:val="141"/>
        </w:trPr>
        <w:tc>
          <w:tcPr>
            <w:tcW w:w="3553"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14:paraId="40EDF574" w14:textId="7128E93D" w:rsidR="00AE7312" w:rsidRPr="00AF31E8" w:rsidRDefault="00AF31E8" w:rsidP="00AF31E8">
            <w:pPr>
              <w:rPr>
                <w:sz w:val="16"/>
                <w:szCs w:val="16"/>
              </w:rPr>
            </w:pPr>
            <w:r>
              <w:rPr>
                <w:b/>
                <w:sz w:val="16"/>
                <w:szCs w:val="16"/>
              </w:rPr>
              <w:t xml:space="preserve">Principio </w:t>
            </w:r>
            <w:r w:rsidR="009D545E">
              <w:rPr>
                <w:b/>
                <w:sz w:val="16"/>
                <w:szCs w:val="16"/>
              </w:rPr>
              <w:t>3</w:t>
            </w:r>
            <w:r>
              <w:rPr>
                <w:b/>
                <w:sz w:val="16"/>
                <w:szCs w:val="16"/>
              </w:rPr>
              <w:t xml:space="preserve">. </w:t>
            </w:r>
            <w:r w:rsidR="00AE7312" w:rsidRPr="00AF31E8">
              <w:rPr>
                <w:b/>
                <w:sz w:val="16"/>
                <w:szCs w:val="16"/>
              </w:rPr>
              <w:t>Proporcionar múltiples formas de implicación</w:t>
            </w:r>
            <w:r w:rsidR="0091155B" w:rsidRPr="00AF31E8">
              <w:rPr>
                <w:b/>
                <w:sz w:val="16"/>
                <w:szCs w:val="16"/>
              </w:rPr>
              <w:t>.</w:t>
            </w:r>
          </w:p>
        </w:tc>
        <w:tc>
          <w:tcPr>
            <w:tcW w:w="3553"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14:paraId="03EE3D49" w14:textId="798281C1" w:rsidR="00AE7312" w:rsidRPr="00AF31E8" w:rsidRDefault="00AE7312" w:rsidP="00AF31E8">
            <w:pPr>
              <w:rPr>
                <w:sz w:val="16"/>
                <w:szCs w:val="16"/>
              </w:rPr>
            </w:pPr>
            <w:r w:rsidRPr="00AF31E8">
              <w:rPr>
                <w:b/>
                <w:sz w:val="16"/>
                <w:szCs w:val="16"/>
              </w:rPr>
              <w:t xml:space="preserve">Principio </w:t>
            </w:r>
            <w:r w:rsidR="009D545E">
              <w:rPr>
                <w:b/>
                <w:sz w:val="16"/>
                <w:szCs w:val="16"/>
              </w:rPr>
              <w:t>1</w:t>
            </w:r>
            <w:r w:rsidRPr="00AF31E8">
              <w:rPr>
                <w:b/>
                <w:sz w:val="16"/>
                <w:szCs w:val="16"/>
              </w:rPr>
              <w:t>: Proporcionar múltiples formas de representación</w:t>
            </w:r>
            <w:r w:rsidR="0091155B" w:rsidRPr="00AF31E8">
              <w:rPr>
                <w:b/>
                <w:sz w:val="16"/>
                <w:szCs w:val="16"/>
              </w:rPr>
              <w:t>.</w:t>
            </w:r>
          </w:p>
        </w:tc>
        <w:tc>
          <w:tcPr>
            <w:tcW w:w="3554"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14:paraId="65B1BA56" w14:textId="30AE6A02" w:rsidR="00AE7312" w:rsidRPr="00AF31E8" w:rsidRDefault="00AE7312" w:rsidP="00AF31E8">
            <w:pPr>
              <w:rPr>
                <w:sz w:val="16"/>
                <w:szCs w:val="16"/>
              </w:rPr>
            </w:pPr>
            <w:r w:rsidRPr="00AF31E8">
              <w:rPr>
                <w:b/>
                <w:sz w:val="16"/>
                <w:szCs w:val="16"/>
              </w:rPr>
              <w:t xml:space="preserve">Principio </w:t>
            </w:r>
            <w:r w:rsidR="009D545E">
              <w:rPr>
                <w:b/>
                <w:sz w:val="16"/>
                <w:szCs w:val="16"/>
              </w:rPr>
              <w:t>2</w:t>
            </w:r>
            <w:r w:rsidRPr="00AF31E8">
              <w:rPr>
                <w:b/>
                <w:sz w:val="16"/>
                <w:szCs w:val="16"/>
              </w:rPr>
              <w:t>: Proporcionar múltiples formas de Acción y Expresión</w:t>
            </w:r>
            <w:r w:rsidR="0091155B" w:rsidRPr="00AF31E8">
              <w:rPr>
                <w:b/>
                <w:sz w:val="16"/>
                <w:szCs w:val="16"/>
              </w:rPr>
              <w:t>.</w:t>
            </w:r>
          </w:p>
        </w:tc>
      </w:tr>
      <w:tr w:rsidR="00AF31E8" w:rsidRPr="00AF31E8" w14:paraId="3E5CED87" w14:textId="77777777" w:rsidTr="00AF31E8">
        <w:trPr>
          <w:trHeight w:val="139"/>
        </w:trPr>
        <w:tc>
          <w:tcPr>
            <w:tcW w:w="3553"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1D8AC551" w14:textId="57F1A136" w:rsidR="00AE7312" w:rsidRPr="00AF31E8" w:rsidRDefault="00AE7312" w:rsidP="000457EE">
            <w:pPr>
              <w:rPr>
                <w:b/>
                <w:bCs/>
                <w:sz w:val="16"/>
                <w:szCs w:val="16"/>
              </w:rPr>
            </w:pPr>
            <w:r w:rsidRPr="00AF31E8">
              <w:rPr>
                <w:b/>
                <w:bCs/>
                <w:sz w:val="16"/>
                <w:szCs w:val="16"/>
              </w:rPr>
              <w:t>Pauta 7. Proporcionar opciones para el interés</w:t>
            </w:r>
            <w:r w:rsidR="0091155B" w:rsidRPr="00AF31E8">
              <w:rPr>
                <w:b/>
                <w:bCs/>
                <w:sz w:val="16"/>
                <w:szCs w:val="16"/>
              </w:rPr>
              <w:t>.</w:t>
            </w:r>
          </w:p>
        </w:tc>
        <w:tc>
          <w:tcPr>
            <w:tcW w:w="3553"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6FC07217" w14:textId="6BC28622" w:rsidR="00AE7312" w:rsidRPr="00AF31E8" w:rsidRDefault="00AE7312" w:rsidP="000457EE">
            <w:pPr>
              <w:rPr>
                <w:b/>
                <w:bCs/>
                <w:sz w:val="16"/>
                <w:szCs w:val="16"/>
              </w:rPr>
            </w:pPr>
            <w:r w:rsidRPr="00AF31E8">
              <w:rPr>
                <w:b/>
                <w:bCs/>
                <w:sz w:val="16"/>
                <w:szCs w:val="16"/>
              </w:rPr>
              <w:t>Pauta 1. Proporcionar opciones para la percepción</w:t>
            </w:r>
            <w:r w:rsidR="0091155B" w:rsidRPr="00AF31E8">
              <w:rPr>
                <w:b/>
                <w:bCs/>
                <w:sz w:val="16"/>
                <w:szCs w:val="16"/>
              </w:rPr>
              <w:t>.</w:t>
            </w:r>
          </w:p>
        </w:tc>
        <w:tc>
          <w:tcPr>
            <w:tcW w:w="3554"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44E5C900" w14:textId="20A0A750" w:rsidR="00AE7312" w:rsidRPr="00AF31E8" w:rsidRDefault="00AE7312" w:rsidP="000457EE">
            <w:pPr>
              <w:rPr>
                <w:b/>
                <w:bCs/>
                <w:sz w:val="16"/>
                <w:szCs w:val="16"/>
              </w:rPr>
            </w:pPr>
            <w:r w:rsidRPr="00AF31E8">
              <w:rPr>
                <w:b/>
                <w:bCs/>
                <w:sz w:val="16"/>
                <w:szCs w:val="16"/>
              </w:rPr>
              <w:t>Pauta 4. Proporcionar opciones para la acción física</w:t>
            </w:r>
            <w:r w:rsidR="0091155B" w:rsidRPr="00AF31E8">
              <w:rPr>
                <w:b/>
                <w:bCs/>
                <w:sz w:val="16"/>
                <w:szCs w:val="16"/>
              </w:rPr>
              <w:t>.</w:t>
            </w:r>
          </w:p>
        </w:tc>
      </w:tr>
      <w:tr w:rsidR="00975D2C" w:rsidRPr="00AF31E8" w14:paraId="7D1083C8" w14:textId="77777777" w:rsidTr="00AF31E8">
        <w:trPr>
          <w:trHeight w:val="139"/>
        </w:trPr>
        <w:tc>
          <w:tcPr>
            <w:tcW w:w="3553" w:type="dxa"/>
            <w:tcBorders>
              <w:top w:val="single" w:sz="4" w:space="0" w:color="000000"/>
              <w:left w:val="single" w:sz="4" w:space="0" w:color="000000"/>
              <w:bottom w:val="single" w:sz="4" w:space="0" w:color="000000"/>
              <w:right w:val="single" w:sz="4" w:space="0" w:color="000000"/>
            </w:tcBorders>
          </w:tcPr>
          <w:p w14:paraId="758A373F" w14:textId="77777777" w:rsidR="00975D2C" w:rsidRPr="00AF31E8" w:rsidRDefault="00975D2C" w:rsidP="00975D2C">
            <w:pPr>
              <w:jc w:val="both"/>
              <w:rPr>
                <w:sz w:val="16"/>
                <w:szCs w:val="16"/>
              </w:rPr>
            </w:pPr>
            <w:r w:rsidRPr="00AF31E8">
              <w:rPr>
                <w:sz w:val="16"/>
                <w:szCs w:val="16"/>
              </w:rPr>
              <w:t xml:space="preserve">Doble página inicial: </w:t>
            </w:r>
          </w:p>
          <w:p w14:paraId="527652D6" w14:textId="77777777" w:rsidR="00975D2C" w:rsidRPr="00AF31E8" w:rsidRDefault="00975D2C" w:rsidP="00975D2C">
            <w:pPr>
              <w:pStyle w:val="Prrafodelista"/>
              <w:numPr>
                <w:ilvl w:val="0"/>
                <w:numId w:val="20"/>
              </w:numPr>
              <w:jc w:val="both"/>
              <w:rPr>
                <w:sz w:val="16"/>
                <w:szCs w:val="16"/>
              </w:rPr>
            </w:pPr>
            <w:r w:rsidRPr="00AF31E8">
              <w:rPr>
                <w:sz w:val="16"/>
                <w:szCs w:val="16"/>
              </w:rPr>
              <w:t>El Dato</w:t>
            </w:r>
            <w:r>
              <w:rPr>
                <w:sz w:val="16"/>
                <w:szCs w:val="16"/>
              </w:rPr>
              <w:t>.</w:t>
            </w:r>
          </w:p>
          <w:p w14:paraId="2054CBC3" w14:textId="77777777" w:rsidR="00975D2C" w:rsidRPr="00AF31E8" w:rsidRDefault="00975D2C" w:rsidP="00975D2C">
            <w:pPr>
              <w:pStyle w:val="Prrafodelista"/>
              <w:numPr>
                <w:ilvl w:val="0"/>
                <w:numId w:val="20"/>
              </w:numPr>
              <w:jc w:val="both"/>
              <w:rPr>
                <w:sz w:val="16"/>
                <w:szCs w:val="16"/>
              </w:rPr>
            </w:pPr>
            <w:r w:rsidRPr="00AF31E8">
              <w:rPr>
                <w:sz w:val="16"/>
                <w:szCs w:val="16"/>
              </w:rPr>
              <w:t>Objetivo en Acción</w:t>
            </w:r>
            <w:r>
              <w:rPr>
                <w:sz w:val="16"/>
                <w:szCs w:val="16"/>
              </w:rPr>
              <w:t>.</w:t>
            </w:r>
          </w:p>
          <w:p w14:paraId="6953A18C" w14:textId="7019C085" w:rsidR="00975D2C" w:rsidRPr="00D33DE4" w:rsidRDefault="00975D2C" w:rsidP="00975D2C">
            <w:pPr>
              <w:pStyle w:val="Prrafodelista"/>
              <w:numPr>
                <w:ilvl w:val="0"/>
                <w:numId w:val="20"/>
              </w:numPr>
              <w:rPr>
                <w:sz w:val="16"/>
                <w:szCs w:val="16"/>
              </w:rPr>
            </w:pPr>
            <w:r w:rsidRPr="00D33DE4">
              <w:rPr>
                <w:sz w:val="16"/>
                <w:szCs w:val="16"/>
              </w:rPr>
              <w:t>ODS.</w:t>
            </w:r>
          </w:p>
        </w:tc>
        <w:tc>
          <w:tcPr>
            <w:tcW w:w="3553" w:type="dxa"/>
            <w:tcBorders>
              <w:top w:val="single" w:sz="4" w:space="0" w:color="000000"/>
              <w:left w:val="single" w:sz="4" w:space="0" w:color="000000"/>
              <w:bottom w:val="single" w:sz="4" w:space="0" w:color="000000"/>
              <w:right w:val="single" w:sz="4" w:space="0" w:color="000000"/>
            </w:tcBorders>
          </w:tcPr>
          <w:p w14:paraId="1BBCEB9B" w14:textId="77777777" w:rsidR="00975D2C" w:rsidRPr="00AF31E8" w:rsidRDefault="00975D2C" w:rsidP="00975D2C">
            <w:pPr>
              <w:jc w:val="both"/>
              <w:rPr>
                <w:sz w:val="16"/>
                <w:szCs w:val="16"/>
              </w:rPr>
            </w:pPr>
            <w:r w:rsidRPr="00AF31E8">
              <w:rPr>
                <w:sz w:val="16"/>
                <w:szCs w:val="16"/>
              </w:rPr>
              <w:t>Versión digital de la unidad.</w:t>
            </w:r>
          </w:p>
          <w:p w14:paraId="39A76570" w14:textId="77777777" w:rsidR="00975D2C" w:rsidRPr="00AF31E8" w:rsidRDefault="00975D2C" w:rsidP="00975D2C">
            <w:pPr>
              <w:jc w:val="both"/>
              <w:rPr>
                <w:sz w:val="16"/>
                <w:szCs w:val="16"/>
              </w:rPr>
            </w:pPr>
            <w:r w:rsidRPr="00AF31E8">
              <w:rPr>
                <w:sz w:val="16"/>
                <w:szCs w:val="16"/>
              </w:rPr>
              <w:t>Recursos digitales de la unidad:</w:t>
            </w:r>
          </w:p>
          <w:p w14:paraId="65EB4224" w14:textId="77777777" w:rsidR="00975D2C" w:rsidRPr="00B148F7" w:rsidRDefault="00975D2C" w:rsidP="00975D2C">
            <w:pPr>
              <w:pStyle w:val="Prrafodelista"/>
              <w:numPr>
                <w:ilvl w:val="0"/>
                <w:numId w:val="23"/>
              </w:numPr>
              <w:ind w:left="208" w:hanging="208"/>
              <w:rPr>
                <w:sz w:val="16"/>
                <w:szCs w:val="16"/>
              </w:rPr>
            </w:pPr>
            <w:r w:rsidRPr="008C0ABB">
              <w:rPr>
                <w:sz w:val="16"/>
                <w:szCs w:val="16"/>
              </w:rPr>
              <w:t>Vídeo</w:t>
            </w:r>
            <w:r>
              <w:rPr>
                <w:sz w:val="16"/>
                <w:szCs w:val="16"/>
              </w:rPr>
              <w:t xml:space="preserve">s, entre los que destaca </w:t>
            </w:r>
            <w:r w:rsidRPr="00B148F7">
              <w:rPr>
                <w:sz w:val="16"/>
                <w:szCs w:val="16"/>
              </w:rPr>
              <w:t>“Te lo cuento en un momento”</w:t>
            </w:r>
          </w:p>
          <w:p w14:paraId="0D5551B9" w14:textId="77777777" w:rsidR="00975D2C" w:rsidRPr="00134213" w:rsidRDefault="00975D2C" w:rsidP="00975D2C">
            <w:pPr>
              <w:rPr>
                <w:sz w:val="16"/>
                <w:szCs w:val="16"/>
              </w:rPr>
            </w:pPr>
            <w:r w:rsidRPr="00134213">
              <w:rPr>
                <w:sz w:val="16"/>
                <w:szCs w:val="16"/>
              </w:rPr>
              <w:t>Esquemas de diagrama partes-todo.</w:t>
            </w:r>
          </w:p>
          <w:p w14:paraId="3BEDE190" w14:textId="1D2CD63D" w:rsidR="00975D2C" w:rsidRPr="00D33DE4" w:rsidRDefault="00975D2C" w:rsidP="00975D2C">
            <w:pPr>
              <w:pStyle w:val="Prrafodelista"/>
              <w:numPr>
                <w:ilvl w:val="0"/>
                <w:numId w:val="20"/>
              </w:numPr>
              <w:rPr>
                <w:sz w:val="16"/>
                <w:szCs w:val="16"/>
              </w:rPr>
            </w:pPr>
            <w:r w:rsidRPr="00B148F7">
              <w:rPr>
                <w:sz w:val="16"/>
                <w:szCs w:val="16"/>
              </w:rPr>
              <w:t>Herramienta IN.ON.</w:t>
            </w:r>
          </w:p>
        </w:tc>
        <w:tc>
          <w:tcPr>
            <w:tcW w:w="3554" w:type="dxa"/>
            <w:tcBorders>
              <w:top w:val="single" w:sz="4" w:space="0" w:color="000000"/>
              <w:left w:val="single" w:sz="4" w:space="0" w:color="000000"/>
              <w:bottom w:val="single" w:sz="4" w:space="0" w:color="000000"/>
              <w:right w:val="single" w:sz="4" w:space="0" w:color="000000"/>
            </w:tcBorders>
          </w:tcPr>
          <w:p w14:paraId="5EABA34E" w14:textId="77777777" w:rsidR="00975D2C" w:rsidRPr="00AF31E8" w:rsidRDefault="00975D2C" w:rsidP="00975D2C">
            <w:pPr>
              <w:jc w:val="both"/>
              <w:rPr>
                <w:sz w:val="16"/>
                <w:szCs w:val="16"/>
              </w:rPr>
            </w:pPr>
            <w:r w:rsidRPr="00AF31E8">
              <w:rPr>
                <w:sz w:val="16"/>
                <w:szCs w:val="16"/>
              </w:rPr>
              <w:t>Recursos digitales de la unidad:</w:t>
            </w:r>
          </w:p>
          <w:p w14:paraId="79A4CAB0" w14:textId="77777777" w:rsidR="00975D2C" w:rsidRDefault="00975D2C" w:rsidP="00975D2C">
            <w:pPr>
              <w:pStyle w:val="Prrafodelista"/>
              <w:numPr>
                <w:ilvl w:val="0"/>
                <w:numId w:val="18"/>
              </w:numPr>
              <w:rPr>
                <w:sz w:val="16"/>
                <w:szCs w:val="16"/>
              </w:rPr>
            </w:pPr>
            <w:r w:rsidRPr="008C0ABB">
              <w:rPr>
                <w:sz w:val="16"/>
                <w:szCs w:val="16"/>
              </w:rPr>
              <w:t>Actividades interactiva</w:t>
            </w:r>
            <w:r>
              <w:rPr>
                <w:sz w:val="16"/>
                <w:szCs w:val="16"/>
              </w:rPr>
              <w:t>s.</w:t>
            </w:r>
            <w:r w:rsidRPr="008C0ABB">
              <w:rPr>
                <w:sz w:val="16"/>
                <w:szCs w:val="16"/>
              </w:rPr>
              <w:t xml:space="preserve"> </w:t>
            </w:r>
          </w:p>
          <w:p w14:paraId="4200BC98" w14:textId="77777777" w:rsidR="00975D2C" w:rsidRPr="008C0ABB" w:rsidRDefault="00975D2C" w:rsidP="00975D2C">
            <w:pPr>
              <w:pStyle w:val="Prrafodelista"/>
              <w:numPr>
                <w:ilvl w:val="0"/>
                <w:numId w:val="18"/>
              </w:numPr>
              <w:rPr>
                <w:sz w:val="16"/>
                <w:szCs w:val="16"/>
              </w:rPr>
            </w:pPr>
            <w:r>
              <w:rPr>
                <w:sz w:val="16"/>
                <w:szCs w:val="16"/>
              </w:rPr>
              <w:t>Herramientas digitales.</w:t>
            </w:r>
          </w:p>
          <w:p w14:paraId="51F69DCC" w14:textId="314FFA65" w:rsidR="00975D2C" w:rsidRPr="00AF31E8" w:rsidRDefault="00975D2C" w:rsidP="00975D2C">
            <w:pPr>
              <w:pStyle w:val="Prrafodelista"/>
              <w:numPr>
                <w:ilvl w:val="0"/>
                <w:numId w:val="20"/>
              </w:numPr>
              <w:jc w:val="both"/>
              <w:rPr>
                <w:sz w:val="16"/>
                <w:szCs w:val="16"/>
              </w:rPr>
            </w:pPr>
            <w:r w:rsidRPr="00EB6584">
              <w:rPr>
                <w:sz w:val="16"/>
                <w:szCs w:val="16"/>
              </w:rPr>
              <w:t>Recursos manipulativos</w:t>
            </w:r>
            <w:r>
              <w:rPr>
                <w:sz w:val="16"/>
                <w:szCs w:val="16"/>
              </w:rPr>
              <w:t>.</w:t>
            </w:r>
          </w:p>
        </w:tc>
      </w:tr>
      <w:tr w:rsidR="00975D2C" w:rsidRPr="00AF31E8" w14:paraId="5A1B0117" w14:textId="77777777" w:rsidTr="00AF31E8">
        <w:trPr>
          <w:trHeight w:val="139"/>
        </w:trPr>
        <w:tc>
          <w:tcPr>
            <w:tcW w:w="3553"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7D9C8657" w14:textId="65C06130" w:rsidR="00975D2C" w:rsidRPr="00AF31E8" w:rsidRDefault="00975D2C" w:rsidP="00975D2C">
            <w:pPr>
              <w:rPr>
                <w:b/>
                <w:bCs/>
                <w:sz w:val="16"/>
                <w:szCs w:val="16"/>
              </w:rPr>
            </w:pPr>
            <w:r w:rsidRPr="00AF31E8">
              <w:rPr>
                <w:b/>
                <w:bCs/>
                <w:sz w:val="16"/>
                <w:szCs w:val="16"/>
              </w:rPr>
              <w:t>Pauta 8. Proporcionar opciones para sostener el esfuerzo y la persistencia.</w:t>
            </w:r>
          </w:p>
        </w:tc>
        <w:tc>
          <w:tcPr>
            <w:tcW w:w="3553"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78DAAD04" w14:textId="382BA0A0" w:rsidR="00975D2C" w:rsidRPr="00AF31E8" w:rsidRDefault="00975D2C" w:rsidP="00975D2C">
            <w:pPr>
              <w:rPr>
                <w:b/>
                <w:bCs/>
                <w:sz w:val="16"/>
                <w:szCs w:val="16"/>
              </w:rPr>
            </w:pPr>
            <w:r w:rsidRPr="00AF31E8">
              <w:rPr>
                <w:b/>
                <w:bCs/>
                <w:sz w:val="16"/>
                <w:szCs w:val="16"/>
              </w:rPr>
              <w:t>Pauta 2. Proporcionar opciones para el lenguaje, expresiones, matemáticas y símbolos.</w:t>
            </w:r>
          </w:p>
        </w:tc>
        <w:tc>
          <w:tcPr>
            <w:tcW w:w="3554"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782C6491" w14:textId="1E75FA35" w:rsidR="00975D2C" w:rsidRPr="00AF31E8" w:rsidRDefault="00975D2C" w:rsidP="00975D2C">
            <w:pPr>
              <w:rPr>
                <w:b/>
                <w:bCs/>
                <w:sz w:val="16"/>
                <w:szCs w:val="16"/>
              </w:rPr>
            </w:pPr>
            <w:r w:rsidRPr="00AF31E8">
              <w:rPr>
                <w:b/>
                <w:bCs/>
                <w:sz w:val="16"/>
                <w:szCs w:val="16"/>
              </w:rPr>
              <w:t>Pauta 5. Proporcionar opciones para la expresión y la comunicación.</w:t>
            </w:r>
          </w:p>
        </w:tc>
      </w:tr>
      <w:tr w:rsidR="00975D2C" w:rsidRPr="00AF31E8" w14:paraId="07EB947E" w14:textId="77777777" w:rsidTr="00AF31E8">
        <w:trPr>
          <w:trHeight w:val="139"/>
        </w:trPr>
        <w:tc>
          <w:tcPr>
            <w:tcW w:w="3553" w:type="dxa"/>
            <w:tcBorders>
              <w:top w:val="single" w:sz="4" w:space="0" w:color="000000"/>
              <w:left w:val="single" w:sz="4" w:space="0" w:color="000000"/>
              <w:bottom w:val="single" w:sz="4" w:space="0" w:color="000000"/>
              <w:right w:val="single" w:sz="4" w:space="0" w:color="000000"/>
            </w:tcBorders>
          </w:tcPr>
          <w:p w14:paraId="0D252ABF" w14:textId="77777777" w:rsidR="00975D2C" w:rsidRPr="00AF31E8" w:rsidRDefault="00975D2C" w:rsidP="00975D2C">
            <w:pPr>
              <w:jc w:val="both"/>
              <w:rPr>
                <w:sz w:val="16"/>
                <w:szCs w:val="16"/>
              </w:rPr>
            </w:pPr>
            <w:r w:rsidRPr="00AF31E8">
              <w:rPr>
                <w:sz w:val="16"/>
                <w:szCs w:val="16"/>
              </w:rPr>
              <w:t>Actividades competenciales:</w:t>
            </w:r>
          </w:p>
          <w:p w14:paraId="65E59383" w14:textId="77777777" w:rsidR="00975D2C" w:rsidRDefault="00975D2C" w:rsidP="00975D2C">
            <w:pPr>
              <w:pStyle w:val="Prrafodelista"/>
              <w:numPr>
                <w:ilvl w:val="0"/>
                <w:numId w:val="20"/>
              </w:numPr>
              <w:rPr>
                <w:sz w:val="16"/>
                <w:szCs w:val="16"/>
              </w:rPr>
            </w:pPr>
            <w:r w:rsidRPr="00BD17FE">
              <w:rPr>
                <w:i/>
                <w:iCs/>
                <w:sz w:val="16"/>
                <w:szCs w:val="16"/>
              </w:rPr>
              <w:t>«</w:t>
            </w:r>
            <w:r w:rsidRPr="00203C74">
              <w:rPr>
                <w:i/>
                <w:iCs/>
                <w:sz w:val="16"/>
                <w:szCs w:val="16"/>
              </w:rPr>
              <w:t>Lee y disfruta este poema</w:t>
            </w:r>
            <w:r w:rsidRPr="00BD17FE">
              <w:rPr>
                <w:i/>
                <w:iCs/>
                <w:sz w:val="16"/>
                <w:szCs w:val="16"/>
              </w:rPr>
              <w:t>»</w:t>
            </w:r>
            <w:r w:rsidRPr="00685489">
              <w:rPr>
                <w:i/>
                <w:iCs/>
                <w:sz w:val="16"/>
                <w:szCs w:val="16"/>
              </w:rPr>
              <w:t>,</w:t>
            </w:r>
            <w:r w:rsidRPr="00BD17FE">
              <w:rPr>
                <w:sz w:val="16"/>
                <w:szCs w:val="16"/>
              </w:rPr>
              <w:t xml:space="preserve"> </w:t>
            </w:r>
            <w:r>
              <w:rPr>
                <w:sz w:val="16"/>
                <w:szCs w:val="16"/>
              </w:rPr>
              <w:t xml:space="preserve">donde aprender y disfrutar con un poema de </w:t>
            </w:r>
            <w:r w:rsidRPr="00203C74">
              <w:rPr>
                <w:sz w:val="16"/>
                <w:szCs w:val="16"/>
              </w:rPr>
              <w:t>Gauss</w:t>
            </w:r>
            <w:r>
              <w:rPr>
                <w:sz w:val="16"/>
                <w:szCs w:val="16"/>
              </w:rPr>
              <w:t>.</w:t>
            </w:r>
            <w:r w:rsidRPr="006E04F6">
              <w:rPr>
                <w:sz w:val="16"/>
                <w:szCs w:val="16"/>
              </w:rPr>
              <w:t xml:space="preserve"> </w:t>
            </w:r>
            <w:r w:rsidRPr="00237D5B">
              <w:rPr>
                <w:sz w:val="16"/>
                <w:szCs w:val="16"/>
              </w:rPr>
              <w:t xml:space="preserve"> </w:t>
            </w:r>
          </w:p>
          <w:p w14:paraId="3358F649" w14:textId="77777777" w:rsidR="00975D2C" w:rsidRDefault="00975D2C" w:rsidP="00975D2C">
            <w:pPr>
              <w:pStyle w:val="Prrafodelista"/>
              <w:numPr>
                <w:ilvl w:val="0"/>
                <w:numId w:val="20"/>
              </w:numPr>
              <w:rPr>
                <w:sz w:val="16"/>
                <w:szCs w:val="16"/>
              </w:rPr>
            </w:pPr>
            <w:r w:rsidRPr="00812040">
              <w:rPr>
                <w:i/>
                <w:iCs/>
                <w:sz w:val="16"/>
                <w:szCs w:val="16"/>
              </w:rPr>
              <w:t>«Jugamos con las cifras»,</w:t>
            </w:r>
            <w:r w:rsidRPr="00812040">
              <w:rPr>
                <w:sz w:val="16"/>
                <w:szCs w:val="16"/>
              </w:rPr>
              <w:t xml:space="preserve"> donde ordenar cifras con trozos de papel. </w:t>
            </w:r>
          </w:p>
          <w:p w14:paraId="76ED255C" w14:textId="77777777" w:rsidR="00975D2C" w:rsidRDefault="00975D2C" w:rsidP="00975D2C">
            <w:pPr>
              <w:pStyle w:val="Prrafodelista"/>
              <w:numPr>
                <w:ilvl w:val="0"/>
                <w:numId w:val="20"/>
              </w:numPr>
              <w:rPr>
                <w:sz w:val="16"/>
                <w:szCs w:val="16"/>
              </w:rPr>
            </w:pPr>
            <w:r w:rsidRPr="00812040">
              <w:rPr>
                <w:i/>
                <w:iCs/>
                <w:sz w:val="16"/>
                <w:szCs w:val="16"/>
              </w:rPr>
              <w:t>«Publicidad engañosa»,</w:t>
            </w:r>
            <w:r w:rsidRPr="00812040">
              <w:rPr>
                <w:sz w:val="16"/>
                <w:szCs w:val="16"/>
              </w:rPr>
              <w:t xml:space="preserve"> donde explicar por qué algunos mensajes publicitarios son engañosos. </w:t>
            </w:r>
          </w:p>
          <w:p w14:paraId="02BF2845" w14:textId="77777777" w:rsidR="00975D2C" w:rsidRPr="00812040" w:rsidRDefault="00975D2C" w:rsidP="00975D2C">
            <w:pPr>
              <w:pStyle w:val="Prrafodelista"/>
              <w:numPr>
                <w:ilvl w:val="0"/>
                <w:numId w:val="20"/>
              </w:numPr>
              <w:rPr>
                <w:sz w:val="16"/>
                <w:szCs w:val="16"/>
              </w:rPr>
            </w:pPr>
            <w:r w:rsidRPr="00BD17FE">
              <w:rPr>
                <w:i/>
                <w:iCs/>
                <w:sz w:val="16"/>
                <w:szCs w:val="16"/>
              </w:rPr>
              <w:t>«</w:t>
            </w:r>
            <w:r w:rsidRPr="003E1EEF">
              <w:rPr>
                <w:i/>
                <w:iCs/>
                <w:sz w:val="16"/>
                <w:szCs w:val="16"/>
              </w:rPr>
              <w:t>¡Suma y resta de otra forma!</w:t>
            </w:r>
            <w:r w:rsidRPr="00BD17FE">
              <w:rPr>
                <w:i/>
                <w:iCs/>
                <w:sz w:val="16"/>
                <w:szCs w:val="16"/>
              </w:rPr>
              <w:t>»</w:t>
            </w:r>
            <w:r w:rsidRPr="00685489">
              <w:rPr>
                <w:i/>
                <w:iCs/>
                <w:sz w:val="16"/>
                <w:szCs w:val="16"/>
              </w:rPr>
              <w:t>,</w:t>
            </w:r>
            <w:r w:rsidRPr="00BD17FE">
              <w:rPr>
                <w:sz w:val="16"/>
                <w:szCs w:val="16"/>
              </w:rPr>
              <w:t xml:space="preserve"> </w:t>
            </w:r>
            <w:r>
              <w:rPr>
                <w:sz w:val="16"/>
                <w:szCs w:val="16"/>
              </w:rPr>
              <w:t xml:space="preserve">donde observar otras </w:t>
            </w:r>
            <w:r w:rsidRPr="003E1EEF">
              <w:rPr>
                <w:sz w:val="16"/>
                <w:szCs w:val="16"/>
              </w:rPr>
              <w:t>maneras de sumar y restar</w:t>
            </w:r>
            <w:r>
              <w:rPr>
                <w:sz w:val="16"/>
                <w:szCs w:val="16"/>
              </w:rPr>
              <w:t>.</w:t>
            </w:r>
            <w:r w:rsidRPr="003E1EEF">
              <w:rPr>
                <w:sz w:val="16"/>
                <w:szCs w:val="16"/>
              </w:rPr>
              <w:t xml:space="preserve"> </w:t>
            </w:r>
            <w:r w:rsidRPr="006E04F6">
              <w:rPr>
                <w:sz w:val="16"/>
                <w:szCs w:val="16"/>
              </w:rPr>
              <w:t xml:space="preserve"> </w:t>
            </w:r>
          </w:p>
          <w:p w14:paraId="7A789DA1" w14:textId="77777777" w:rsidR="00975D2C" w:rsidRDefault="00975D2C" w:rsidP="00975D2C">
            <w:pPr>
              <w:jc w:val="both"/>
              <w:rPr>
                <w:sz w:val="16"/>
                <w:szCs w:val="16"/>
              </w:rPr>
            </w:pPr>
            <w:r>
              <w:rPr>
                <w:sz w:val="16"/>
                <w:szCs w:val="16"/>
              </w:rPr>
              <w:t>Aprendizaje cooperativo:</w:t>
            </w:r>
          </w:p>
          <w:p w14:paraId="00441D09" w14:textId="77777777" w:rsidR="00975D2C" w:rsidRDefault="00975D2C" w:rsidP="00975D2C">
            <w:pPr>
              <w:pStyle w:val="Prrafodelista"/>
              <w:numPr>
                <w:ilvl w:val="0"/>
                <w:numId w:val="20"/>
              </w:numPr>
              <w:rPr>
                <w:sz w:val="16"/>
                <w:szCs w:val="16"/>
              </w:rPr>
            </w:pPr>
            <w:r w:rsidRPr="00C20E26">
              <w:rPr>
                <w:sz w:val="16"/>
                <w:szCs w:val="16"/>
              </w:rPr>
              <w:t>«</w:t>
            </w:r>
            <w:r>
              <w:rPr>
                <w:sz w:val="16"/>
                <w:szCs w:val="16"/>
              </w:rPr>
              <w:t>1-2-4</w:t>
            </w:r>
            <w:r w:rsidRPr="00C20E26">
              <w:rPr>
                <w:sz w:val="16"/>
                <w:szCs w:val="16"/>
              </w:rPr>
              <w:t xml:space="preserve">» </w:t>
            </w:r>
            <w:r w:rsidRPr="00BD17FE">
              <w:rPr>
                <w:sz w:val="16"/>
                <w:szCs w:val="16"/>
              </w:rPr>
              <w:t xml:space="preserve">para </w:t>
            </w:r>
            <w:r>
              <w:rPr>
                <w:sz w:val="16"/>
                <w:szCs w:val="16"/>
              </w:rPr>
              <w:t xml:space="preserve">reflexionar </w:t>
            </w:r>
            <w:r w:rsidRPr="00C810C4">
              <w:rPr>
                <w:sz w:val="16"/>
                <w:szCs w:val="16"/>
              </w:rPr>
              <w:t>sobre el mensaje</w:t>
            </w:r>
            <w:r>
              <w:rPr>
                <w:sz w:val="16"/>
                <w:szCs w:val="16"/>
              </w:rPr>
              <w:t xml:space="preserve"> </w:t>
            </w:r>
            <w:r w:rsidRPr="00C810C4">
              <w:rPr>
                <w:sz w:val="16"/>
                <w:szCs w:val="16"/>
              </w:rPr>
              <w:t xml:space="preserve">transmitido </w:t>
            </w:r>
            <w:r>
              <w:rPr>
                <w:sz w:val="16"/>
                <w:szCs w:val="16"/>
              </w:rPr>
              <w:t xml:space="preserve">en </w:t>
            </w:r>
            <w:r w:rsidRPr="00263FE4">
              <w:rPr>
                <w:sz w:val="16"/>
                <w:szCs w:val="16"/>
              </w:rPr>
              <w:t>la pregunta de la sección ¿Cómo</w:t>
            </w:r>
            <w:r>
              <w:rPr>
                <w:sz w:val="16"/>
                <w:szCs w:val="16"/>
              </w:rPr>
              <w:t xml:space="preserve"> </w:t>
            </w:r>
            <w:r w:rsidRPr="00263FE4">
              <w:rPr>
                <w:sz w:val="16"/>
                <w:szCs w:val="16"/>
              </w:rPr>
              <w:t>lo ves?</w:t>
            </w:r>
          </w:p>
          <w:p w14:paraId="501A89E8" w14:textId="77777777" w:rsidR="00975D2C" w:rsidRDefault="00975D2C" w:rsidP="00975D2C">
            <w:pPr>
              <w:pStyle w:val="Prrafodelista"/>
              <w:numPr>
                <w:ilvl w:val="0"/>
                <w:numId w:val="20"/>
              </w:numPr>
              <w:rPr>
                <w:sz w:val="16"/>
                <w:szCs w:val="16"/>
              </w:rPr>
            </w:pPr>
            <w:r w:rsidRPr="000D4341">
              <w:rPr>
                <w:sz w:val="16"/>
                <w:szCs w:val="16"/>
              </w:rPr>
              <w:t>«</w:t>
            </w:r>
            <w:r>
              <w:rPr>
                <w:sz w:val="16"/>
                <w:szCs w:val="16"/>
              </w:rPr>
              <w:t>Petición del oyente</w:t>
            </w:r>
            <w:r w:rsidRPr="000D4341">
              <w:rPr>
                <w:sz w:val="16"/>
                <w:szCs w:val="16"/>
              </w:rPr>
              <w:t xml:space="preserve">» para </w:t>
            </w:r>
            <w:r>
              <w:rPr>
                <w:sz w:val="16"/>
                <w:szCs w:val="16"/>
              </w:rPr>
              <w:t>corregir errores.</w:t>
            </w:r>
          </w:p>
          <w:p w14:paraId="2529667F" w14:textId="77777777" w:rsidR="00975D2C" w:rsidRPr="00B148F7" w:rsidRDefault="00975D2C" w:rsidP="00975D2C">
            <w:pPr>
              <w:pStyle w:val="Prrafodelista"/>
              <w:numPr>
                <w:ilvl w:val="0"/>
                <w:numId w:val="20"/>
              </w:numPr>
              <w:rPr>
                <w:sz w:val="16"/>
                <w:szCs w:val="16"/>
              </w:rPr>
            </w:pPr>
            <w:r w:rsidRPr="000D4341">
              <w:rPr>
                <w:sz w:val="16"/>
                <w:szCs w:val="16"/>
              </w:rPr>
              <w:t xml:space="preserve">«Comprobamos» para </w:t>
            </w:r>
            <w:r>
              <w:rPr>
                <w:sz w:val="16"/>
                <w:szCs w:val="16"/>
              </w:rPr>
              <w:t>hallar posibles soluciones correctas.</w:t>
            </w:r>
            <w:r w:rsidRPr="006E04F6">
              <w:t xml:space="preserve"> </w:t>
            </w:r>
            <w:r w:rsidRPr="000D4341">
              <w:rPr>
                <w:sz w:val="16"/>
                <w:szCs w:val="16"/>
              </w:rPr>
              <w:t xml:space="preserve"> </w:t>
            </w:r>
          </w:p>
          <w:p w14:paraId="404DD680" w14:textId="77777777" w:rsidR="00975D2C" w:rsidRDefault="00975D2C" w:rsidP="00975D2C">
            <w:pPr>
              <w:jc w:val="both"/>
              <w:rPr>
                <w:sz w:val="16"/>
                <w:szCs w:val="16"/>
              </w:rPr>
            </w:pPr>
            <w:r>
              <w:rPr>
                <w:sz w:val="16"/>
                <w:szCs w:val="16"/>
              </w:rPr>
              <w:t>Aprendizaje lúdico para:</w:t>
            </w:r>
          </w:p>
          <w:p w14:paraId="052AC778" w14:textId="77777777" w:rsidR="00975D2C" w:rsidRPr="00812040" w:rsidRDefault="00975D2C" w:rsidP="00975D2C">
            <w:pPr>
              <w:pStyle w:val="Prrafodelista"/>
              <w:numPr>
                <w:ilvl w:val="0"/>
                <w:numId w:val="20"/>
              </w:numPr>
              <w:rPr>
                <w:b/>
                <w:bCs/>
                <w:color w:val="A6A6A6"/>
                <w:sz w:val="16"/>
                <w:szCs w:val="16"/>
                <w:bdr w:val="none" w:sz="0" w:space="0" w:color="auto" w:frame="1"/>
                <w:shd w:val="clear" w:color="auto" w:fill="FFFFFF"/>
              </w:rPr>
            </w:pPr>
            <w:r>
              <w:rPr>
                <w:sz w:val="16"/>
                <w:szCs w:val="16"/>
              </w:rPr>
              <w:t>T</w:t>
            </w:r>
            <w:r w:rsidRPr="000D4341">
              <w:rPr>
                <w:sz w:val="16"/>
                <w:szCs w:val="16"/>
              </w:rPr>
              <w:t xml:space="preserve">rabajar </w:t>
            </w:r>
            <w:r>
              <w:rPr>
                <w:sz w:val="16"/>
                <w:szCs w:val="16"/>
              </w:rPr>
              <w:t>con las cifras</w:t>
            </w:r>
            <w:r w:rsidRPr="000D4341">
              <w:rPr>
                <w:sz w:val="16"/>
                <w:szCs w:val="16"/>
              </w:rPr>
              <w:t>.</w:t>
            </w:r>
            <w:r w:rsidRPr="00D33992">
              <w:rPr>
                <w:sz w:val="16"/>
                <w:szCs w:val="16"/>
              </w:rPr>
              <w:t xml:space="preserve"> </w:t>
            </w:r>
          </w:p>
          <w:p w14:paraId="5532E756" w14:textId="77777777" w:rsidR="00975D2C" w:rsidRPr="0003418E" w:rsidRDefault="00975D2C" w:rsidP="00975D2C">
            <w:pPr>
              <w:pStyle w:val="Prrafodelista"/>
              <w:numPr>
                <w:ilvl w:val="0"/>
                <w:numId w:val="20"/>
              </w:numPr>
              <w:rPr>
                <w:b/>
                <w:bCs/>
                <w:color w:val="A6A6A6"/>
                <w:sz w:val="16"/>
                <w:szCs w:val="16"/>
                <w:bdr w:val="none" w:sz="0" w:space="0" w:color="auto" w:frame="1"/>
                <w:shd w:val="clear" w:color="auto" w:fill="FFFFFF"/>
              </w:rPr>
            </w:pPr>
            <w:r>
              <w:rPr>
                <w:sz w:val="16"/>
                <w:szCs w:val="16"/>
              </w:rPr>
              <w:t>E</w:t>
            </w:r>
            <w:r w:rsidRPr="00911917">
              <w:rPr>
                <w:sz w:val="16"/>
                <w:szCs w:val="16"/>
              </w:rPr>
              <w:t>ncontra</w:t>
            </w:r>
            <w:r>
              <w:rPr>
                <w:sz w:val="16"/>
                <w:szCs w:val="16"/>
              </w:rPr>
              <w:t>r</w:t>
            </w:r>
            <w:r w:rsidRPr="00911917">
              <w:rPr>
                <w:sz w:val="16"/>
                <w:szCs w:val="16"/>
              </w:rPr>
              <w:t xml:space="preserve"> el mensaje</w:t>
            </w:r>
            <w:r>
              <w:rPr>
                <w:sz w:val="16"/>
                <w:szCs w:val="16"/>
              </w:rPr>
              <w:t xml:space="preserve"> </w:t>
            </w:r>
            <w:r w:rsidRPr="00911917">
              <w:rPr>
                <w:sz w:val="16"/>
                <w:szCs w:val="16"/>
              </w:rPr>
              <w:t>engañoso</w:t>
            </w:r>
            <w:r w:rsidRPr="000D4341">
              <w:rPr>
                <w:sz w:val="16"/>
                <w:szCs w:val="16"/>
              </w:rPr>
              <w:t>.</w:t>
            </w:r>
          </w:p>
          <w:p w14:paraId="1CE1B68B" w14:textId="77777777" w:rsidR="00975D2C" w:rsidRDefault="00975D2C" w:rsidP="00975D2C">
            <w:pPr>
              <w:jc w:val="both"/>
              <w:rPr>
                <w:sz w:val="16"/>
                <w:szCs w:val="16"/>
              </w:rPr>
            </w:pPr>
            <w:r>
              <w:rPr>
                <w:sz w:val="16"/>
                <w:szCs w:val="16"/>
              </w:rPr>
              <w:t>Desarrollo del pensamiento:</w:t>
            </w:r>
          </w:p>
          <w:p w14:paraId="4CEF72B4" w14:textId="1A24C658" w:rsidR="00975D2C" w:rsidRPr="00975D2C" w:rsidRDefault="00975D2C" w:rsidP="00433389">
            <w:pPr>
              <w:pStyle w:val="Prrafodelista"/>
              <w:numPr>
                <w:ilvl w:val="0"/>
                <w:numId w:val="23"/>
              </w:numPr>
              <w:rPr>
                <w:sz w:val="16"/>
                <w:szCs w:val="16"/>
              </w:rPr>
            </w:pPr>
            <w:r w:rsidRPr="00975D2C">
              <w:rPr>
                <w:sz w:val="16"/>
                <w:szCs w:val="16"/>
              </w:rPr>
              <w:t>«¿Qué te hacer decir eso?» donde reflexionar cómo redondear números.</w:t>
            </w:r>
            <w:r w:rsidRPr="006E04F6">
              <w:t xml:space="preserve"> </w:t>
            </w:r>
            <w:r w:rsidRPr="00975D2C">
              <w:rPr>
                <w:sz w:val="16"/>
                <w:szCs w:val="16"/>
              </w:rPr>
              <w:t xml:space="preserve"> </w:t>
            </w:r>
          </w:p>
        </w:tc>
        <w:tc>
          <w:tcPr>
            <w:tcW w:w="3553" w:type="dxa"/>
            <w:tcBorders>
              <w:top w:val="single" w:sz="4" w:space="0" w:color="000000"/>
              <w:left w:val="single" w:sz="4" w:space="0" w:color="000000"/>
              <w:bottom w:val="single" w:sz="4" w:space="0" w:color="000000"/>
              <w:right w:val="single" w:sz="4" w:space="0" w:color="000000"/>
            </w:tcBorders>
          </w:tcPr>
          <w:p w14:paraId="33BD6325" w14:textId="77777777" w:rsidR="00975D2C" w:rsidRPr="00AF31E8" w:rsidRDefault="00975D2C" w:rsidP="00975D2C">
            <w:pPr>
              <w:jc w:val="both"/>
              <w:rPr>
                <w:sz w:val="16"/>
                <w:szCs w:val="16"/>
              </w:rPr>
            </w:pPr>
            <w:r w:rsidRPr="00AF31E8">
              <w:rPr>
                <w:sz w:val="16"/>
                <w:szCs w:val="16"/>
              </w:rPr>
              <w:t>Aclaraciones al margen.</w:t>
            </w:r>
          </w:p>
          <w:p w14:paraId="03915910" w14:textId="77777777" w:rsidR="00975D2C" w:rsidRPr="00AF31E8" w:rsidRDefault="00975D2C" w:rsidP="00975D2C">
            <w:pPr>
              <w:jc w:val="both"/>
              <w:rPr>
                <w:sz w:val="16"/>
                <w:szCs w:val="16"/>
              </w:rPr>
            </w:pPr>
            <w:r w:rsidRPr="00AF31E8">
              <w:rPr>
                <w:sz w:val="16"/>
                <w:szCs w:val="16"/>
              </w:rPr>
              <w:t>Imágenes reales en la unidad.</w:t>
            </w:r>
          </w:p>
          <w:p w14:paraId="2467CB78" w14:textId="75633894" w:rsidR="00975D2C" w:rsidRPr="00AF31E8" w:rsidRDefault="00975D2C" w:rsidP="00433389">
            <w:pPr>
              <w:rPr>
                <w:sz w:val="16"/>
                <w:szCs w:val="16"/>
              </w:rPr>
            </w:pPr>
            <w:r w:rsidRPr="00EB6584">
              <w:rPr>
                <w:sz w:val="16"/>
                <w:szCs w:val="16"/>
              </w:rPr>
              <w:t>Recursos de aula</w:t>
            </w:r>
            <w:r>
              <w:rPr>
                <w:sz w:val="16"/>
                <w:szCs w:val="16"/>
              </w:rPr>
              <w:t>.</w:t>
            </w:r>
          </w:p>
        </w:tc>
        <w:tc>
          <w:tcPr>
            <w:tcW w:w="3554" w:type="dxa"/>
            <w:tcBorders>
              <w:top w:val="single" w:sz="4" w:space="0" w:color="000000"/>
              <w:left w:val="single" w:sz="4" w:space="0" w:color="000000"/>
              <w:bottom w:val="single" w:sz="4" w:space="0" w:color="000000"/>
              <w:right w:val="single" w:sz="4" w:space="0" w:color="000000"/>
            </w:tcBorders>
          </w:tcPr>
          <w:p w14:paraId="59A2D070" w14:textId="77777777" w:rsidR="00975D2C" w:rsidRPr="00AF31E8" w:rsidRDefault="00975D2C" w:rsidP="00975D2C">
            <w:pPr>
              <w:rPr>
                <w:sz w:val="16"/>
                <w:szCs w:val="16"/>
              </w:rPr>
            </w:pPr>
            <w:r>
              <w:rPr>
                <w:sz w:val="16"/>
                <w:szCs w:val="16"/>
              </w:rPr>
              <w:t>Aprendizajes esenciales a través de actividades asociadas a múltiples procesos cognitivos</w:t>
            </w:r>
            <w:r w:rsidRPr="00AF31E8">
              <w:rPr>
                <w:sz w:val="16"/>
                <w:szCs w:val="16"/>
              </w:rPr>
              <w:t>:</w:t>
            </w:r>
          </w:p>
          <w:p w14:paraId="5623305A" w14:textId="77777777" w:rsidR="00975D2C" w:rsidRPr="00B148F7" w:rsidRDefault="00975D2C" w:rsidP="00975D2C">
            <w:pPr>
              <w:pStyle w:val="Prrafodelista"/>
              <w:numPr>
                <w:ilvl w:val="0"/>
                <w:numId w:val="20"/>
              </w:numPr>
              <w:jc w:val="both"/>
              <w:rPr>
                <w:sz w:val="16"/>
                <w:szCs w:val="16"/>
              </w:rPr>
            </w:pPr>
            <w:r w:rsidRPr="00B148F7">
              <w:rPr>
                <w:sz w:val="16"/>
                <w:szCs w:val="16"/>
              </w:rPr>
              <w:t>Expresar oralmente y/o por escrito.</w:t>
            </w:r>
          </w:p>
          <w:p w14:paraId="1F02DA78" w14:textId="77777777" w:rsidR="00975D2C" w:rsidRPr="00B148F7" w:rsidRDefault="00975D2C" w:rsidP="00975D2C">
            <w:pPr>
              <w:pStyle w:val="Prrafodelista"/>
              <w:numPr>
                <w:ilvl w:val="0"/>
                <w:numId w:val="20"/>
              </w:numPr>
              <w:jc w:val="both"/>
              <w:rPr>
                <w:sz w:val="16"/>
                <w:szCs w:val="16"/>
              </w:rPr>
            </w:pPr>
            <w:r>
              <w:rPr>
                <w:sz w:val="16"/>
                <w:szCs w:val="16"/>
              </w:rPr>
              <w:t>Señalar.</w:t>
            </w:r>
          </w:p>
          <w:p w14:paraId="4B83E50A" w14:textId="77777777" w:rsidR="00975D2C" w:rsidRPr="00B148F7" w:rsidRDefault="00975D2C" w:rsidP="00975D2C">
            <w:pPr>
              <w:pStyle w:val="Prrafodelista"/>
              <w:numPr>
                <w:ilvl w:val="0"/>
                <w:numId w:val="20"/>
              </w:numPr>
              <w:jc w:val="both"/>
              <w:rPr>
                <w:sz w:val="16"/>
                <w:szCs w:val="16"/>
              </w:rPr>
            </w:pPr>
            <w:r w:rsidRPr="00B148F7">
              <w:rPr>
                <w:sz w:val="16"/>
                <w:szCs w:val="16"/>
              </w:rPr>
              <w:t>Observar.</w:t>
            </w:r>
          </w:p>
          <w:p w14:paraId="1DF69A5C" w14:textId="77777777" w:rsidR="00975D2C" w:rsidRDefault="00975D2C" w:rsidP="00975D2C">
            <w:pPr>
              <w:pStyle w:val="Prrafodelista"/>
              <w:numPr>
                <w:ilvl w:val="0"/>
                <w:numId w:val="20"/>
              </w:numPr>
              <w:jc w:val="both"/>
              <w:rPr>
                <w:sz w:val="16"/>
                <w:szCs w:val="16"/>
              </w:rPr>
            </w:pPr>
            <w:r>
              <w:rPr>
                <w:sz w:val="16"/>
                <w:szCs w:val="16"/>
              </w:rPr>
              <w:t>Copiar.</w:t>
            </w:r>
          </w:p>
          <w:p w14:paraId="188C7A37" w14:textId="77777777" w:rsidR="00975D2C" w:rsidRPr="00B148F7" w:rsidRDefault="00975D2C" w:rsidP="00975D2C">
            <w:pPr>
              <w:pStyle w:val="Prrafodelista"/>
              <w:numPr>
                <w:ilvl w:val="0"/>
                <w:numId w:val="20"/>
              </w:numPr>
              <w:jc w:val="both"/>
              <w:rPr>
                <w:sz w:val="16"/>
                <w:szCs w:val="16"/>
              </w:rPr>
            </w:pPr>
            <w:r w:rsidRPr="00B148F7">
              <w:rPr>
                <w:sz w:val="16"/>
                <w:szCs w:val="16"/>
              </w:rPr>
              <w:t>Contar.</w:t>
            </w:r>
          </w:p>
          <w:p w14:paraId="60394BB2" w14:textId="77777777" w:rsidR="00975D2C" w:rsidRPr="00B148F7" w:rsidRDefault="00975D2C" w:rsidP="00975D2C">
            <w:pPr>
              <w:pStyle w:val="Prrafodelista"/>
              <w:numPr>
                <w:ilvl w:val="0"/>
                <w:numId w:val="20"/>
              </w:numPr>
              <w:jc w:val="both"/>
              <w:rPr>
                <w:sz w:val="16"/>
                <w:szCs w:val="16"/>
              </w:rPr>
            </w:pPr>
            <w:r w:rsidRPr="00B148F7">
              <w:rPr>
                <w:sz w:val="16"/>
                <w:szCs w:val="16"/>
              </w:rPr>
              <w:t>Calcular</w:t>
            </w:r>
          </w:p>
          <w:p w14:paraId="1119E2F4" w14:textId="77777777" w:rsidR="00975D2C" w:rsidRPr="00B148F7" w:rsidRDefault="00975D2C" w:rsidP="00975D2C">
            <w:pPr>
              <w:pStyle w:val="Prrafodelista"/>
              <w:numPr>
                <w:ilvl w:val="0"/>
                <w:numId w:val="20"/>
              </w:numPr>
              <w:jc w:val="both"/>
              <w:rPr>
                <w:sz w:val="16"/>
                <w:szCs w:val="16"/>
              </w:rPr>
            </w:pPr>
            <w:r>
              <w:rPr>
                <w:sz w:val="16"/>
                <w:szCs w:val="16"/>
              </w:rPr>
              <w:t>Ordenar.</w:t>
            </w:r>
          </w:p>
          <w:p w14:paraId="292464B6" w14:textId="77777777" w:rsidR="00975D2C" w:rsidRPr="00B148F7" w:rsidRDefault="00975D2C" w:rsidP="00975D2C">
            <w:pPr>
              <w:pStyle w:val="Prrafodelista"/>
              <w:numPr>
                <w:ilvl w:val="0"/>
                <w:numId w:val="20"/>
              </w:numPr>
              <w:jc w:val="both"/>
              <w:rPr>
                <w:sz w:val="16"/>
                <w:szCs w:val="16"/>
              </w:rPr>
            </w:pPr>
            <w:r w:rsidRPr="00B148F7">
              <w:rPr>
                <w:sz w:val="16"/>
                <w:szCs w:val="16"/>
              </w:rPr>
              <w:t>Argumentar.</w:t>
            </w:r>
          </w:p>
          <w:p w14:paraId="74386B30" w14:textId="77777777" w:rsidR="00975D2C" w:rsidRPr="00B148F7" w:rsidRDefault="00975D2C" w:rsidP="00975D2C">
            <w:pPr>
              <w:pStyle w:val="Prrafodelista"/>
              <w:numPr>
                <w:ilvl w:val="0"/>
                <w:numId w:val="20"/>
              </w:numPr>
              <w:jc w:val="both"/>
              <w:rPr>
                <w:sz w:val="16"/>
                <w:szCs w:val="16"/>
              </w:rPr>
            </w:pPr>
            <w:r w:rsidRPr="00B148F7">
              <w:rPr>
                <w:sz w:val="16"/>
                <w:szCs w:val="16"/>
              </w:rPr>
              <w:t>Completar...</w:t>
            </w:r>
          </w:p>
          <w:p w14:paraId="3374FECF" w14:textId="77777777" w:rsidR="00975D2C" w:rsidRDefault="00975D2C" w:rsidP="00975D2C">
            <w:pPr>
              <w:pStyle w:val="Prrafodelista"/>
              <w:widowControl/>
              <w:autoSpaceDE/>
              <w:autoSpaceDN/>
              <w:ind w:left="0"/>
              <w:rPr>
                <w:sz w:val="16"/>
                <w:szCs w:val="16"/>
              </w:rPr>
            </w:pPr>
            <w:r w:rsidRPr="00EB6584">
              <w:rPr>
                <w:sz w:val="16"/>
                <w:szCs w:val="16"/>
              </w:rPr>
              <w:t>Recursos manipulativos</w:t>
            </w:r>
            <w:r>
              <w:rPr>
                <w:sz w:val="16"/>
                <w:szCs w:val="16"/>
              </w:rPr>
              <w:t>.</w:t>
            </w:r>
          </w:p>
          <w:p w14:paraId="2A60141B" w14:textId="77777777" w:rsidR="00975D2C" w:rsidRDefault="00975D2C" w:rsidP="00975D2C">
            <w:pPr>
              <w:rPr>
                <w:sz w:val="16"/>
                <w:szCs w:val="16"/>
              </w:rPr>
            </w:pPr>
            <w:r w:rsidRPr="008B1B7F">
              <w:rPr>
                <w:sz w:val="16"/>
                <w:szCs w:val="16"/>
              </w:rPr>
              <w:t>Plan lingüístico</w:t>
            </w:r>
            <w:r>
              <w:rPr>
                <w:sz w:val="16"/>
                <w:szCs w:val="16"/>
              </w:rPr>
              <w:t>:</w:t>
            </w:r>
          </w:p>
          <w:p w14:paraId="5EAF58B9" w14:textId="42F01F88" w:rsidR="00975D2C" w:rsidRPr="00D33DE4" w:rsidRDefault="00975D2C" w:rsidP="00975D2C">
            <w:pPr>
              <w:pStyle w:val="Prrafodelista"/>
              <w:numPr>
                <w:ilvl w:val="0"/>
                <w:numId w:val="32"/>
              </w:numPr>
              <w:rPr>
                <w:sz w:val="16"/>
                <w:szCs w:val="16"/>
              </w:rPr>
            </w:pPr>
            <w:r w:rsidRPr="008B1B7F">
              <w:rPr>
                <w:sz w:val="16"/>
                <w:szCs w:val="16"/>
              </w:rPr>
              <w:t>«Saber escuchar y hablar en público» para trabajar el dato y reflexionar sobre el mensaje transmitido en la pregunta de la sección ¿Cómo lo ves?</w:t>
            </w:r>
          </w:p>
        </w:tc>
      </w:tr>
      <w:tr w:rsidR="00975D2C" w:rsidRPr="00AF31E8" w14:paraId="273F87DC" w14:textId="77777777" w:rsidTr="00AF31E8">
        <w:trPr>
          <w:trHeight w:val="139"/>
        </w:trPr>
        <w:tc>
          <w:tcPr>
            <w:tcW w:w="3553"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73AC4CBC" w14:textId="5CDCF6F8" w:rsidR="00975D2C" w:rsidRPr="00AF31E8" w:rsidRDefault="00975D2C" w:rsidP="00975D2C">
            <w:pPr>
              <w:rPr>
                <w:b/>
                <w:bCs/>
                <w:sz w:val="16"/>
                <w:szCs w:val="16"/>
              </w:rPr>
            </w:pPr>
            <w:r w:rsidRPr="00AF31E8">
              <w:rPr>
                <w:b/>
                <w:bCs/>
                <w:sz w:val="16"/>
                <w:szCs w:val="16"/>
              </w:rPr>
              <w:t xml:space="preserve">Pauta </w:t>
            </w:r>
            <w:r>
              <w:rPr>
                <w:b/>
                <w:bCs/>
                <w:sz w:val="16"/>
                <w:szCs w:val="16"/>
              </w:rPr>
              <w:t>9</w:t>
            </w:r>
            <w:r w:rsidRPr="00AF31E8">
              <w:rPr>
                <w:b/>
                <w:bCs/>
                <w:sz w:val="16"/>
                <w:szCs w:val="16"/>
              </w:rPr>
              <w:t>. Proporcionar opciones para la autorregulación</w:t>
            </w:r>
            <w:r>
              <w:rPr>
                <w:b/>
                <w:bCs/>
                <w:sz w:val="16"/>
                <w:szCs w:val="16"/>
              </w:rPr>
              <w:t>.</w:t>
            </w:r>
          </w:p>
        </w:tc>
        <w:tc>
          <w:tcPr>
            <w:tcW w:w="3553"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3408B385" w14:textId="00168669" w:rsidR="00975D2C" w:rsidRPr="00AF31E8" w:rsidRDefault="00975D2C" w:rsidP="00975D2C">
            <w:pPr>
              <w:rPr>
                <w:b/>
                <w:bCs/>
                <w:sz w:val="16"/>
                <w:szCs w:val="16"/>
              </w:rPr>
            </w:pPr>
            <w:r w:rsidRPr="00AF31E8">
              <w:rPr>
                <w:b/>
                <w:bCs/>
                <w:sz w:val="16"/>
                <w:szCs w:val="16"/>
              </w:rPr>
              <w:t>Pauta 3. Proporcionar opciones para la comprensión</w:t>
            </w:r>
            <w:r>
              <w:rPr>
                <w:b/>
                <w:bCs/>
                <w:sz w:val="16"/>
                <w:szCs w:val="16"/>
              </w:rPr>
              <w:t>.</w:t>
            </w:r>
          </w:p>
        </w:tc>
        <w:tc>
          <w:tcPr>
            <w:tcW w:w="3554"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4CDBCC75" w14:textId="5A6AA49B" w:rsidR="00975D2C" w:rsidRPr="00AF31E8" w:rsidRDefault="00975D2C" w:rsidP="00975D2C">
            <w:pPr>
              <w:rPr>
                <w:b/>
                <w:bCs/>
                <w:sz w:val="16"/>
                <w:szCs w:val="16"/>
              </w:rPr>
            </w:pPr>
            <w:r w:rsidRPr="00AF31E8">
              <w:rPr>
                <w:b/>
                <w:bCs/>
                <w:sz w:val="16"/>
                <w:szCs w:val="16"/>
              </w:rPr>
              <w:t>Pauta 6. Proporcionar opciones para las funciones ejecutivas</w:t>
            </w:r>
            <w:r>
              <w:rPr>
                <w:b/>
                <w:bCs/>
                <w:sz w:val="16"/>
                <w:szCs w:val="16"/>
              </w:rPr>
              <w:t>.</w:t>
            </w:r>
          </w:p>
        </w:tc>
      </w:tr>
      <w:tr w:rsidR="00975D2C" w:rsidRPr="00AF31E8" w14:paraId="628C1ADB" w14:textId="77777777" w:rsidTr="00AF31E8">
        <w:trPr>
          <w:trHeight w:val="139"/>
        </w:trPr>
        <w:tc>
          <w:tcPr>
            <w:tcW w:w="3553" w:type="dxa"/>
            <w:tcBorders>
              <w:top w:val="single" w:sz="4" w:space="0" w:color="000000"/>
              <w:left w:val="single" w:sz="4" w:space="0" w:color="000000"/>
              <w:bottom w:val="single" w:sz="4" w:space="0" w:color="000000"/>
              <w:right w:val="single" w:sz="4" w:space="0" w:color="000000"/>
            </w:tcBorders>
          </w:tcPr>
          <w:p w14:paraId="6802BF51" w14:textId="77777777" w:rsidR="00975D2C" w:rsidRPr="00AF31E8" w:rsidRDefault="00975D2C" w:rsidP="00975D2C">
            <w:pPr>
              <w:jc w:val="both"/>
              <w:rPr>
                <w:sz w:val="16"/>
                <w:szCs w:val="16"/>
              </w:rPr>
            </w:pPr>
            <w:r w:rsidRPr="00AF31E8">
              <w:rPr>
                <w:sz w:val="16"/>
                <w:szCs w:val="16"/>
              </w:rPr>
              <w:t xml:space="preserve">Porfolio: </w:t>
            </w:r>
          </w:p>
          <w:p w14:paraId="4C72826F" w14:textId="77777777" w:rsidR="00975D2C" w:rsidRPr="00AF31E8" w:rsidRDefault="00975D2C" w:rsidP="00975D2C">
            <w:pPr>
              <w:pStyle w:val="Prrafodelista"/>
              <w:numPr>
                <w:ilvl w:val="0"/>
                <w:numId w:val="20"/>
              </w:numPr>
              <w:jc w:val="both"/>
              <w:rPr>
                <w:sz w:val="16"/>
                <w:szCs w:val="16"/>
              </w:rPr>
            </w:pPr>
            <w:r w:rsidRPr="00AF31E8">
              <w:rPr>
                <w:sz w:val="16"/>
                <w:szCs w:val="16"/>
              </w:rPr>
              <w:t xml:space="preserve">¿Qué he aprendido? </w:t>
            </w:r>
          </w:p>
          <w:p w14:paraId="6002A767" w14:textId="77777777" w:rsidR="00975D2C" w:rsidRDefault="00975D2C" w:rsidP="00975D2C">
            <w:pPr>
              <w:pStyle w:val="Prrafodelista"/>
              <w:numPr>
                <w:ilvl w:val="0"/>
                <w:numId w:val="20"/>
              </w:numPr>
              <w:jc w:val="both"/>
              <w:rPr>
                <w:sz w:val="16"/>
                <w:szCs w:val="16"/>
              </w:rPr>
            </w:pPr>
            <w:r w:rsidRPr="00AF31E8">
              <w:rPr>
                <w:sz w:val="16"/>
                <w:szCs w:val="16"/>
              </w:rPr>
              <w:t>¿Cómo he aprendido?</w:t>
            </w:r>
          </w:p>
          <w:p w14:paraId="37CAB468" w14:textId="60DCF468" w:rsidR="00975D2C" w:rsidRPr="00BE59BB" w:rsidRDefault="00975D2C" w:rsidP="00975D2C">
            <w:pPr>
              <w:pStyle w:val="Prrafodelista"/>
              <w:numPr>
                <w:ilvl w:val="0"/>
                <w:numId w:val="20"/>
              </w:numPr>
              <w:jc w:val="both"/>
              <w:rPr>
                <w:sz w:val="16"/>
                <w:szCs w:val="16"/>
              </w:rPr>
            </w:pPr>
            <w:r w:rsidRPr="00BE59BB">
              <w:rPr>
                <w:sz w:val="16"/>
                <w:szCs w:val="16"/>
              </w:rPr>
              <w:t>Autoevaluación interactiva.</w:t>
            </w:r>
          </w:p>
        </w:tc>
        <w:tc>
          <w:tcPr>
            <w:tcW w:w="3553" w:type="dxa"/>
            <w:tcBorders>
              <w:top w:val="single" w:sz="4" w:space="0" w:color="000000"/>
              <w:left w:val="single" w:sz="4" w:space="0" w:color="000000"/>
              <w:bottom w:val="single" w:sz="4" w:space="0" w:color="000000"/>
              <w:right w:val="single" w:sz="4" w:space="0" w:color="000000"/>
            </w:tcBorders>
          </w:tcPr>
          <w:p w14:paraId="676FE279" w14:textId="77777777" w:rsidR="00975D2C" w:rsidRPr="00AF31E8" w:rsidRDefault="00975D2C" w:rsidP="00975D2C">
            <w:pPr>
              <w:jc w:val="both"/>
              <w:rPr>
                <w:sz w:val="16"/>
                <w:szCs w:val="16"/>
              </w:rPr>
            </w:pPr>
            <w:r w:rsidRPr="00AF31E8">
              <w:rPr>
                <w:sz w:val="16"/>
                <w:szCs w:val="16"/>
              </w:rPr>
              <w:t>Doble página inicial: El dato.</w:t>
            </w:r>
          </w:p>
          <w:p w14:paraId="4A50314B" w14:textId="77777777" w:rsidR="00975D2C" w:rsidRPr="00AF31E8" w:rsidRDefault="00975D2C" w:rsidP="00975D2C">
            <w:pPr>
              <w:jc w:val="both"/>
              <w:rPr>
                <w:sz w:val="16"/>
                <w:szCs w:val="16"/>
              </w:rPr>
            </w:pPr>
            <w:r w:rsidRPr="00AF31E8">
              <w:rPr>
                <w:sz w:val="16"/>
                <w:szCs w:val="16"/>
              </w:rPr>
              <w:t>Recurso digital: Lo esencial.</w:t>
            </w:r>
          </w:p>
          <w:p w14:paraId="017FF553" w14:textId="77777777" w:rsidR="00975D2C" w:rsidRPr="00AF31E8" w:rsidRDefault="00975D2C" w:rsidP="00975D2C">
            <w:pPr>
              <w:jc w:val="both"/>
              <w:rPr>
                <w:sz w:val="16"/>
                <w:szCs w:val="16"/>
              </w:rPr>
            </w:pPr>
            <w:r w:rsidRPr="00AF31E8">
              <w:rPr>
                <w:sz w:val="16"/>
                <w:szCs w:val="16"/>
              </w:rPr>
              <w:t>Actividades competenciales de la unidad.</w:t>
            </w:r>
          </w:p>
          <w:p w14:paraId="5A417A17" w14:textId="24F313EC" w:rsidR="00975D2C" w:rsidRPr="00AF31E8" w:rsidRDefault="00975D2C" w:rsidP="00975D2C">
            <w:pPr>
              <w:rPr>
                <w:sz w:val="16"/>
                <w:szCs w:val="16"/>
              </w:rPr>
            </w:pPr>
            <w:r w:rsidRPr="00AF31E8">
              <w:rPr>
                <w:sz w:val="16"/>
                <w:szCs w:val="16"/>
              </w:rPr>
              <w:t>Objetivo en Acción.</w:t>
            </w:r>
          </w:p>
        </w:tc>
        <w:tc>
          <w:tcPr>
            <w:tcW w:w="3554" w:type="dxa"/>
            <w:tcBorders>
              <w:top w:val="single" w:sz="4" w:space="0" w:color="000000"/>
              <w:left w:val="single" w:sz="4" w:space="0" w:color="000000"/>
              <w:bottom w:val="single" w:sz="4" w:space="0" w:color="000000"/>
              <w:right w:val="single" w:sz="4" w:space="0" w:color="000000"/>
            </w:tcBorders>
          </w:tcPr>
          <w:p w14:paraId="448FFA2B" w14:textId="77777777" w:rsidR="00975D2C" w:rsidRPr="00AF31E8" w:rsidRDefault="00975D2C" w:rsidP="00975D2C">
            <w:pPr>
              <w:jc w:val="both"/>
              <w:rPr>
                <w:sz w:val="16"/>
                <w:szCs w:val="16"/>
              </w:rPr>
            </w:pPr>
            <w:r w:rsidRPr="00AF31E8">
              <w:rPr>
                <w:sz w:val="16"/>
                <w:szCs w:val="16"/>
              </w:rPr>
              <w:t>Sigue el hilo.</w:t>
            </w:r>
          </w:p>
          <w:p w14:paraId="627D19AD" w14:textId="77777777" w:rsidR="00975D2C" w:rsidRPr="00AF31E8" w:rsidRDefault="00975D2C" w:rsidP="00975D2C">
            <w:pPr>
              <w:jc w:val="both"/>
              <w:rPr>
                <w:sz w:val="16"/>
                <w:szCs w:val="16"/>
              </w:rPr>
            </w:pPr>
            <w:r w:rsidRPr="00AF31E8">
              <w:rPr>
                <w:sz w:val="16"/>
                <w:szCs w:val="16"/>
              </w:rPr>
              <w:t>Esquema de la unidad.</w:t>
            </w:r>
          </w:p>
          <w:p w14:paraId="744EE01B" w14:textId="77777777" w:rsidR="00975D2C" w:rsidRDefault="00975D2C" w:rsidP="00975D2C">
            <w:pPr>
              <w:jc w:val="both"/>
              <w:rPr>
                <w:sz w:val="16"/>
                <w:szCs w:val="16"/>
              </w:rPr>
            </w:pPr>
            <w:r w:rsidRPr="00AF31E8">
              <w:rPr>
                <w:sz w:val="16"/>
                <w:szCs w:val="16"/>
              </w:rPr>
              <w:t>Organizadores gráficos.</w:t>
            </w:r>
          </w:p>
          <w:p w14:paraId="1E92030F" w14:textId="10F858FB" w:rsidR="00975D2C" w:rsidRPr="00AF31E8" w:rsidRDefault="00975D2C" w:rsidP="00975D2C">
            <w:pPr>
              <w:jc w:val="both"/>
              <w:rPr>
                <w:sz w:val="16"/>
                <w:szCs w:val="16"/>
              </w:rPr>
            </w:pPr>
            <w:r w:rsidRPr="005B2A8E">
              <w:rPr>
                <w:sz w:val="16"/>
                <w:szCs w:val="16"/>
              </w:rPr>
              <w:t>Pensamiento computacional:</w:t>
            </w:r>
            <w:r>
              <w:rPr>
                <w:sz w:val="16"/>
                <w:szCs w:val="16"/>
              </w:rPr>
              <w:t xml:space="preserve"> </w:t>
            </w:r>
            <w:r w:rsidRPr="005B2A8E">
              <w:rPr>
                <w:sz w:val="16"/>
                <w:szCs w:val="16"/>
              </w:rPr>
              <w:t>Algoritmo</w:t>
            </w:r>
          </w:p>
        </w:tc>
      </w:tr>
    </w:tbl>
    <w:p w14:paraId="3907F61A" w14:textId="77777777" w:rsidR="0091155B" w:rsidRPr="00D64894" w:rsidRDefault="0091155B" w:rsidP="000457EE">
      <w:pPr>
        <w:rPr>
          <w:sz w:val="16"/>
          <w:szCs w:val="16"/>
        </w:rPr>
      </w:pPr>
    </w:p>
    <w:tbl>
      <w:tblPr>
        <w:tblStyle w:val="Tablaconcuadrcula"/>
        <w:tblW w:w="10660" w:type="dxa"/>
        <w:tblCellMar>
          <w:top w:w="28" w:type="dxa"/>
          <w:left w:w="57" w:type="dxa"/>
          <w:bottom w:w="28" w:type="dxa"/>
          <w:right w:w="57" w:type="dxa"/>
        </w:tblCellMar>
        <w:tblLook w:val="04A0" w:firstRow="1" w:lastRow="0" w:firstColumn="1" w:lastColumn="0" w:noHBand="0" w:noVBand="1"/>
      </w:tblPr>
      <w:tblGrid>
        <w:gridCol w:w="1542"/>
        <w:gridCol w:w="1543"/>
        <w:gridCol w:w="1515"/>
        <w:gridCol w:w="1515"/>
        <w:gridCol w:w="1515"/>
        <w:gridCol w:w="1515"/>
        <w:gridCol w:w="1515"/>
      </w:tblGrid>
      <w:tr w:rsidR="00793C2F" w:rsidRPr="00433389" w14:paraId="4127DDF8" w14:textId="77777777" w:rsidTr="001862D8">
        <w:trPr>
          <w:trHeight w:val="283"/>
        </w:trPr>
        <w:tc>
          <w:tcPr>
            <w:tcW w:w="10660" w:type="dxa"/>
            <w:gridSpan w:val="7"/>
            <w:vAlign w:val="center"/>
          </w:tcPr>
          <w:p w14:paraId="6A5B06FC" w14:textId="77777777" w:rsidR="00793C2F" w:rsidRPr="00433389" w:rsidRDefault="00793C2F" w:rsidP="000457EE">
            <w:pPr>
              <w:jc w:val="center"/>
              <w:rPr>
                <w:sz w:val="18"/>
                <w:szCs w:val="18"/>
              </w:rPr>
            </w:pPr>
            <w:r w:rsidRPr="00433389">
              <w:rPr>
                <w:b/>
                <w:bCs/>
                <w:sz w:val="18"/>
                <w:szCs w:val="18"/>
              </w:rPr>
              <w:t>7. VALORACIÓN DE LO APRENDIDO</w:t>
            </w:r>
          </w:p>
        </w:tc>
      </w:tr>
      <w:tr w:rsidR="00793C2F" w:rsidRPr="00433389" w14:paraId="614EE97D" w14:textId="77777777" w:rsidTr="001862D8">
        <w:trPr>
          <w:trHeight w:val="283"/>
        </w:trPr>
        <w:tc>
          <w:tcPr>
            <w:tcW w:w="10660" w:type="dxa"/>
            <w:gridSpan w:val="7"/>
            <w:vAlign w:val="center"/>
          </w:tcPr>
          <w:p w14:paraId="317B4691" w14:textId="77777777" w:rsidR="00793C2F" w:rsidRPr="00433389" w:rsidRDefault="00793C2F" w:rsidP="000457EE">
            <w:pPr>
              <w:jc w:val="center"/>
              <w:rPr>
                <w:bCs/>
                <w:sz w:val="16"/>
                <w:szCs w:val="16"/>
              </w:rPr>
            </w:pPr>
            <w:r w:rsidRPr="00433389">
              <w:rPr>
                <w:bCs/>
                <w:sz w:val="16"/>
                <w:szCs w:val="16"/>
              </w:rPr>
              <w:t xml:space="preserve">PROCEDIMIENTOS DE </w:t>
            </w:r>
            <w:r w:rsidR="00582416" w:rsidRPr="00433389">
              <w:rPr>
                <w:bCs/>
                <w:sz w:val="16"/>
                <w:szCs w:val="16"/>
              </w:rPr>
              <w:t>EVALUACIÓN</w:t>
            </w:r>
            <w:r w:rsidRPr="00433389">
              <w:rPr>
                <w:bCs/>
                <w:sz w:val="16"/>
                <w:szCs w:val="16"/>
              </w:rPr>
              <w:t xml:space="preserve"> DEL APRENDIZAJE</w:t>
            </w:r>
          </w:p>
        </w:tc>
      </w:tr>
      <w:tr w:rsidR="00995134" w:rsidRPr="00433389" w14:paraId="287F7B38" w14:textId="77777777" w:rsidTr="001862D8">
        <w:trPr>
          <w:trHeight w:val="227"/>
        </w:trPr>
        <w:tc>
          <w:tcPr>
            <w:tcW w:w="1542" w:type="dxa"/>
            <w:vMerge w:val="restart"/>
            <w:vAlign w:val="center"/>
          </w:tcPr>
          <w:p w14:paraId="2B603ED2" w14:textId="77777777" w:rsidR="00793C2F" w:rsidRPr="00433389" w:rsidRDefault="005F7D6A" w:rsidP="000457EE">
            <w:pPr>
              <w:jc w:val="center"/>
              <w:rPr>
                <w:sz w:val="16"/>
                <w:szCs w:val="16"/>
              </w:rPr>
            </w:pPr>
            <w:r w:rsidRPr="00433389">
              <w:rPr>
                <w:sz w:val="16"/>
                <w:szCs w:val="16"/>
              </w:rPr>
              <w:t>CRITERIOS</w:t>
            </w:r>
            <w:r w:rsidRPr="00433389">
              <w:rPr>
                <w:sz w:val="16"/>
                <w:szCs w:val="16"/>
              </w:rPr>
              <w:br/>
            </w:r>
            <w:r w:rsidR="00793C2F" w:rsidRPr="00433389">
              <w:rPr>
                <w:sz w:val="16"/>
                <w:szCs w:val="16"/>
              </w:rPr>
              <w:t>DE EVALUACIÓN</w:t>
            </w:r>
          </w:p>
        </w:tc>
        <w:tc>
          <w:tcPr>
            <w:tcW w:w="1543" w:type="dxa"/>
            <w:vMerge w:val="restart"/>
            <w:tcMar>
              <w:left w:w="28" w:type="dxa"/>
              <w:right w:w="0" w:type="dxa"/>
            </w:tcMar>
            <w:vAlign w:val="center"/>
          </w:tcPr>
          <w:p w14:paraId="2656D309" w14:textId="77777777" w:rsidR="00793C2F" w:rsidRPr="00433389" w:rsidRDefault="00793C2F" w:rsidP="000457EE">
            <w:pPr>
              <w:jc w:val="center"/>
              <w:rPr>
                <w:sz w:val="16"/>
                <w:szCs w:val="16"/>
              </w:rPr>
            </w:pPr>
            <w:r w:rsidRPr="00433389">
              <w:rPr>
                <w:sz w:val="16"/>
                <w:szCs w:val="16"/>
              </w:rPr>
              <w:t>INSTRUMENTOS DE OBSERVACIÓN</w:t>
            </w:r>
          </w:p>
        </w:tc>
        <w:tc>
          <w:tcPr>
            <w:tcW w:w="7575" w:type="dxa"/>
            <w:gridSpan w:val="5"/>
            <w:vAlign w:val="center"/>
          </w:tcPr>
          <w:p w14:paraId="6BEAC474" w14:textId="77777777" w:rsidR="00793C2F" w:rsidRPr="00433389" w:rsidRDefault="00793C2F" w:rsidP="000457EE">
            <w:pPr>
              <w:jc w:val="center"/>
              <w:rPr>
                <w:sz w:val="16"/>
                <w:szCs w:val="16"/>
              </w:rPr>
            </w:pPr>
            <w:r w:rsidRPr="00433389">
              <w:rPr>
                <w:sz w:val="16"/>
                <w:szCs w:val="16"/>
              </w:rPr>
              <w:t>RÚBRICAS</w:t>
            </w:r>
          </w:p>
        </w:tc>
      </w:tr>
      <w:tr w:rsidR="00C20FE5" w:rsidRPr="00433389" w14:paraId="152F8488" w14:textId="77777777" w:rsidTr="001862D8">
        <w:tc>
          <w:tcPr>
            <w:tcW w:w="1542" w:type="dxa"/>
            <w:vMerge/>
            <w:vAlign w:val="center"/>
          </w:tcPr>
          <w:p w14:paraId="3DA6EE88" w14:textId="77777777" w:rsidR="00793C2F" w:rsidRPr="00433389" w:rsidRDefault="00793C2F" w:rsidP="000457EE">
            <w:pPr>
              <w:jc w:val="center"/>
              <w:rPr>
                <w:sz w:val="16"/>
                <w:szCs w:val="16"/>
              </w:rPr>
            </w:pPr>
          </w:p>
        </w:tc>
        <w:tc>
          <w:tcPr>
            <w:tcW w:w="1543" w:type="dxa"/>
            <w:vMerge/>
            <w:vAlign w:val="center"/>
          </w:tcPr>
          <w:p w14:paraId="4819B36B" w14:textId="77777777" w:rsidR="00793C2F" w:rsidRPr="00433389" w:rsidRDefault="00793C2F" w:rsidP="000457EE">
            <w:pPr>
              <w:jc w:val="center"/>
              <w:rPr>
                <w:sz w:val="16"/>
                <w:szCs w:val="16"/>
              </w:rPr>
            </w:pPr>
          </w:p>
        </w:tc>
        <w:tc>
          <w:tcPr>
            <w:tcW w:w="1515" w:type="dxa"/>
            <w:vAlign w:val="center"/>
          </w:tcPr>
          <w:p w14:paraId="1D04EBD0" w14:textId="77777777" w:rsidR="00793C2F" w:rsidRPr="00433389" w:rsidRDefault="00793C2F" w:rsidP="000457EE">
            <w:pPr>
              <w:jc w:val="center"/>
              <w:rPr>
                <w:sz w:val="16"/>
                <w:szCs w:val="16"/>
              </w:rPr>
            </w:pPr>
            <w:r w:rsidRPr="00433389">
              <w:rPr>
                <w:sz w:val="16"/>
                <w:szCs w:val="16"/>
              </w:rPr>
              <w:t>Insuficiente (IN)</w:t>
            </w:r>
          </w:p>
          <w:p w14:paraId="60D7392B" w14:textId="77777777" w:rsidR="00793C2F" w:rsidRPr="00433389" w:rsidRDefault="00793C2F" w:rsidP="000457EE">
            <w:pPr>
              <w:jc w:val="center"/>
              <w:rPr>
                <w:sz w:val="16"/>
                <w:szCs w:val="16"/>
              </w:rPr>
            </w:pPr>
            <w:r w:rsidRPr="00433389">
              <w:rPr>
                <w:sz w:val="16"/>
                <w:szCs w:val="16"/>
              </w:rPr>
              <w:t>Del 1 al 4</w:t>
            </w:r>
          </w:p>
        </w:tc>
        <w:tc>
          <w:tcPr>
            <w:tcW w:w="1515" w:type="dxa"/>
            <w:vAlign w:val="center"/>
          </w:tcPr>
          <w:p w14:paraId="3BB8FFB6" w14:textId="77777777" w:rsidR="00793C2F" w:rsidRPr="00433389" w:rsidRDefault="00793C2F" w:rsidP="000457EE">
            <w:pPr>
              <w:jc w:val="center"/>
              <w:rPr>
                <w:sz w:val="16"/>
                <w:szCs w:val="16"/>
              </w:rPr>
            </w:pPr>
            <w:r w:rsidRPr="00433389">
              <w:rPr>
                <w:sz w:val="16"/>
                <w:szCs w:val="16"/>
              </w:rPr>
              <w:t>Suficiente (SU)</w:t>
            </w:r>
          </w:p>
          <w:p w14:paraId="4336C1D5" w14:textId="77777777" w:rsidR="00793C2F" w:rsidRPr="00433389" w:rsidRDefault="00793C2F" w:rsidP="000457EE">
            <w:pPr>
              <w:jc w:val="center"/>
              <w:rPr>
                <w:sz w:val="16"/>
                <w:szCs w:val="16"/>
              </w:rPr>
            </w:pPr>
            <w:r w:rsidRPr="00433389">
              <w:rPr>
                <w:sz w:val="16"/>
                <w:szCs w:val="16"/>
              </w:rPr>
              <w:t>Del 5 al 6</w:t>
            </w:r>
          </w:p>
        </w:tc>
        <w:tc>
          <w:tcPr>
            <w:tcW w:w="1515" w:type="dxa"/>
            <w:vAlign w:val="center"/>
          </w:tcPr>
          <w:p w14:paraId="26B6E49E" w14:textId="77777777" w:rsidR="00793C2F" w:rsidRPr="00433389" w:rsidRDefault="00793C2F" w:rsidP="000457EE">
            <w:pPr>
              <w:jc w:val="center"/>
              <w:rPr>
                <w:sz w:val="16"/>
                <w:szCs w:val="16"/>
              </w:rPr>
            </w:pPr>
            <w:r w:rsidRPr="00433389">
              <w:rPr>
                <w:sz w:val="16"/>
                <w:szCs w:val="16"/>
              </w:rPr>
              <w:t>Bien (BI)</w:t>
            </w:r>
          </w:p>
          <w:p w14:paraId="516D4BE0" w14:textId="77777777" w:rsidR="00793C2F" w:rsidRPr="00433389" w:rsidRDefault="00793C2F" w:rsidP="000457EE">
            <w:pPr>
              <w:jc w:val="center"/>
              <w:rPr>
                <w:sz w:val="16"/>
                <w:szCs w:val="16"/>
              </w:rPr>
            </w:pPr>
            <w:r w:rsidRPr="00433389">
              <w:rPr>
                <w:sz w:val="16"/>
                <w:szCs w:val="16"/>
              </w:rPr>
              <w:t>Entre el 6 y el 7</w:t>
            </w:r>
          </w:p>
        </w:tc>
        <w:tc>
          <w:tcPr>
            <w:tcW w:w="1515" w:type="dxa"/>
            <w:vAlign w:val="center"/>
          </w:tcPr>
          <w:p w14:paraId="6904BF57" w14:textId="77777777" w:rsidR="00793C2F" w:rsidRPr="00433389" w:rsidRDefault="00793C2F" w:rsidP="000457EE">
            <w:pPr>
              <w:jc w:val="center"/>
              <w:rPr>
                <w:sz w:val="16"/>
                <w:szCs w:val="16"/>
              </w:rPr>
            </w:pPr>
            <w:r w:rsidRPr="00433389">
              <w:rPr>
                <w:sz w:val="16"/>
                <w:szCs w:val="16"/>
              </w:rPr>
              <w:t>Notable (NT)</w:t>
            </w:r>
          </w:p>
          <w:p w14:paraId="762D6D2E" w14:textId="77777777" w:rsidR="00793C2F" w:rsidRPr="00433389" w:rsidRDefault="00793C2F" w:rsidP="000457EE">
            <w:pPr>
              <w:jc w:val="center"/>
              <w:rPr>
                <w:sz w:val="16"/>
                <w:szCs w:val="16"/>
              </w:rPr>
            </w:pPr>
            <w:r w:rsidRPr="00433389">
              <w:rPr>
                <w:sz w:val="16"/>
                <w:szCs w:val="16"/>
              </w:rPr>
              <w:t>Entre el 7 y el 8</w:t>
            </w:r>
          </w:p>
        </w:tc>
        <w:tc>
          <w:tcPr>
            <w:tcW w:w="1515" w:type="dxa"/>
            <w:vAlign w:val="center"/>
          </w:tcPr>
          <w:p w14:paraId="47C27239" w14:textId="77777777" w:rsidR="00793C2F" w:rsidRPr="00433389" w:rsidRDefault="00793C2F" w:rsidP="000457EE">
            <w:pPr>
              <w:jc w:val="center"/>
              <w:rPr>
                <w:sz w:val="16"/>
                <w:szCs w:val="16"/>
              </w:rPr>
            </w:pPr>
            <w:r w:rsidRPr="00433389">
              <w:rPr>
                <w:sz w:val="16"/>
                <w:szCs w:val="16"/>
              </w:rPr>
              <w:t>Sobresaliente (SB)</w:t>
            </w:r>
          </w:p>
          <w:p w14:paraId="09A4DFEF" w14:textId="77777777" w:rsidR="00793C2F" w:rsidRPr="00433389" w:rsidRDefault="00793C2F" w:rsidP="000457EE">
            <w:pPr>
              <w:jc w:val="center"/>
              <w:rPr>
                <w:sz w:val="16"/>
                <w:szCs w:val="16"/>
              </w:rPr>
            </w:pPr>
            <w:r w:rsidRPr="00433389">
              <w:rPr>
                <w:sz w:val="16"/>
                <w:szCs w:val="16"/>
              </w:rPr>
              <w:t>Entre el 9 y el 10</w:t>
            </w:r>
          </w:p>
        </w:tc>
      </w:tr>
      <w:tr w:rsidR="00A36F92" w:rsidRPr="00433389" w14:paraId="326F9D55" w14:textId="77777777" w:rsidTr="00D62F45">
        <w:trPr>
          <w:trHeight w:val="388"/>
        </w:trPr>
        <w:tc>
          <w:tcPr>
            <w:tcW w:w="1542" w:type="dxa"/>
          </w:tcPr>
          <w:p w14:paraId="5AFC0B6E" w14:textId="2E42F1ED" w:rsidR="00A36F92" w:rsidRPr="00433389" w:rsidRDefault="00A36F92" w:rsidP="00A36F92">
            <w:pPr>
              <w:rPr>
                <w:sz w:val="16"/>
                <w:szCs w:val="16"/>
              </w:rPr>
            </w:pPr>
            <w:r w:rsidRPr="00433389">
              <w:rPr>
                <w:color w:val="000000" w:themeColor="text1"/>
                <w:sz w:val="16"/>
                <w:szCs w:val="16"/>
              </w:rPr>
              <w:t xml:space="preserve">1.1.a. </w:t>
            </w:r>
            <w:r w:rsidRPr="00433389">
              <w:rPr>
                <w:b/>
                <w:bCs/>
                <w:color w:val="000000" w:themeColor="text1"/>
                <w:sz w:val="16"/>
                <w:szCs w:val="16"/>
              </w:rPr>
              <w:t>Reconocer, interpretar e iniciarse</w:t>
            </w:r>
            <w:r w:rsidRPr="00433389">
              <w:rPr>
                <w:color w:val="000000" w:themeColor="text1"/>
                <w:sz w:val="16"/>
                <w:szCs w:val="16"/>
              </w:rPr>
              <w:t xml:space="preserve"> en la comprensión de los problemas de la vida cotidiana a través de la reformulación de la pregunta, de forma verbal y gráfica, </w:t>
            </w:r>
            <w:r w:rsidRPr="00433389">
              <w:rPr>
                <w:b/>
                <w:bCs/>
                <w:color w:val="000000" w:themeColor="text1"/>
                <w:sz w:val="16"/>
                <w:szCs w:val="16"/>
              </w:rPr>
              <w:t>comprendiendo y describiendo</w:t>
            </w:r>
            <w:r w:rsidRPr="00433389">
              <w:rPr>
                <w:color w:val="000000" w:themeColor="text1"/>
                <w:sz w:val="16"/>
                <w:szCs w:val="16"/>
              </w:rPr>
              <w:t xml:space="preserve"> mensajes verbales, escritos o visuales.</w:t>
            </w:r>
          </w:p>
        </w:tc>
        <w:tc>
          <w:tcPr>
            <w:tcW w:w="1543" w:type="dxa"/>
          </w:tcPr>
          <w:p w14:paraId="5947E22B" w14:textId="7A7E73D5" w:rsidR="00A36F92" w:rsidRPr="00433389" w:rsidRDefault="00A36F92" w:rsidP="00A36F92">
            <w:pPr>
              <w:rPr>
                <w:sz w:val="16"/>
                <w:szCs w:val="16"/>
              </w:rPr>
            </w:pPr>
            <w:r w:rsidRPr="00433389">
              <w:rPr>
                <w:sz w:val="16"/>
                <w:szCs w:val="16"/>
              </w:rPr>
              <w:t>Pruebas.</w:t>
            </w:r>
          </w:p>
          <w:p w14:paraId="35BC79FE" w14:textId="602EAC23" w:rsidR="00A36F92" w:rsidRPr="00433389" w:rsidRDefault="00A36F92" w:rsidP="00A36F92">
            <w:pPr>
              <w:rPr>
                <w:sz w:val="16"/>
                <w:szCs w:val="16"/>
              </w:rPr>
            </w:pPr>
            <w:r w:rsidRPr="00433389">
              <w:rPr>
                <w:sz w:val="16"/>
                <w:szCs w:val="16"/>
              </w:rPr>
              <w:t>Intervenciones en clase: exposición oral.</w:t>
            </w:r>
          </w:p>
          <w:p w14:paraId="1AA0CE1B" w14:textId="798E9AFF" w:rsidR="00A36F92" w:rsidRPr="00433389" w:rsidRDefault="00A36F92" w:rsidP="00A36F92">
            <w:pPr>
              <w:rPr>
                <w:sz w:val="16"/>
                <w:szCs w:val="16"/>
              </w:rPr>
            </w:pPr>
            <w:r w:rsidRPr="00433389">
              <w:rPr>
                <w:sz w:val="16"/>
                <w:szCs w:val="16"/>
              </w:rPr>
              <w:t>Cuaderno del alumnado.</w:t>
            </w:r>
          </w:p>
          <w:p w14:paraId="260FAA91" w14:textId="6EDD1222" w:rsidR="00A36F92" w:rsidRPr="00433389" w:rsidRDefault="00A36F92" w:rsidP="00A36F92">
            <w:pPr>
              <w:rPr>
                <w:sz w:val="16"/>
                <w:szCs w:val="16"/>
              </w:rPr>
            </w:pPr>
            <w:r w:rsidRPr="00433389">
              <w:rPr>
                <w:sz w:val="16"/>
                <w:szCs w:val="16"/>
              </w:rPr>
              <w:t>Trabajos de investigación.</w:t>
            </w:r>
          </w:p>
          <w:p w14:paraId="124F5361" w14:textId="420F3E77" w:rsidR="00A36F92" w:rsidRPr="00433389" w:rsidRDefault="00A36F92" w:rsidP="00A36F92">
            <w:pPr>
              <w:rPr>
                <w:sz w:val="16"/>
                <w:szCs w:val="16"/>
              </w:rPr>
            </w:pPr>
            <w:r w:rsidRPr="00433389">
              <w:rPr>
                <w:sz w:val="16"/>
                <w:szCs w:val="16"/>
              </w:rPr>
              <w:t>(Registros y/o Rúbricas)</w:t>
            </w:r>
          </w:p>
        </w:tc>
        <w:tc>
          <w:tcPr>
            <w:tcW w:w="1515" w:type="dxa"/>
          </w:tcPr>
          <w:p w14:paraId="083E709B" w14:textId="5DDC2123" w:rsidR="00A36F92" w:rsidRPr="00433389" w:rsidRDefault="00A36F92" w:rsidP="00A36F92">
            <w:pPr>
              <w:rPr>
                <w:sz w:val="16"/>
                <w:szCs w:val="16"/>
              </w:rPr>
            </w:pPr>
            <w:r w:rsidRPr="00433389">
              <w:rPr>
                <w:color w:val="000000" w:themeColor="text1"/>
                <w:sz w:val="16"/>
                <w:szCs w:val="16"/>
              </w:rPr>
              <w:t>Apenas reconoce, interpreta y se inicia en la comprensión de los problemas de la vida cotidiana a través de la reformulación de la pregunta, de forma verbal y gráfica, comprendiendo y describiendo escasamente mensajes verbales, escritos o visuales.</w:t>
            </w:r>
          </w:p>
        </w:tc>
        <w:tc>
          <w:tcPr>
            <w:tcW w:w="1515" w:type="dxa"/>
          </w:tcPr>
          <w:p w14:paraId="5E729EE8" w14:textId="60F0279C" w:rsidR="00A36F92" w:rsidRPr="00433389" w:rsidRDefault="00A36F92" w:rsidP="00A36F92">
            <w:pPr>
              <w:rPr>
                <w:sz w:val="16"/>
                <w:szCs w:val="16"/>
              </w:rPr>
            </w:pPr>
            <w:r w:rsidRPr="00433389">
              <w:rPr>
                <w:color w:val="000000" w:themeColor="text1"/>
                <w:sz w:val="16"/>
                <w:szCs w:val="16"/>
              </w:rPr>
              <w:t>Reconoce, interpreta y se inicia, con ayuda, en la comprensión de los problemas de la vida cotidiana a través de la reformulación de la pregunta, de forma verbal y gráfica, comprendiendo y describiendo con dificultad mensajes verbales, escritos o visuales.</w:t>
            </w:r>
          </w:p>
        </w:tc>
        <w:tc>
          <w:tcPr>
            <w:tcW w:w="1515" w:type="dxa"/>
          </w:tcPr>
          <w:p w14:paraId="6E4717C0" w14:textId="782C7B16" w:rsidR="00A36F92" w:rsidRPr="00433389" w:rsidRDefault="00A36F92" w:rsidP="00A36F92">
            <w:pPr>
              <w:rPr>
                <w:sz w:val="16"/>
                <w:szCs w:val="16"/>
              </w:rPr>
            </w:pPr>
            <w:r w:rsidRPr="00433389">
              <w:rPr>
                <w:color w:val="000000" w:themeColor="text1"/>
                <w:sz w:val="16"/>
                <w:szCs w:val="16"/>
              </w:rPr>
              <w:t>Reconoce, interpreta y se inicia, adecuadamente y con bastante acierto, en la comprensión de los problemas de la vida cotidiana a través de la reformulación de la pregunta, de forma verbal y gráfica, comprendiendo y describiendo adecuadamente mensajes verbales, escritos o visuales.</w:t>
            </w:r>
          </w:p>
        </w:tc>
        <w:tc>
          <w:tcPr>
            <w:tcW w:w="1515" w:type="dxa"/>
          </w:tcPr>
          <w:p w14:paraId="3867090D" w14:textId="5D7AFF04" w:rsidR="00A36F92" w:rsidRPr="00433389" w:rsidRDefault="00A36F92" w:rsidP="00A36F92">
            <w:pPr>
              <w:rPr>
                <w:sz w:val="16"/>
                <w:szCs w:val="16"/>
              </w:rPr>
            </w:pPr>
            <w:r w:rsidRPr="00433389">
              <w:rPr>
                <w:color w:val="000000" w:themeColor="text1"/>
                <w:sz w:val="16"/>
                <w:szCs w:val="16"/>
              </w:rPr>
              <w:t>Reconoce, interpreta y se inicia, con soltura y acierto, en la comprensión de los problemas de la vida cotidiana a través de la reformulación de la pregunta, de forma verbal y gráfica, comprendiendo y describiendo de manera notable mensajes verbales, escritos o visuales.</w:t>
            </w:r>
          </w:p>
        </w:tc>
        <w:tc>
          <w:tcPr>
            <w:tcW w:w="1515" w:type="dxa"/>
          </w:tcPr>
          <w:p w14:paraId="63D30B91" w14:textId="52961864" w:rsidR="00A36F92" w:rsidRPr="00433389" w:rsidRDefault="00A36F92" w:rsidP="00A36F92">
            <w:pPr>
              <w:rPr>
                <w:sz w:val="16"/>
                <w:szCs w:val="16"/>
              </w:rPr>
            </w:pPr>
            <w:r w:rsidRPr="00433389">
              <w:rPr>
                <w:color w:val="000000" w:themeColor="text1"/>
                <w:sz w:val="16"/>
                <w:szCs w:val="16"/>
              </w:rPr>
              <w:t>Reconoce, interpreta y se inicia, a la perfección, en la comprensión de los problemas de la vida cotidiana a través de la reformulación de la pregunta, de forma verbal y gráfica, comprendiendo y describiendo en todo momento mensajes verbales, escritos o visuales.</w:t>
            </w:r>
          </w:p>
        </w:tc>
      </w:tr>
      <w:tr w:rsidR="00A36F92" w:rsidRPr="00433389" w14:paraId="0DB4225D" w14:textId="77777777" w:rsidTr="001862D8">
        <w:trPr>
          <w:trHeight w:val="283"/>
        </w:trPr>
        <w:tc>
          <w:tcPr>
            <w:tcW w:w="1542" w:type="dxa"/>
          </w:tcPr>
          <w:p w14:paraId="7EF38FAE" w14:textId="6332894C" w:rsidR="00A36F92" w:rsidRPr="00433389" w:rsidRDefault="00A36F92" w:rsidP="00A36F92">
            <w:pPr>
              <w:rPr>
                <w:sz w:val="16"/>
                <w:szCs w:val="16"/>
              </w:rPr>
            </w:pPr>
            <w:r w:rsidRPr="00433389">
              <w:rPr>
                <w:color w:val="000000" w:themeColor="text1"/>
                <w:sz w:val="16"/>
                <w:szCs w:val="16"/>
              </w:rPr>
              <w:t xml:space="preserve">1.2.a. </w:t>
            </w:r>
            <w:r w:rsidRPr="00433389">
              <w:rPr>
                <w:b/>
                <w:bCs/>
                <w:color w:val="000000" w:themeColor="text1"/>
                <w:sz w:val="16"/>
                <w:szCs w:val="16"/>
              </w:rPr>
              <w:t>Comenzar a elaborar y mostrar</w:t>
            </w:r>
            <w:r w:rsidRPr="00433389">
              <w:rPr>
                <w:color w:val="000000" w:themeColor="text1"/>
                <w:sz w:val="16"/>
                <w:szCs w:val="16"/>
              </w:rPr>
              <w:t xml:space="preserve"> representaciones matemáticas que ayuden en la búsqueda y elección de estrategias y herramientas, incluidas las tecnológicas, para la resolución de una situación problematizada medioambiental o social, individualmente y cooperando entre iguales, </w:t>
            </w:r>
            <w:r w:rsidRPr="00433389">
              <w:rPr>
                <w:b/>
                <w:bCs/>
                <w:color w:val="000000" w:themeColor="text1"/>
                <w:sz w:val="16"/>
                <w:szCs w:val="16"/>
              </w:rPr>
              <w:t>comenzando</w:t>
            </w:r>
            <w:r w:rsidRPr="00433389">
              <w:rPr>
                <w:color w:val="000000" w:themeColor="text1"/>
                <w:sz w:val="16"/>
                <w:szCs w:val="16"/>
              </w:rPr>
              <w:t xml:space="preserve"> a desarrollar una actitud de implicación.</w:t>
            </w:r>
          </w:p>
        </w:tc>
        <w:tc>
          <w:tcPr>
            <w:tcW w:w="1543" w:type="dxa"/>
          </w:tcPr>
          <w:p w14:paraId="24CA01B3" w14:textId="320D98F7" w:rsidR="00A36F92" w:rsidRPr="00433389" w:rsidRDefault="00A36F92" w:rsidP="00A36F92">
            <w:pPr>
              <w:rPr>
                <w:sz w:val="16"/>
                <w:szCs w:val="16"/>
              </w:rPr>
            </w:pPr>
            <w:r w:rsidRPr="00433389">
              <w:rPr>
                <w:sz w:val="16"/>
                <w:szCs w:val="16"/>
              </w:rPr>
              <w:t>Pruebas.</w:t>
            </w:r>
          </w:p>
          <w:p w14:paraId="74B008BD" w14:textId="4EB203E3" w:rsidR="00A36F92" w:rsidRPr="00433389" w:rsidRDefault="00A36F92" w:rsidP="00A36F92">
            <w:pPr>
              <w:rPr>
                <w:sz w:val="16"/>
                <w:szCs w:val="16"/>
              </w:rPr>
            </w:pPr>
            <w:r w:rsidRPr="00433389">
              <w:rPr>
                <w:sz w:val="16"/>
                <w:szCs w:val="16"/>
              </w:rPr>
              <w:t>Intervenciones en clase: exposición oral y participación en trabajos cooperativos.</w:t>
            </w:r>
          </w:p>
          <w:p w14:paraId="204C3D43" w14:textId="1E4BF23C" w:rsidR="00A36F92" w:rsidRPr="00433389" w:rsidRDefault="00A36F92" w:rsidP="00A36F92">
            <w:pPr>
              <w:rPr>
                <w:sz w:val="16"/>
                <w:szCs w:val="16"/>
              </w:rPr>
            </w:pPr>
            <w:r w:rsidRPr="00433389">
              <w:rPr>
                <w:sz w:val="16"/>
                <w:szCs w:val="16"/>
              </w:rPr>
              <w:t>Cuaderno del alumnado.</w:t>
            </w:r>
          </w:p>
          <w:p w14:paraId="27D6FDE5" w14:textId="6298A84F" w:rsidR="00A36F92" w:rsidRPr="00433389" w:rsidRDefault="00A36F92" w:rsidP="00A36F92">
            <w:pPr>
              <w:rPr>
                <w:sz w:val="16"/>
                <w:szCs w:val="16"/>
              </w:rPr>
            </w:pPr>
            <w:r w:rsidRPr="00433389">
              <w:rPr>
                <w:sz w:val="16"/>
                <w:szCs w:val="16"/>
              </w:rPr>
              <w:t>Trabajos de investigación.</w:t>
            </w:r>
          </w:p>
          <w:p w14:paraId="60DC0331" w14:textId="7DD709C3" w:rsidR="00A36F92" w:rsidRPr="00433389" w:rsidRDefault="00A36F92" w:rsidP="00A36F92">
            <w:pPr>
              <w:rPr>
                <w:sz w:val="16"/>
                <w:szCs w:val="16"/>
              </w:rPr>
            </w:pPr>
            <w:r w:rsidRPr="00433389">
              <w:rPr>
                <w:sz w:val="16"/>
                <w:szCs w:val="16"/>
              </w:rPr>
              <w:t>(Registros y/o Rúbricas)</w:t>
            </w:r>
          </w:p>
        </w:tc>
        <w:tc>
          <w:tcPr>
            <w:tcW w:w="1515" w:type="dxa"/>
          </w:tcPr>
          <w:p w14:paraId="737347BD" w14:textId="3D9E7A4C" w:rsidR="00A36F92" w:rsidRPr="00433389" w:rsidRDefault="00A36F92" w:rsidP="00A36F92">
            <w:pPr>
              <w:rPr>
                <w:sz w:val="16"/>
                <w:szCs w:val="16"/>
              </w:rPr>
            </w:pPr>
            <w:r w:rsidRPr="00433389">
              <w:rPr>
                <w:color w:val="000000" w:themeColor="text1"/>
                <w:sz w:val="16"/>
                <w:szCs w:val="16"/>
              </w:rPr>
              <w:t>Apenas comienza a elaborar y mostrar representaciones matemáticas que ayuden en la búsqueda y elección de estrategias y herramientas, incluidas las tecnológicas, para la resolución de una situación problematizada medioambiental o social, individualmente y cooperando entre iguales, sin desarrollar una actitud de implicación.</w:t>
            </w:r>
          </w:p>
        </w:tc>
        <w:tc>
          <w:tcPr>
            <w:tcW w:w="1515" w:type="dxa"/>
          </w:tcPr>
          <w:p w14:paraId="28940ECE" w14:textId="03C68437" w:rsidR="00A36F92" w:rsidRPr="00433389" w:rsidRDefault="00A36F92" w:rsidP="00A36F92">
            <w:pPr>
              <w:rPr>
                <w:sz w:val="16"/>
                <w:szCs w:val="16"/>
              </w:rPr>
            </w:pPr>
            <w:r w:rsidRPr="00433389">
              <w:rPr>
                <w:color w:val="000000" w:themeColor="text1"/>
                <w:sz w:val="16"/>
                <w:szCs w:val="16"/>
              </w:rPr>
              <w:t>Comienza a elaborar y mostrar, con ayuda, representaciones matemáticas que ayuden en la búsqueda y elección de estrategias y herramientas, incluidas las tecnológicas, para la resolución de una situación problematizada medioambiental o social, individualmente y cooperando entre iguales, comenzando a desarrollar, mínimamente, una actitud de implicación.</w:t>
            </w:r>
          </w:p>
        </w:tc>
        <w:tc>
          <w:tcPr>
            <w:tcW w:w="1515" w:type="dxa"/>
          </w:tcPr>
          <w:p w14:paraId="5308B31A" w14:textId="71CAD3D8" w:rsidR="00A36F92" w:rsidRPr="00433389" w:rsidRDefault="00A36F92" w:rsidP="00A36F92">
            <w:pPr>
              <w:rPr>
                <w:sz w:val="16"/>
                <w:szCs w:val="16"/>
              </w:rPr>
            </w:pPr>
            <w:r w:rsidRPr="00433389">
              <w:rPr>
                <w:color w:val="000000" w:themeColor="text1"/>
                <w:sz w:val="16"/>
                <w:szCs w:val="16"/>
              </w:rPr>
              <w:t>Comienza a elaborar y mostrar, adecuadamente y con bastante acierto, representaciones matemáticas que ayuden en la búsqueda y elección de estrategias y herramientas, incluidas las tecnológicas, para la resolución de una situación problematizada medioambiental o social, individualmente y cooperando entre iguales, comenzando a desarrollar una actitud correcta de implicación.</w:t>
            </w:r>
          </w:p>
        </w:tc>
        <w:tc>
          <w:tcPr>
            <w:tcW w:w="1515" w:type="dxa"/>
          </w:tcPr>
          <w:p w14:paraId="0FCBC41D" w14:textId="0D2E0992" w:rsidR="00A36F92" w:rsidRPr="00433389" w:rsidRDefault="00A36F92" w:rsidP="00A36F92">
            <w:pPr>
              <w:rPr>
                <w:sz w:val="16"/>
                <w:szCs w:val="16"/>
              </w:rPr>
            </w:pPr>
            <w:r w:rsidRPr="00433389">
              <w:rPr>
                <w:color w:val="000000" w:themeColor="text1"/>
                <w:sz w:val="16"/>
                <w:szCs w:val="16"/>
              </w:rPr>
              <w:t>Comienza a elaborar y mostrar, con soltura y acierto, representaciones matemáticas que ayuden en la búsqueda y elección de estrategias y herramientas, incluidas las tecnológicas, para la resolución de una situación problematizada medioambiental o social, individualmente y cooperando entre iguales, comenzando a desarrollar una actitud notable de implicación.</w:t>
            </w:r>
          </w:p>
        </w:tc>
        <w:tc>
          <w:tcPr>
            <w:tcW w:w="1515" w:type="dxa"/>
          </w:tcPr>
          <w:p w14:paraId="172F53F2" w14:textId="3A31E282" w:rsidR="00A36F92" w:rsidRPr="00433389" w:rsidRDefault="00A36F92" w:rsidP="00A36F92">
            <w:pPr>
              <w:rPr>
                <w:sz w:val="16"/>
                <w:szCs w:val="16"/>
              </w:rPr>
            </w:pPr>
            <w:r w:rsidRPr="00433389">
              <w:rPr>
                <w:color w:val="000000" w:themeColor="text1"/>
                <w:sz w:val="16"/>
                <w:szCs w:val="16"/>
              </w:rPr>
              <w:t>Comienza a elaborar y mostrar, con rigor, representaciones matemáticas que ayuden en la búsqueda y elección de estrategias y herramientas, incluidas las tecnológicas, para la resolución de una situación problematizada medioambiental o social, individualmente y cooperando entre iguales, comenzando a desarrollar una actitud plena de implicación.</w:t>
            </w:r>
          </w:p>
        </w:tc>
      </w:tr>
      <w:tr w:rsidR="00A36F92" w:rsidRPr="00433389" w14:paraId="3DF5D49A" w14:textId="77777777" w:rsidTr="006251E7">
        <w:trPr>
          <w:trHeight w:val="1109"/>
        </w:trPr>
        <w:tc>
          <w:tcPr>
            <w:tcW w:w="1542" w:type="dxa"/>
          </w:tcPr>
          <w:p w14:paraId="52970D25" w14:textId="26CB5F1C" w:rsidR="00A36F92" w:rsidRPr="00433389" w:rsidRDefault="00A36F92" w:rsidP="00A36F92">
            <w:pPr>
              <w:rPr>
                <w:sz w:val="16"/>
                <w:szCs w:val="16"/>
              </w:rPr>
            </w:pPr>
            <w:r w:rsidRPr="00433389">
              <w:rPr>
                <w:color w:val="000000" w:themeColor="text1"/>
                <w:sz w:val="16"/>
                <w:szCs w:val="16"/>
              </w:rPr>
              <w:t xml:space="preserve">2.1.a. </w:t>
            </w:r>
            <w:r w:rsidRPr="00433389">
              <w:rPr>
                <w:b/>
                <w:bCs/>
                <w:color w:val="000000" w:themeColor="text1"/>
                <w:sz w:val="16"/>
                <w:szCs w:val="16"/>
              </w:rPr>
              <w:t>Comparar, comenzar a seleccionar y emplear</w:t>
            </w:r>
            <w:r w:rsidRPr="00433389">
              <w:rPr>
                <w:color w:val="000000" w:themeColor="text1"/>
                <w:sz w:val="16"/>
                <w:szCs w:val="16"/>
              </w:rPr>
              <w:t xml:space="preserve"> entre diferentes estrategias para resolver un problema </w:t>
            </w:r>
            <w:r w:rsidRPr="00433389">
              <w:rPr>
                <w:b/>
                <w:bCs/>
                <w:color w:val="000000" w:themeColor="text1"/>
                <w:sz w:val="16"/>
                <w:szCs w:val="16"/>
              </w:rPr>
              <w:t>tomando</w:t>
            </w:r>
            <w:r w:rsidRPr="00433389">
              <w:rPr>
                <w:color w:val="000000" w:themeColor="text1"/>
                <w:sz w:val="16"/>
                <w:szCs w:val="16"/>
              </w:rPr>
              <w:t xml:space="preserve"> decisiones, </w:t>
            </w:r>
            <w:r w:rsidRPr="00433389">
              <w:rPr>
                <w:b/>
                <w:bCs/>
                <w:color w:val="000000" w:themeColor="text1"/>
                <w:sz w:val="16"/>
                <w:szCs w:val="16"/>
              </w:rPr>
              <w:t>aplicándose</w:t>
            </w:r>
            <w:r w:rsidRPr="00433389">
              <w:rPr>
                <w:color w:val="000000" w:themeColor="text1"/>
                <w:sz w:val="16"/>
                <w:szCs w:val="16"/>
              </w:rPr>
              <w:t xml:space="preserve"> en la resolución y </w:t>
            </w:r>
            <w:r w:rsidRPr="00433389">
              <w:rPr>
                <w:b/>
                <w:bCs/>
                <w:color w:val="000000" w:themeColor="text1"/>
                <w:sz w:val="16"/>
                <w:szCs w:val="16"/>
              </w:rPr>
              <w:t>justificando</w:t>
            </w:r>
            <w:r w:rsidRPr="00433389">
              <w:rPr>
                <w:color w:val="000000" w:themeColor="text1"/>
                <w:sz w:val="16"/>
                <w:szCs w:val="16"/>
              </w:rPr>
              <w:t xml:space="preserve"> la estrategia seleccionada.</w:t>
            </w:r>
          </w:p>
        </w:tc>
        <w:tc>
          <w:tcPr>
            <w:tcW w:w="1543" w:type="dxa"/>
          </w:tcPr>
          <w:p w14:paraId="630C6C64" w14:textId="157DC79A" w:rsidR="00A36F92" w:rsidRPr="00433389" w:rsidRDefault="00A36F92" w:rsidP="00A36F92">
            <w:pPr>
              <w:rPr>
                <w:sz w:val="16"/>
                <w:szCs w:val="16"/>
              </w:rPr>
            </w:pPr>
            <w:r w:rsidRPr="00433389">
              <w:rPr>
                <w:sz w:val="16"/>
                <w:szCs w:val="16"/>
              </w:rPr>
              <w:t>Pruebas.</w:t>
            </w:r>
          </w:p>
          <w:p w14:paraId="6EA73382" w14:textId="155F1DD0" w:rsidR="00A36F92" w:rsidRPr="00433389" w:rsidRDefault="00A36F92" w:rsidP="00A36F92">
            <w:pPr>
              <w:rPr>
                <w:sz w:val="16"/>
                <w:szCs w:val="16"/>
              </w:rPr>
            </w:pPr>
            <w:r w:rsidRPr="00433389">
              <w:rPr>
                <w:bCs/>
                <w:sz w:val="16"/>
                <w:szCs w:val="16"/>
                <w:lang w:val="es-ES_tradnl"/>
              </w:rPr>
              <w:t xml:space="preserve">Intervenciones </w:t>
            </w:r>
            <w:r w:rsidRPr="00433389">
              <w:rPr>
                <w:sz w:val="16"/>
                <w:szCs w:val="16"/>
              </w:rPr>
              <w:t>en clase: exposición oral y actitud en clase.</w:t>
            </w:r>
          </w:p>
          <w:p w14:paraId="1F6FF3BF" w14:textId="7D07773F" w:rsidR="00A36F92" w:rsidRPr="00433389" w:rsidRDefault="00A36F92" w:rsidP="00A36F92">
            <w:pPr>
              <w:rPr>
                <w:bCs/>
                <w:sz w:val="16"/>
                <w:szCs w:val="16"/>
                <w:lang w:val="es-ES_tradnl"/>
              </w:rPr>
            </w:pPr>
            <w:r w:rsidRPr="00433389">
              <w:rPr>
                <w:sz w:val="16"/>
                <w:szCs w:val="16"/>
              </w:rPr>
              <w:t>C</w:t>
            </w:r>
            <w:proofErr w:type="spellStart"/>
            <w:r w:rsidRPr="00433389">
              <w:rPr>
                <w:bCs/>
                <w:sz w:val="16"/>
                <w:szCs w:val="16"/>
                <w:lang w:val="es-ES_tradnl"/>
              </w:rPr>
              <w:t>uaderno</w:t>
            </w:r>
            <w:proofErr w:type="spellEnd"/>
            <w:r w:rsidRPr="00433389">
              <w:rPr>
                <w:bCs/>
                <w:sz w:val="16"/>
                <w:szCs w:val="16"/>
                <w:lang w:val="es-ES_tradnl"/>
              </w:rPr>
              <w:t xml:space="preserve"> del alumnado.</w:t>
            </w:r>
          </w:p>
          <w:p w14:paraId="24E6A10F" w14:textId="22769F0E" w:rsidR="00A36F92" w:rsidRPr="00433389" w:rsidRDefault="00A36F92" w:rsidP="00A36F92">
            <w:pPr>
              <w:rPr>
                <w:bCs/>
                <w:sz w:val="16"/>
                <w:szCs w:val="16"/>
                <w:lang w:val="es-ES_tradnl"/>
              </w:rPr>
            </w:pPr>
            <w:r w:rsidRPr="00433389">
              <w:rPr>
                <w:bCs/>
                <w:sz w:val="16"/>
                <w:szCs w:val="16"/>
                <w:lang w:val="es-ES_tradnl"/>
              </w:rPr>
              <w:t>Trabajos de investigación.</w:t>
            </w:r>
          </w:p>
          <w:p w14:paraId="07E02999" w14:textId="3EBD788B" w:rsidR="00A36F92" w:rsidRPr="00433389" w:rsidRDefault="00A36F92" w:rsidP="00A36F92">
            <w:pPr>
              <w:rPr>
                <w:sz w:val="16"/>
                <w:szCs w:val="16"/>
              </w:rPr>
            </w:pPr>
            <w:r w:rsidRPr="00433389">
              <w:rPr>
                <w:sz w:val="16"/>
                <w:szCs w:val="16"/>
              </w:rPr>
              <w:t>(Registros y/o Rúbricas)</w:t>
            </w:r>
          </w:p>
        </w:tc>
        <w:tc>
          <w:tcPr>
            <w:tcW w:w="1515" w:type="dxa"/>
          </w:tcPr>
          <w:p w14:paraId="3DA88E4D" w14:textId="05C639E7" w:rsidR="00A36F92" w:rsidRPr="00433389" w:rsidRDefault="00A36F92" w:rsidP="00A36F92">
            <w:pPr>
              <w:rPr>
                <w:sz w:val="16"/>
                <w:szCs w:val="16"/>
              </w:rPr>
            </w:pPr>
            <w:r w:rsidRPr="00433389">
              <w:rPr>
                <w:color w:val="000000" w:themeColor="text1"/>
                <w:sz w:val="16"/>
                <w:szCs w:val="16"/>
              </w:rPr>
              <w:t>Apenas compara, comienza a seleccionar y emplea diferentes estrategias para resolver un problema tomando escasas decisiones, aplicándose muy poco en la resolución sin justificar la estrategia seleccionada.</w:t>
            </w:r>
          </w:p>
        </w:tc>
        <w:tc>
          <w:tcPr>
            <w:tcW w:w="1515" w:type="dxa"/>
          </w:tcPr>
          <w:p w14:paraId="0667F0E6" w14:textId="20A7F862" w:rsidR="00A36F92" w:rsidRPr="00433389" w:rsidRDefault="00A36F92" w:rsidP="00A36F92">
            <w:pPr>
              <w:rPr>
                <w:sz w:val="16"/>
                <w:szCs w:val="16"/>
              </w:rPr>
            </w:pPr>
            <w:r w:rsidRPr="00433389">
              <w:rPr>
                <w:color w:val="000000" w:themeColor="text1"/>
                <w:sz w:val="16"/>
                <w:szCs w:val="16"/>
              </w:rPr>
              <w:t>Compara, comienza a seleccionar y emplea, con ayuda, diferentes estrategias para resolver un problema tomando algunas decisiones, aplicándose en la resolución y justificando mínimamente la estrategia seleccionada.</w:t>
            </w:r>
          </w:p>
        </w:tc>
        <w:tc>
          <w:tcPr>
            <w:tcW w:w="1515" w:type="dxa"/>
          </w:tcPr>
          <w:p w14:paraId="5C91619F" w14:textId="66F09A8C" w:rsidR="00A36F92" w:rsidRPr="00433389" w:rsidRDefault="00A36F92" w:rsidP="00A36F92">
            <w:pPr>
              <w:rPr>
                <w:sz w:val="16"/>
                <w:szCs w:val="16"/>
              </w:rPr>
            </w:pPr>
            <w:r w:rsidRPr="00433389">
              <w:rPr>
                <w:color w:val="000000" w:themeColor="text1"/>
                <w:sz w:val="16"/>
                <w:szCs w:val="16"/>
              </w:rPr>
              <w:t>Compara, comienza a seleccionar y emplea, adecuadamente y con bastante acierto, diferentes estrategias para resolver un problema tomando decisiones, aplicándose en la resolución y justificando adecuadamente la estrategia seleccionada.</w:t>
            </w:r>
          </w:p>
        </w:tc>
        <w:tc>
          <w:tcPr>
            <w:tcW w:w="1515" w:type="dxa"/>
          </w:tcPr>
          <w:p w14:paraId="505B0832" w14:textId="3765C99F" w:rsidR="00A36F92" w:rsidRPr="00433389" w:rsidRDefault="00A36F92" w:rsidP="00A36F92">
            <w:pPr>
              <w:rPr>
                <w:sz w:val="16"/>
                <w:szCs w:val="16"/>
              </w:rPr>
            </w:pPr>
            <w:r w:rsidRPr="00433389">
              <w:rPr>
                <w:color w:val="000000" w:themeColor="text1"/>
                <w:sz w:val="16"/>
                <w:szCs w:val="16"/>
              </w:rPr>
              <w:t>Compara, comienza a seleccionar y emplea, con soltura y acierto, diferentes estrategias para resolver un problema tomando decisiones, aplicándose en la resolución y justificando correctamente la estrategia seleccionada.</w:t>
            </w:r>
          </w:p>
        </w:tc>
        <w:tc>
          <w:tcPr>
            <w:tcW w:w="1515" w:type="dxa"/>
          </w:tcPr>
          <w:p w14:paraId="4F565488" w14:textId="56F4ADA8" w:rsidR="00A36F92" w:rsidRPr="00433389" w:rsidRDefault="00A36F92" w:rsidP="00A36F92">
            <w:pPr>
              <w:rPr>
                <w:sz w:val="16"/>
                <w:szCs w:val="16"/>
              </w:rPr>
            </w:pPr>
            <w:r w:rsidRPr="00433389">
              <w:rPr>
                <w:color w:val="000000" w:themeColor="text1"/>
                <w:sz w:val="16"/>
                <w:szCs w:val="16"/>
              </w:rPr>
              <w:t>Compara, comienza a seleccionar y emplea, con rigor, diferentes estrategias para resolver un problema tomando decisiones, aplicándose en la resolución y justificando correctamente y en todo momento la estrategia seleccionada.</w:t>
            </w:r>
          </w:p>
        </w:tc>
      </w:tr>
      <w:tr w:rsidR="00A36F92" w:rsidRPr="00433389" w14:paraId="7C480780" w14:textId="77777777" w:rsidTr="00AB1712">
        <w:trPr>
          <w:trHeight w:val="1389"/>
        </w:trPr>
        <w:tc>
          <w:tcPr>
            <w:tcW w:w="1542" w:type="dxa"/>
          </w:tcPr>
          <w:p w14:paraId="1AE9E0B4" w14:textId="03B6D828" w:rsidR="00A36F92" w:rsidRPr="00433389" w:rsidRDefault="00A36F92" w:rsidP="00A36F92">
            <w:pPr>
              <w:rPr>
                <w:sz w:val="16"/>
                <w:szCs w:val="16"/>
              </w:rPr>
            </w:pPr>
            <w:r w:rsidRPr="00433389">
              <w:rPr>
                <w:color w:val="000000" w:themeColor="text1"/>
                <w:sz w:val="16"/>
                <w:szCs w:val="16"/>
              </w:rPr>
              <w:t xml:space="preserve">2.2.a. </w:t>
            </w:r>
            <w:r w:rsidRPr="00433389">
              <w:rPr>
                <w:b/>
                <w:bCs/>
                <w:color w:val="000000" w:themeColor="text1"/>
                <w:sz w:val="16"/>
                <w:szCs w:val="16"/>
              </w:rPr>
              <w:t xml:space="preserve">Obtener </w:t>
            </w:r>
            <w:r w:rsidRPr="00433389">
              <w:rPr>
                <w:color w:val="000000" w:themeColor="text1"/>
                <w:sz w:val="16"/>
                <w:szCs w:val="16"/>
              </w:rPr>
              <w:t xml:space="preserve">posibles soluciones de un problema, seleccionando entre varias estrategias conocidas de forma autónoma, </w:t>
            </w:r>
            <w:r w:rsidRPr="00433389">
              <w:rPr>
                <w:b/>
                <w:bCs/>
                <w:color w:val="000000" w:themeColor="text1"/>
                <w:sz w:val="16"/>
                <w:szCs w:val="16"/>
              </w:rPr>
              <w:t>tanteando, realizando</w:t>
            </w:r>
            <w:r w:rsidRPr="00433389">
              <w:rPr>
                <w:color w:val="000000" w:themeColor="text1"/>
                <w:sz w:val="16"/>
                <w:szCs w:val="16"/>
              </w:rPr>
              <w:t xml:space="preserve"> analogías y </w:t>
            </w:r>
            <w:r w:rsidRPr="00433389">
              <w:rPr>
                <w:b/>
                <w:bCs/>
                <w:color w:val="000000" w:themeColor="text1"/>
                <w:sz w:val="16"/>
                <w:szCs w:val="16"/>
              </w:rPr>
              <w:t>comenzando a descomponer</w:t>
            </w:r>
            <w:r w:rsidRPr="00433389">
              <w:rPr>
                <w:color w:val="000000" w:themeColor="text1"/>
                <w:sz w:val="16"/>
                <w:szCs w:val="16"/>
              </w:rPr>
              <w:t xml:space="preserve"> en partes los problemas.</w:t>
            </w:r>
          </w:p>
        </w:tc>
        <w:tc>
          <w:tcPr>
            <w:tcW w:w="1543" w:type="dxa"/>
          </w:tcPr>
          <w:p w14:paraId="188F2D02" w14:textId="3BC0969B" w:rsidR="00A36F92" w:rsidRPr="00433389" w:rsidRDefault="00A36F92" w:rsidP="00A36F92">
            <w:pPr>
              <w:rPr>
                <w:sz w:val="16"/>
                <w:szCs w:val="16"/>
              </w:rPr>
            </w:pPr>
            <w:r w:rsidRPr="00433389">
              <w:rPr>
                <w:sz w:val="16"/>
                <w:szCs w:val="16"/>
              </w:rPr>
              <w:t>Pruebas.</w:t>
            </w:r>
          </w:p>
          <w:p w14:paraId="47BE5B3A" w14:textId="665E8CD3" w:rsidR="00A36F92" w:rsidRPr="00433389" w:rsidRDefault="00A36F92" w:rsidP="00A36F92">
            <w:pPr>
              <w:rPr>
                <w:sz w:val="16"/>
                <w:szCs w:val="16"/>
              </w:rPr>
            </w:pPr>
            <w:r w:rsidRPr="00433389">
              <w:rPr>
                <w:bCs/>
                <w:sz w:val="16"/>
                <w:szCs w:val="16"/>
                <w:lang w:val="es-ES_tradnl"/>
              </w:rPr>
              <w:t xml:space="preserve">Intervenciones </w:t>
            </w:r>
            <w:r w:rsidRPr="00433389">
              <w:rPr>
                <w:sz w:val="16"/>
                <w:szCs w:val="16"/>
              </w:rPr>
              <w:t>en clase: exposición oral.</w:t>
            </w:r>
          </w:p>
          <w:p w14:paraId="6CBE8E11" w14:textId="544D76A8" w:rsidR="00A36F92" w:rsidRPr="00433389" w:rsidRDefault="00A36F92" w:rsidP="00A36F92">
            <w:pPr>
              <w:rPr>
                <w:bCs/>
                <w:sz w:val="16"/>
                <w:szCs w:val="16"/>
                <w:lang w:val="es-ES_tradnl"/>
              </w:rPr>
            </w:pPr>
            <w:r w:rsidRPr="00433389">
              <w:rPr>
                <w:sz w:val="16"/>
                <w:szCs w:val="16"/>
              </w:rPr>
              <w:t>C</w:t>
            </w:r>
            <w:proofErr w:type="spellStart"/>
            <w:r w:rsidRPr="00433389">
              <w:rPr>
                <w:bCs/>
                <w:sz w:val="16"/>
                <w:szCs w:val="16"/>
                <w:lang w:val="es-ES_tradnl"/>
              </w:rPr>
              <w:t>uaderno</w:t>
            </w:r>
            <w:proofErr w:type="spellEnd"/>
            <w:r w:rsidRPr="00433389">
              <w:rPr>
                <w:bCs/>
                <w:sz w:val="16"/>
                <w:szCs w:val="16"/>
                <w:lang w:val="es-ES_tradnl"/>
              </w:rPr>
              <w:t xml:space="preserve"> del alumnado.</w:t>
            </w:r>
          </w:p>
          <w:p w14:paraId="655D25BF" w14:textId="3ACDFC79" w:rsidR="00A36F92" w:rsidRPr="00433389" w:rsidRDefault="00A36F92" w:rsidP="00A36F92">
            <w:pPr>
              <w:rPr>
                <w:bCs/>
                <w:sz w:val="16"/>
                <w:szCs w:val="16"/>
                <w:lang w:val="es-ES_tradnl"/>
              </w:rPr>
            </w:pPr>
            <w:r w:rsidRPr="00433389">
              <w:rPr>
                <w:bCs/>
                <w:sz w:val="16"/>
                <w:szCs w:val="16"/>
                <w:lang w:val="es-ES_tradnl"/>
              </w:rPr>
              <w:t>Trabajos de investigación.</w:t>
            </w:r>
          </w:p>
          <w:p w14:paraId="195E1B2E" w14:textId="417E0F17" w:rsidR="00A36F92" w:rsidRPr="00433389" w:rsidRDefault="00A36F92" w:rsidP="00A36F92">
            <w:pPr>
              <w:rPr>
                <w:sz w:val="16"/>
                <w:szCs w:val="16"/>
              </w:rPr>
            </w:pPr>
            <w:r w:rsidRPr="00433389">
              <w:rPr>
                <w:sz w:val="16"/>
                <w:szCs w:val="16"/>
              </w:rPr>
              <w:t>(Registros y/o Rúbricas)</w:t>
            </w:r>
          </w:p>
        </w:tc>
        <w:tc>
          <w:tcPr>
            <w:tcW w:w="1515" w:type="dxa"/>
          </w:tcPr>
          <w:p w14:paraId="4A45799E" w14:textId="1C15C51E" w:rsidR="00A36F92" w:rsidRPr="00433389" w:rsidRDefault="00A36F92" w:rsidP="00A36F92">
            <w:pPr>
              <w:rPr>
                <w:sz w:val="16"/>
                <w:szCs w:val="16"/>
              </w:rPr>
            </w:pPr>
            <w:r w:rsidRPr="00433389">
              <w:rPr>
                <w:color w:val="000000" w:themeColor="text1"/>
                <w:sz w:val="16"/>
                <w:szCs w:val="16"/>
              </w:rPr>
              <w:t>Excepcionalmente obtiene posibles soluciones de un problema, no seleccionando entre varias estrategias conocidas de forma autónoma, tanteando, realizando pocas analogías y sin comenzar a descomponer en partes los problemas.</w:t>
            </w:r>
          </w:p>
        </w:tc>
        <w:tc>
          <w:tcPr>
            <w:tcW w:w="1515" w:type="dxa"/>
          </w:tcPr>
          <w:p w14:paraId="66578E4B" w14:textId="0A37C89F" w:rsidR="00A36F92" w:rsidRPr="00433389" w:rsidRDefault="00A36F92" w:rsidP="00A36F92">
            <w:pPr>
              <w:rPr>
                <w:sz w:val="16"/>
                <w:szCs w:val="16"/>
              </w:rPr>
            </w:pPr>
            <w:r w:rsidRPr="00433389">
              <w:rPr>
                <w:color w:val="000000" w:themeColor="text1"/>
                <w:sz w:val="16"/>
                <w:szCs w:val="16"/>
              </w:rPr>
              <w:t>Obtiene, con ayuda, posibles soluciones de un problema, seleccionando entre varias estrategias conocidas de forma autónoma, tanteando, realizando algunas analogías y comenzando, con dificultades, a descomponer en partes los problemas.</w:t>
            </w:r>
          </w:p>
        </w:tc>
        <w:tc>
          <w:tcPr>
            <w:tcW w:w="1515" w:type="dxa"/>
          </w:tcPr>
          <w:p w14:paraId="47FAC2AA" w14:textId="1918427F" w:rsidR="00A36F92" w:rsidRPr="00433389" w:rsidRDefault="00A36F92" w:rsidP="00A36F92">
            <w:pPr>
              <w:rPr>
                <w:sz w:val="16"/>
                <w:szCs w:val="16"/>
              </w:rPr>
            </w:pPr>
            <w:r w:rsidRPr="00433389">
              <w:rPr>
                <w:color w:val="000000" w:themeColor="text1"/>
                <w:sz w:val="16"/>
                <w:szCs w:val="16"/>
              </w:rPr>
              <w:t>Obtiene, adecuadamente y con bastante acierto, posibles soluciones de un problema, seleccionando entre varias estrategias conocidas de forma autónoma, tanteando, realizando analogías y comenzando a descomponer adecuadamente en partes los problemas.</w:t>
            </w:r>
          </w:p>
        </w:tc>
        <w:tc>
          <w:tcPr>
            <w:tcW w:w="1515" w:type="dxa"/>
          </w:tcPr>
          <w:p w14:paraId="7A0AD16A" w14:textId="52BBC798" w:rsidR="00A36F92" w:rsidRPr="00433389" w:rsidRDefault="00A36F92" w:rsidP="00A36F92">
            <w:pPr>
              <w:rPr>
                <w:sz w:val="16"/>
                <w:szCs w:val="16"/>
              </w:rPr>
            </w:pPr>
            <w:r w:rsidRPr="00433389">
              <w:rPr>
                <w:color w:val="000000" w:themeColor="text1"/>
                <w:sz w:val="16"/>
                <w:szCs w:val="16"/>
              </w:rPr>
              <w:t>Obtiene, con soltura y acierto, posibles soluciones de un problema, seleccionando entre varias estrategias conocidas de forma autónoma, tanteando, realizando analogías y comenzando a descomponer, de manera notables, en partes los problemas.</w:t>
            </w:r>
          </w:p>
        </w:tc>
        <w:tc>
          <w:tcPr>
            <w:tcW w:w="1515" w:type="dxa"/>
          </w:tcPr>
          <w:p w14:paraId="0C10D1A9" w14:textId="08E4FAAC" w:rsidR="00A36F92" w:rsidRPr="00433389" w:rsidRDefault="00A36F92" w:rsidP="00A36F92">
            <w:pPr>
              <w:rPr>
                <w:sz w:val="16"/>
                <w:szCs w:val="16"/>
              </w:rPr>
            </w:pPr>
            <w:r w:rsidRPr="00433389">
              <w:rPr>
                <w:color w:val="000000" w:themeColor="text1"/>
                <w:sz w:val="16"/>
                <w:szCs w:val="16"/>
              </w:rPr>
              <w:t>Obtiene, amplia y sobradamente, posibles soluciones de un problema, seleccionando entre varias estrategias conocidas de forma autónoma, tanteando, realizando analogías y comenzando a descomponer, con rigor, en partes los problemas.</w:t>
            </w:r>
          </w:p>
        </w:tc>
      </w:tr>
      <w:tr w:rsidR="00A36F92" w:rsidRPr="00433389" w14:paraId="4F995BBD" w14:textId="77777777" w:rsidTr="001862D8">
        <w:trPr>
          <w:trHeight w:val="283"/>
        </w:trPr>
        <w:tc>
          <w:tcPr>
            <w:tcW w:w="1542" w:type="dxa"/>
          </w:tcPr>
          <w:p w14:paraId="59CB623F" w14:textId="537153E7" w:rsidR="00A36F92" w:rsidRPr="00433389" w:rsidRDefault="00A36F92" w:rsidP="00A36F92">
            <w:pPr>
              <w:pBdr>
                <w:top w:val="nil"/>
                <w:left w:val="nil"/>
                <w:bottom w:val="nil"/>
                <w:right w:val="nil"/>
                <w:between w:val="nil"/>
              </w:pBdr>
              <w:rPr>
                <w:sz w:val="16"/>
                <w:szCs w:val="16"/>
              </w:rPr>
            </w:pPr>
            <w:r w:rsidRPr="00433389">
              <w:rPr>
                <w:color w:val="000000" w:themeColor="text1"/>
                <w:sz w:val="16"/>
                <w:szCs w:val="16"/>
              </w:rPr>
              <w:t xml:space="preserve">2.3.a. </w:t>
            </w:r>
            <w:r w:rsidRPr="00433389">
              <w:rPr>
                <w:b/>
                <w:bCs/>
                <w:color w:val="000000" w:themeColor="text1"/>
                <w:sz w:val="16"/>
                <w:szCs w:val="16"/>
              </w:rPr>
              <w:t>Comprobar y demostrar</w:t>
            </w:r>
            <w:r w:rsidRPr="00433389">
              <w:rPr>
                <w:color w:val="000000" w:themeColor="text1"/>
                <w:sz w:val="16"/>
                <w:szCs w:val="16"/>
              </w:rPr>
              <w:t xml:space="preserve"> la corrección matemática de las soluciones de un problema y su coherencia en el contexto planteado, </w:t>
            </w:r>
            <w:r w:rsidRPr="00433389">
              <w:rPr>
                <w:b/>
                <w:bCs/>
                <w:color w:val="000000" w:themeColor="text1"/>
                <w:sz w:val="16"/>
                <w:szCs w:val="16"/>
              </w:rPr>
              <w:t>revisando</w:t>
            </w:r>
            <w:r w:rsidRPr="00433389">
              <w:rPr>
                <w:color w:val="000000" w:themeColor="text1"/>
                <w:sz w:val="16"/>
                <w:szCs w:val="16"/>
              </w:rPr>
              <w:t xml:space="preserve"> durante la resolución la respuesta.</w:t>
            </w:r>
          </w:p>
        </w:tc>
        <w:tc>
          <w:tcPr>
            <w:tcW w:w="1543" w:type="dxa"/>
          </w:tcPr>
          <w:p w14:paraId="3DACA055" w14:textId="0B5B87F3" w:rsidR="00A36F92" w:rsidRPr="00433389" w:rsidRDefault="00A36F92" w:rsidP="00A36F92">
            <w:pPr>
              <w:rPr>
                <w:sz w:val="16"/>
                <w:szCs w:val="16"/>
              </w:rPr>
            </w:pPr>
            <w:r w:rsidRPr="00433389">
              <w:rPr>
                <w:sz w:val="16"/>
                <w:szCs w:val="16"/>
              </w:rPr>
              <w:t>Pruebas.</w:t>
            </w:r>
          </w:p>
          <w:p w14:paraId="228FA76F" w14:textId="517B2E86" w:rsidR="00A36F92" w:rsidRPr="00433389" w:rsidRDefault="00A36F92" w:rsidP="00A36F92">
            <w:pPr>
              <w:rPr>
                <w:sz w:val="16"/>
                <w:szCs w:val="16"/>
              </w:rPr>
            </w:pPr>
            <w:r w:rsidRPr="00433389">
              <w:rPr>
                <w:bCs/>
                <w:sz w:val="16"/>
                <w:szCs w:val="16"/>
                <w:lang w:val="es-ES_tradnl"/>
              </w:rPr>
              <w:t xml:space="preserve">Intervenciones </w:t>
            </w:r>
            <w:r w:rsidRPr="00433389">
              <w:rPr>
                <w:sz w:val="16"/>
                <w:szCs w:val="16"/>
              </w:rPr>
              <w:t>en clase: exposición oral.</w:t>
            </w:r>
          </w:p>
          <w:p w14:paraId="7C171CE5" w14:textId="7DB49BD3" w:rsidR="00A36F92" w:rsidRPr="00433389" w:rsidRDefault="00A36F92" w:rsidP="00A36F92">
            <w:pPr>
              <w:rPr>
                <w:bCs/>
                <w:sz w:val="16"/>
                <w:szCs w:val="16"/>
                <w:lang w:val="es-ES_tradnl"/>
              </w:rPr>
            </w:pPr>
            <w:r w:rsidRPr="00433389">
              <w:rPr>
                <w:sz w:val="16"/>
                <w:szCs w:val="16"/>
              </w:rPr>
              <w:t>C</w:t>
            </w:r>
            <w:proofErr w:type="spellStart"/>
            <w:r w:rsidRPr="00433389">
              <w:rPr>
                <w:bCs/>
                <w:sz w:val="16"/>
                <w:szCs w:val="16"/>
                <w:lang w:val="es-ES_tradnl"/>
              </w:rPr>
              <w:t>uaderno</w:t>
            </w:r>
            <w:proofErr w:type="spellEnd"/>
            <w:r w:rsidRPr="00433389">
              <w:rPr>
                <w:bCs/>
                <w:sz w:val="16"/>
                <w:szCs w:val="16"/>
                <w:lang w:val="es-ES_tradnl"/>
              </w:rPr>
              <w:t xml:space="preserve"> del alumnado.</w:t>
            </w:r>
          </w:p>
          <w:p w14:paraId="1DBC79A6" w14:textId="14CAE2FE" w:rsidR="00A36F92" w:rsidRPr="00433389" w:rsidRDefault="00A36F92" w:rsidP="00A36F92">
            <w:pPr>
              <w:rPr>
                <w:bCs/>
                <w:sz w:val="16"/>
                <w:szCs w:val="16"/>
                <w:lang w:val="es-ES_tradnl"/>
              </w:rPr>
            </w:pPr>
            <w:r w:rsidRPr="00433389">
              <w:rPr>
                <w:bCs/>
                <w:sz w:val="16"/>
                <w:szCs w:val="16"/>
                <w:lang w:val="es-ES_tradnl"/>
              </w:rPr>
              <w:t>Trabajos de investigación.</w:t>
            </w:r>
          </w:p>
          <w:p w14:paraId="6A84E7CC" w14:textId="6293A3E7" w:rsidR="00A36F92" w:rsidRPr="00433389" w:rsidRDefault="00A36F92" w:rsidP="00A36F92">
            <w:pPr>
              <w:rPr>
                <w:sz w:val="16"/>
                <w:szCs w:val="16"/>
              </w:rPr>
            </w:pPr>
            <w:r w:rsidRPr="00433389">
              <w:rPr>
                <w:sz w:val="16"/>
                <w:szCs w:val="16"/>
              </w:rPr>
              <w:t>(Registros y/o Rúbricas)</w:t>
            </w:r>
          </w:p>
        </w:tc>
        <w:tc>
          <w:tcPr>
            <w:tcW w:w="1515" w:type="dxa"/>
          </w:tcPr>
          <w:p w14:paraId="07BD5FF2" w14:textId="5503C383" w:rsidR="00A36F92" w:rsidRPr="00433389" w:rsidRDefault="00A36F92" w:rsidP="00A36F92">
            <w:pPr>
              <w:rPr>
                <w:sz w:val="16"/>
                <w:szCs w:val="16"/>
              </w:rPr>
            </w:pPr>
            <w:r w:rsidRPr="00433389">
              <w:rPr>
                <w:color w:val="000000" w:themeColor="text1"/>
                <w:sz w:val="16"/>
                <w:szCs w:val="16"/>
              </w:rPr>
              <w:t>Apenas comprueba y demuestra la corrección matemática de las soluciones de un problema y su coherencia en el contexto planteado, sin revisar durante la resolución la respuesta.</w:t>
            </w:r>
          </w:p>
        </w:tc>
        <w:tc>
          <w:tcPr>
            <w:tcW w:w="1515" w:type="dxa"/>
          </w:tcPr>
          <w:p w14:paraId="07166A6F" w14:textId="0C705654" w:rsidR="00A36F92" w:rsidRPr="00433389" w:rsidRDefault="00A36F92" w:rsidP="00A36F92">
            <w:pPr>
              <w:rPr>
                <w:sz w:val="16"/>
                <w:szCs w:val="16"/>
              </w:rPr>
            </w:pPr>
            <w:r w:rsidRPr="00433389">
              <w:rPr>
                <w:color w:val="000000" w:themeColor="text1"/>
                <w:sz w:val="16"/>
                <w:szCs w:val="16"/>
              </w:rPr>
              <w:t>Comprueba y demuestra, con ayuda, la corrección matemática de las soluciones de un problema y su coherencia en el contexto planteado, revisando mínimamente durante la resolución la respuesta.</w:t>
            </w:r>
          </w:p>
        </w:tc>
        <w:tc>
          <w:tcPr>
            <w:tcW w:w="1515" w:type="dxa"/>
          </w:tcPr>
          <w:p w14:paraId="01FDDB8D" w14:textId="4CAC90E8" w:rsidR="00A36F92" w:rsidRPr="00433389" w:rsidRDefault="00A36F92" w:rsidP="00A36F92">
            <w:pPr>
              <w:rPr>
                <w:sz w:val="16"/>
                <w:szCs w:val="16"/>
              </w:rPr>
            </w:pPr>
            <w:r w:rsidRPr="00433389">
              <w:rPr>
                <w:color w:val="000000" w:themeColor="text1"/>
                <w:sz w:val="16"/>
                <w:szCs w:val="16"/>
              </w:rPr>
              <w:t>Comprueba y demuestra, adecuadamente y con bastante acierto, la corrección matemática de las soluciones de un problema y su coherencia en el contexto planteado, revisando adecuadamente durante la resolución la respuesta.</w:t>
            </w:r>
          </w:p>
        </w:tc>
        <w:tc>
          <w:tcPr>
            <w:tcW w:w="1515" w:type="dxa"/>
          </w:tcPr>
          <w:p w14:paraId="02DC5EAF" w14:textId="133FFD8F" w:rsidR="00A36F92" w:rsidRPr="00433389" w:rsidRDefault="00A36F92" w:rsidP="00A36F92">
            <w:pPr>
              <w:rPr>
                <w:sz w:val="16"/>
                <w:szCs w:val="16"/>
              </w:rPr>
            </w:pPr>
            <w:r w:rsidRPr="00433389">
              <w:rPr>
                <w:color w:val="000000" w:themeColor="text1"/>
                <w:sz w:val="16"/>
                <w:szCs w:val="16"/>
              </w:rPr>
              <w:t>Comprueba y demuestra, con soltura y acierto, la corrección matemática de las soluciones de un problema y su coherencia en el contexto planteado, revisando siempre durante la resolución la respuesta.</w:t>
            </w:r>
          </w:p>
        </w:tc>
        <w:tc>
          <w:tcPr>
            <w:tcW w:w="1515" w:type="dxa"/>
          </w:tcPr>
          <w:p w14:paraId="5B29045D" w14:textId="18EF124C" w:rsidR="00A36F92" w:rsidRPr="00433389" w:rsidRDefault="00A36F92" w:rsidP="00A36F92">
            <w:pPr>
              <w:rPr>
                <w:sz w:val="16"/>
                <w:szCs w:val="16"/>
              </w:rPr>
            </w:pPr>
            <w:r w:rsidRPr="00433389">
              <w:rPr>
                <w:color w:val="000000" w:themeColor="text1"/>
                <w:sz w:val="16"/>
                <w:szCs w:val="16"/>
              </w:rPr>
              <w:t>Comprueba y demuestra, con rigor, la corrección matemática de las soluciones de un problema y su coherencia en el contexto planteado, revisando siempre y ampliamente durante la resolución la respuesta.</w:t>
            </w:r>
          </w:p>
        </w:tc>
      </w:tr>
      <w:tr w:rsidR="00A36F92" w:rsidRPr="00433389" w14:paraId="32DB638E" w14:textId="77777777" w:rsidTr="00092D1F">
        <w:trPr>
          <w:trHeight w:val="42"/>
        </w:trPr>
        <w:tc>
          <w:tcPr>
            <w:tcW w:w="1542" w:type="dxa"/>
          </w:tcPr>
          <w:p w14:paraId="40B64533" w14:textId="24EE0480" w:rsidR="00A36F92" w:rsidRPr="00433389" w:rsidRDefault="00A36F92" w:rsidP="00A36F92">
            <w:pPr>
              <w:rPr>
                <w:sz w:val="16"/>
                <w:szCs w:val="16"/>
              </w:rPr>
            </w:pPr>
            <w:r w:rsidRPr="00433389">
              <w:rPr>
                <w:color w:val="000000" w:themeColor="text1"/>
                <w:sz w:val="16"/>
                <w:szCs w:val="16"/>
              </w:rPr>
              <w:t xml:space="preserve">3.2.a. </w:t>
            </w:r>
            <w:r w:rsidRPr="00433389">
              <w:rPr>
                <w:b/>
                <w:bCs/>
                <w:color w:val="000000" w:themeColor="text1"/>
                <w:sz w:val="16"/>
                <w:szCs w:val="16"/>
              </w:rPr>
              <w:t xml:space="preserve">Plantear </w:t>
            </w:r>
            <w:r w:rsidRPr="00433389">
              <w:rPr>
                <w:color w:val="000000" w:themeColor="text1"/>
                <w:sz w:val="16"/>
                <w:szCs w:val="16"/>
              </w:rPr>
              <w:t xml:space="preserve">nuevos problemas sobre situaciones cotidianas que se resuelvan matemáticamente, </w:t>
            </w:r>
            <w:r w:rsidRPr="00433389">
              <w:rPr>
                <w:b/>
                <w:bCs/>
                <w:color w:val="000000" w:themeColor="text1"/>
                <w:sz w:val="16"/>
                <w:szCs w:val="16"/>
              </w:rPr>
              <w:t>proponiendo</w:t>
            </w:r>
            <w:r w:rsidRPr="00433389">
              <w:rPr>
                <w:color w:val="000000" w:themeColor="text1"/>
                <w:sz w:val="16"/>
                <w:szCs w:val="16"/>
              </w:rPr>
              <w:t xml:space="preserve"> algunas ideas, </w:t>
            </w:r>
            <w:r w:rsidRPr="00433389">
              <w:rPr>
                <w:b/>
                <w:bCs/>
                <w:color w:val="000000" w:themeColor="text1"/>
                <w:sz w:val="16"/>
                <w:szCs w:val="16"/>
              </w:rPr>
              <w:t>planteando</w:t>
            </w:r>
            <w:r w:rsidRPr="00433389">
              <w:rPr>
                <w:color w:val="000000" w:themeColor="text1"/>
                <w:sz w:val="16"/>
                <w:szCs w:val="16"/>
              </w:rPr>
              <w:t xml:space="preserve"> preguntas y </w:t>
            </w:r>
            <w:r w:rsidRPr="00433389">
              <w:rPr>
                <w:b/>
                <w:bCs/>
                <w:color w:val="000000" w:themeColor="text1"/>
                <w:sz w:val="16"/>
                <w:szCs w:val="16"/>
              </w:rPr>
              <w:t xml:space="preserve">argumentando </w:t>
            </w:r>
            <w:r w:rsidRPr="00433389">
              <w:rPr>
                <w:color w:val="000000" w:themeColor="text1"/>
                <w:sz w:val="16"/>
                <w:szCs w:val="16"/>
              </w:rPr>
              <w:t>conclusiones.</w:t>
            </w:r>
          </w:p>
        </w:tc>
        <w:tc>
          <w:tcPr>
            <w:tcW w:w="1543" w:type="dxa"/>
          </w:tcPr>
          <w:p w14:paraId="5A2F7B97" w14:textId="4672EF22" w:rsidR="00A36F92" w:rsidRPr="00433389" w:rsidRDefault="00A36F92" w:rsidP="00A36F92">
            <w:pPr>
              <w:rPr>
                <w:sz w:val="16"/>
                <w:szCs w:val="16"/>
              </w:rPr>
            </w:pPr>
            <w:r w:rsidRPr="00433389">
              <w:rPr>
                <w:sz w:val="16"/>
                <w:szCs w:val="16"/>
              </w:rPr>
              <w:t>Pruebas.</w:t>
            </w:r>
          </w:p>
          <w:p w14:paraId="6AA52891" w14:textId="424CC26B" w:rsidR="00A36F92" w:rsidRPr="00433389" w:rsidRDefault="00A36F92" w:rsidP="00A36F92">
            <w:pPr>
              <w:rPr>
                <w:sz w:val="16"/>
                <w:szCs w:val="16"/>
              </w:rPr>
            </w:pPr>
            <w:r w:rsidRPr="00433389">
              <w:rPr>
                <w:bCs/>
                <w:sz w:val="16"/>
                <w:szCs w:val="16"/>
                <w:lang w:val="es-ES_tradnl"/>
              </w:rPr>
              <w:t xml:space="preserve">Intervenciones </w:t>
            </w:r>
            <w:r w:rsidRPr="00433389">
              <w:rPr>
                <w:sz w:val="16"/>
                <w:szCs w:val="16"/>
              </w:rPr>
              <w:t>en clase: exposición oral.</w:t>
            </w:r>
          </w:p>
          <w:p w14:paraId="5D124546" w14:textId="15CB5F43" w:rsidR="00A36F92" w:rsidRPr="00433389" w:rsidRDefault="00A36F92" w:rsidP="00A36F92">
            <w:pPr>
              <w:rPr>
                <w:bCs/>
                <w:sz w:val="16"/>
                <w:szCs w:val="16"/>
                <w:lang w:val="es-ES_tradnl"/>
              </w:rPr>
            </w:pPr>
            <w:r w:rsidRPr="00433389">
              <w:rPr>
                <w:sz w:val="16"/>
                <w:szCs w:val="16"/>
              </w:rPr>
              <w:t>C</w:t>
            </w:r>
            <w:proofErr w:type="spellStart"/>
            <w:r w:rsidRPr="00433389">
              <w:rPr>
                <w:bCs/>
                <w:sz w:val="16"/>
                <w:szCs w:val="16"/>
                <w:lang w:val="es-ES_tradnl"/>
              </w:rPr>
              <w:t>uaderno</w:t>
            </w:r>
            <w:proofErr w:type="spellEnd"/>
            <w:r w:rsidRPr="00433389">
              <w:rPr>
                <w:bCs/>
                <w:sz w:val="16"/>
                <w:szCs w:val="16"/>
                <w:lang w:val="es-ES_tradnl"/>
              </w:rPr>
              <w:t xml:space="preserve"> del alumnado.</w:t>
            </w:r>
          </w:p>
          <w:p w14:paraId="20F87F46" w14:textId="36123F65" w:rsidR="00A36F92" w:rsidRPr="00433389" w:rsidRDefault="00A36F92" w:rsidP="00A36F92">
            <w:pPr>
              <w:rPr>
                <w:bCs/>
                <w:sz w:val="16"/>
                <w:szCs w:val="16"/>
                <w:lang w:val="es-ES_tradnl"/>
              </w:rPr>
            </w:pPr>
            <w:r w:rsidRPr="00433389">
              <w:rPr>
                <w:bCs/>
                <w:sz w:val="16"/>
                <w:szCs w:val="16"/>
                <w:lang w:val="es-ES_tradnl"/>
              </w:rPr>
              <w:t>Trabajos de investigación.</w:t>
            </w:r>
          </w:p>
          <w:p w14:paraId="2B899C8E" w14:textId="78376908" w:rsidR="00A36F92" w:rsidRPr="00433389" w:rsidRDefault="00A36F92" w:rsidP="00A36F92">
            <w:pPr>
              <w:rPr>
                <w:sz w:val="16"/>
                <w:szCs w:val="16"/>
              </w:rPr>
            </w:pPr>
            <w:r w:rsidRPr="00433389">
              <w:rPr>
                <w:sz w:val="16"/>
                <w:szCs w:val="16"/>
              </w:rPr>
              <w:t>(Registros y/o Rúbricas)</w:t>
            </w:r>
          </w:p>
        </w:tc>
        <w:tc>
          <w:tcPr>
            <w:tcW w:w="1515" w:type="dxa"/>
          </w:tcPr>
          <w:p w14:paraId="5947C40F" w14:textId="00C5587D" w:rsidR="00A36F92" w:rsidRPr="00433389" w:rsidRDefault="00A36F92" w:rsidP="00A36F92">
            <w:pPr>
              <w:rPr>
                <w:sz w:val="16"/>
                <w:szCs w:val="16"/>
              </w:rPr>
            </w:pPr>
            <w:r w:rsidRPr="00433389">
              <w:rPr>
                <w:color w:val="000000" w:themeColor="text1"/>
                <w:sz w:val="16"/>
                <w:szCs w:val="16"/>
              </w:rPr>
              <w:t>Apenas plantea nuevos problemas sobre situaciones cotidianas que se resuelven matemáticamente, proponiendo muy pocas ideas, sin plantear preguntas y sin argumentos en las conclusiones.</w:t>
            </w:r>
          </w:p>
        </w:tc>
        <w:tc>
          <w:tcPr>
            <w:tcW w:w="1515" w:type="dxa"/>
          </w:tcPr>
          <w:p w14:paraId="31395070" w14:textId="2DE05B33" w:rsidR="00A36F92" w:rsidRPr="00433389" w:rsidRDefault="00A36F92" w:rsidP="00A36F92">
            <w:pPr>
              <w:rPr>
                <w:sz w:val="16"/>
                <w:szCs w:val="16"/>
              </w:rPr>
            </w:pPr>
            <w:r w:rsidRPr="00433389">
              <w:rPr>
                <w:color w:val="000000" w:themeColor="text1"/>
                <w:sz w:val="16"/>
                <w:szCs w:val="16"/>
              </w:rPr>
              <w:t>Plantea, con ayuda, nuevos problemas sobre situaciones cotidianas que se resuelven matemáticamente, proponiendo algunas ideas, planteando preguntas y argumentando conclusiones con dificultades.</w:t>
            </w:r>
          </w:p>
        </w:tc>
        <w:tc>
          <w:tcPr>
            <w:tcW w:w="1515" w:type="dxa"/>
          </w:tcPr>
          <w:p w14:paraId="7ECF9C1F" w14:textId="13177851" w:rsidR="00A36F92" w:rsidRPr="00433389" w:rsidRDefault="00A36F92" w:rsidP="00A36F92">
            <w:pPr>
              <w:rPr>
                <w:sz w:val="16"/>
                <w:szCs w:val="16"/>
              </w:rPr>
            </w:pPr>
            <w:r w:rsidRPr="00433389">
              <w:rPr>
                <w:color w:val="000000" w:themeColor="text1"/>
                <w:sz w:val="16"/>
                <w:szCs w:val="16"/>
              </w:rPr>
              <w:t>Plantea, adecuadamente, nuevos problemas sobre situaciones cotidianas que se resuelven matemáticamente, proponiendo algunas ideas, planteando preguntas y argumentando conclusiones adecuadamente.</w:t>
            </w:r>
          </w:p>
        </w:tc>
        <w:tc>
          <w:tcPr>
            <w:tcW w:w="1515" w:type="dxa"/>
          </w:tcPr>
          <w:p w14:paraId="7DA53D61" w14:textId="066F70AB" w:rsidR="00A36F92" w:rsidRPr="00433389" w:rsidRDefault="00A36F92" w:rsidP="00A36F92">
            <w:pPr>
              <w:rPr>
                <w:sz w:val="16"/>
                <w:szCs w:val="16"/>
              </w:rPr>
            </w:pPr>
            <w:r w:rsidRPr="00433389">
              <w:rPr>
                <w:color w:val="000000" w:themeColor="text1"/>
                <w:sz w:val="16"/>
                <w:szCs w:val="16"/>
              </w:rPr>
              <w:t>Plantea, con soltura y acierto, nuevos problemas sobre situaciones cotidianas que se resuelven matemáticamente, proponiendo algunas ideas, planteando preguntas y argumentando conclusiones de manera notable.</w:t>
            </w:r>
          </w:p>
        </w:tc>
        <w:tc>
          <w:tcPr>
            <w:tcW w:w="1515" w:type="dxa"/>
          </w:tcPr>
          <w:p w14:paraId="4730B6A3" w14:textId="7C41F28C" w:rsidR="00A36F92" w:rsidRPr="00433389" w:rsidRDefault="00A36F92" w:rsidP="00A36F92">
            <w:pPr>
              <w:rPr>
                <w:sz w:val="16"/>
                <w:szCs w:val="16"/>
              </w:rPr>
            </w:pPr>
            <w:r w:rsidRPr="00433389">
              <w:rPr>
                <w:color w:val="000000" w:themeColor="text1"/>
                <w:sz w:val="16"/>
                <w:szCs w:val="16"/>
              </w:rPr>
              <w:t>Plantea, sobrada y ampliamente, nuevos problemas sobre situaciones cotidianas que se resuelven matemáticamente, proponiendo algunas ideas, planteando preguntas y argumentando conclusiones con total rigor.</w:t>
            </w:r>
          </w:p>
        </w:tc>
      </w:tr>
      <w:tr w:rsidR="00A36F92" w:rsidRPr="00433389" w14:paraId="43F3E0FF" w14:textId="77777777" w:rsidTr="009F59DB">
        <w:trPr>
          <w:trHeight w:val="1283"/>
        </w:trPr>
        <w:tc>
          <w:tcPr>
            <w:tcW w:w="1542" w:type="dxa"/>
          </w:tcPr>
          <w:p w14:paraId="33A81A6A" w14:textId="1A2DA8BE" w:rsidR="00A36F92" w:rsidRPr="00433389" w:rsidRDefault="006E06F5" w:rsidP="00A36F92">
            <w:pPr>
              <w:rPr>
                <w:sz w:val="16"/>
                <w:szCs w:val="16"/>
              </w:rPr>
            </w:pPr>
            <w:r>
              <w:rPr>
                <w:color w:val="000000" w:themeColor="text1"/>
                <w:sz w:val="16"/>
                <w:szCs w:val="16"/>
              </w:rPr>
              <w:pict w14:anchorId="4EE53AFD">
                <v:shape id="_x0000_s2051" type="#_x0000_t202" style="position:absolute;margin-left:573.95pt;margin-top:3.65pt;width:12.85pt;height:148.5pt;z-index:251659264;mso-position-horizontal-relative:page;mso-position-vertical-relative:text" filled="f" stroked="f">
                  <v:textbox style="layout-flow:vertical;mso-layout-flow-alt:bottom-to-top" inset="0,0,0,0">
                    <w:txbxContent>
                      <w:p w14:paraId="4B14DF44" w14:textId="77777777" w:rsidR="00A36F92" w:rsidRDefault="00A36F92" w:rsidP="00857071">
                        <w:pPr>
                          <w:spacing w:before="20"/>
                          <w:ind w:left="20"/>
                          <w:rPr>
                            <w:rFonts w:ascii="Tahoma" w:hAnsi="Tahoma"/>
                            <w:sz w:val="18"/>
                          </w:rPr>
                        </w:pPr>
                        <w:r>
                          <w:rPr>
                            <w:rFonts w:ascii="Tahoma" w:hAnsi="Tahoma"/>
                            <w:color w:val="00853E"/>
                            <w:w w:val="80"/>
                            <w:sz w:val="18"/>
                          </w:rPr>
                          <w:t>Es</w:t>
                        </w:r>
                        <w:r>
                          <w:rPr>
                            <w:rFonts w:ascii="Tahoma" w:hAnsi="Tahoma"/>
                            <w:color w:val="00853E"/>
                            <w:spacing w:val="10"/>
                            <w:w w:val="80"/>
                            <w:sz w:val="18"/>
                          </w:rPr>
                          <w:t xml:space="preserve"> </w:t>
                        </w:r>
                        <w:r>
                          <w:rPr>
                            <w:rFonts w:ascii="Tahoma" w:hAnsi="Tahoma"/>
                            <w:color w:val="00853E"/>
                            <w:w w:val="80"/>
                            <w:sz w:val="18"/>
                          </w:rPr>
                          <w:t>copia</w:t>
                        </w:r>
                        <w:r>
                          <w:rPr>
                            <w:rFonts w:ascii="Tahoma" w:hAnsi="Tahoma"/>
                            <w:color w:val="00853E"/>
                            <w:spacing w:val="10"/>
                            <w:w w:val="80"/>
                            <w:sz w:val="18"/>
                          </w:rPr>
                          <w:t xml:space="preserve"> </w:t>
                        </w:r>
                        <w:r>
                          <w:rPr>
                            <w:rFonts w:ascii="Tahoma" w:hAnsi="Tahoma"/>
                            <w:color w:val="00853E"/>
                            <w:w w:val="80"/>
                            <w:sz w:val="18"/>
                          </w:rPr>
                          <w:t>auténtica</w:t>
                        </w:r>
                        <w:r>
                          <w:rPr>
                            <w:rFonts w:ascii="Tahoma" w:hAnsi="Tahoma"/>
                            <w:color w:val="00853E"/>
                            <w:spacing w:val="10"/>
                            <w:w w:val="80"/>
                            <w:sz w:val="18"/>
                          </w:rPr>
                          <w:t xml:space="preserve"> </w:t>
                        </w:r>
                        <w:r>
                          <w:rPr>
                            <w:rFonts w:ascii="Tahoma" w:hAnsi="Tahoma"/>
                            <w:color w:val="00853E"/>
                            <w:w w:val="80"/>
                            <w:sz w:val="18"/>
                          </w:rPr>
                          <w:t>de</w:t>
                        </w:r>
                        <w:r>
                          <w:rPr>
                            <w:rFonts w:ascii="Tahoma" w:hAnsi="Tahoma"/>
                            <w:color w:val="00853E"/>
                            <w:spacing w:val="10"/>
                            <w:w w:val="80"/>
                            <w:sz w:val="18"/>
                          </w:rPr>
                          <w:t xml:space="preserve"> </w:t>
                        </w:r>
                        <w:r>
                          <w:rPr>
                            <w:rFonts w:ascii="Tahoma" w:hAnsi="Tahoma"/>
                            <w:color w:val="00853E"/>
                            <w:w w:val="80"/>
                            <w:sz w:val="18"/>
                          </w:rPr>
                          <w:t>documento</w:t>
                        </w:r>
                        <w:r>
                          <w:rPr>
                            <w:rFonts w:ascii="Tahoma" w:hAnsi="Tahoma"/>
                            <w:color w:val="00853E"/>
                            <w:spacing w:val="10"/>
                            <w:w w:val="80"/>
                            <w:sz w:val="18"/>
                          </w:rPr>
                          <w:t xml:space="preserve"> </w:t>
                        </w:r>
                        <w:r>
                          <w:rPr>
                            <w:rFonts w:ascii="Tahoma" w:hAnsi="Tahoma"/>
                            <w:color w:val="00853E"/>
                            <w:w w:val="80"/>
                            <w:sz w:val="18"/>
                          </w:rPr>
                          <w:t>electrónico</w:t>
                        </w:r>
                      </w:p>
                    </w:txbxContent>
                  </v:textbox>
                  <w10:wrap anchorx="page"/>
                </v:shape>
              </w:pict>
            </w:r>
            <w:r w:rsidR="00A36F92" w:rsidRPr="00433389">
              <w:rPr>
                <w:color w:val="000000" w:themeColor="text1"/>
                <w:sz w:val="16"/>
                <w:szCs w:val="16"/>
              </w:rPr>
              <w:t xml:space="preserve">4.1.a. </w:t>
            </w:r>
            <w:r w:rsidR="00A36F92" w:rsidRPr="00433389">
              <w:rPr>
                <w:b/>
                <w:bCs/>
                <w:color w:val="000000" w:themeColor="text1"/>
                <w:sz w:val="16"/>
                <w:szCs w:val="16"/>
              </w:rPr>
              <w:t>Comenzar a modelizar</w:t>
            </w:r>
            <w:r w:rsidR="00A36F92" w:rsidRPr="00433389">
              <w:rPr>
                <w:color w:val="000000" w:themeColor="text1"/>
                <w:sz w:val="16"/>
                <w:szCs w:val="16"/>
              </w:rPr>
              <w:t xml:space="preserve"> situaciones de la vida cotidiana, </w:t>
            </w:r>
            <w:r w:rsidR="00A36F92" w:rsidRPr="00433389">
              <w:rPr>
                <w:b/>
                <w:bCs/>
                <w:color w:val="000000" w:themeColor="text1"/>
                <w:sz w:val="16"/>
                <w:szCs w:val="16"/>
              </w:rPr>
              <w:t>utilizando</w:t>
            </w:r>
            <w:r w:rsidR="00A36F92" w:rsidRPr="00433389">
              <w:rPr>
                <w:color w:val="000000" w:themeColor="text1"/>
                <w:sz w:val="16"/>
                <w:szCs w:val="16"/>
              </w:rPr>
              <w:t xml:space="preserve"> de forma pautada, principios básicos del pensamiento computacional, </w:t>
            </w:r>
            <w:r w:rsidR="00A36F92" w:rsidRPr="00433389">
              <w:rPr>
                <w:b/>
                <w:bCs/>
                <w:color w:val="000000" w:themeColor="text1"/>
                <w:sz w:val="16"/>
                <w:szCs w:val="16"/>
              </w:rPr>
              <w:t>realizando</w:t>
            </w:r>
            <w:r w:rsidR="00A36F92" w:rsidRPr="00433389">
              <w:rPr>
                <w:color w:val="000000" w:themeColor="text1"/>
                <w:sz w:val="16"/>
                <w:szCs w:val="16"/>
              </w:rPr>
              <w:t xml:space="preserve"> procesos simples en formato digital y </w:t>
            </w:r>
            <w:r w:rsidR="00A36F92" w:rsidRPr="00433389">
              <w:rPr>
                <w:b/>
                <w:bCs/>
                <w:color w:val="000000" w:themeColor="text1"/>
                <w:sz w:val="16"/>
                <w:szCs w:val="16"/>
              </w:rPr>
              <w:t>describiendo</w:t>
            </w:r>
            <w:r w:rsidR="00A36F92" w:rsidRPr="00433389">
              <w:rPr>
                <w:color w:val="000000" w:themeColor="text1"/>
                <w:sz w:val="16"/>
                <w:szCs w:val="16"/>
              </w:rPr>
              <w:t xml:space="preserve"> las tareas en pasos más simples en situaciones cotidianas.</w:t>
            </w:r>
          </w:p>
        </w:tc>
        <w:tc>
          <w:tcPr>
            <w:tcW w:w="1543" w:type="dxa"/>
          </w:tcPr>
          <w:p w14:paraId="64AF3219" w14:textId="7516C60D" w:rsidR="00A36F92" w:rsidRPr="00433389" w:rsidRDefault="00A36F92" w:rsidP="00A36F92">
            <w:pPr>
              <w:rPr>
                <w:sz w:val="16"/>
                <w:szCs w:val="16"/>
              </w:rPr>
            </w:pPr>
            <w:r w:rsidRPr="00433389">
              <w:rPr>
                <w:sz w:val="16"/>
                <w:szCs w:val="16"/>
              </w:rPr>
              <w:t>Pruebas.</w:t>
            </w:r>
          </w:p>
          <w:p w14:paraId="3021E850" w14:textId="05B8E20E" w:rsidR="00A36F92" w:rsidRPr="00433389" w:rsidRDefault="00A36F92" w:rsidP="00A36F92">
            <w:pPr>
              <w:rPr>
                <w:sz w:val="16"/>
                <w:szCs w:val="16"/>
              </w:rPr>
            </w:pPr>
            <w:r w:rsidRPr="00433389">
              <w:rPr>
                <w:bCs/>
                <w:sz w:val="16"/>
                <w:szCs w:val="16"/>
                <w:lang w:val="es-ES_tradnl"/>
              </w:rPr>
              <w:t xml:space="preserve">Intervenciones </w:t>
            </w:r>
            <w:r w:rsidRPr="00433389">
              <w:rPr>
                <w:sz w:val="16"/>
                <w:szCs w:val="16"/>
              </w:rPr>
              <w:t>en clase: exposición oral.</w:t>
            </w:r>
          </w:p>
          <w:p w14:paraId="1FDA08E0" w14:textId="20C4D3FB" w:rsidR="00A36F92" w:rsidRPr="00433389" w:rsidRDefault="00A36F92" w:rsidP="00A36F92">
            <w:pPr>
              <w:rPr>
                <w:bCs/>
                <w:sz w:val="16"/>
                <w:szCs w:val="16"/>
                <w:lang w:val="es-ES_tradnl"/>
              </w:rPr>
            </w:pPr>
            <w:r w:rsidRPr="00433389">
              <w:rPr>
                <w:sz w:val="16"/>
                <w:szCs w:val="16"/>
              </w:rPr>
              <w:t>C</w:t>
            </w:r>
            <w:proofErr w:type="spellStart"/>
            <w:r w:rsidRPr="00433389">
              <w:rPr>
                <w:bCs/>
                <w:sz w:val="16"/>
                <w:szCs w:val="16"/>
                <w:lang w:val="es-ES_tradnl"/>
              </w:rPr>
              <w:t>uaderno</w:t>
            </w:r>
            <w:proofErr w:type="spellEnd"/>
            <w:r w:rsidRPr="00433389">
              <w:rPr>
                <w:bCs/>
                <w:sz w:val="16"/>
                <w:szCs w:val="16"/>
                <w:lang w:val="es-ES_tradnl"/>
              </w:rPr>
              <w:t xml:space="preserve"> del alumnado.</w:t>
            </w:r>
          </w:p>
          <w:p w14:paraId="0A933B9D" w14:textId="3A05140F" w:rsidR="00A36F92" w:rsidRPr="00433389" w:rsidRDefault="00A36F92" w:rsidP="00A36F92">
            <w:pPr>
              <w:rPr>
                <w:bCs/>
                <w:sz w:val="16"/>
                <w:szCs w:val="16"/>
                <w:lang w:val="es-ES_tradnl"/>
              </w:rPr>
            </w:pPr>
            <w:r w:rsidRPr="00433389">
              <w:rPr>
                <w:bCs/>
                <w:sz w:val="16"/>
                <w:szCs w:val="16"/>
                <w:lang w:val="es-ES_tradnl"/>
              </w:rPr>
              <w:t>Trabajos de investigación.</w:t>
            </w:r>
          </w:p>
          <w:p w14:paraId="530A2F78" w14:textId="4D62BF64" w:rsidR="00A36F92" w:rsidRPr="00433389" w:rsidRDefault="00A36F92" w:rsidP="00A36F92">
            <w:pPr>
              <w:rPr>
                <w:sz w:val="16"/>
                <w:szCs w:val="16"/>
              </w:rPr>
            </w:pPr>
            <w:r w:rsidRPr="00433389">
              <w:rPr>
                <w:sz w:val="16"/>
                <w:szCs w:val="16"/>
              </w:rPr>
              <w:t>(Registros y/o Rúbricas)</w:t>
            </w:r>
          </w:p>
        </w:tc>
        <w:tc>
          <w:tcPr>
            <w:tcW w:w="1515" w:type="dxa"/>
          </w:tcPr>
          <w:p w14:paraId="48CBFC10" w14:textId="6055327F" w:rsidR="00A36F92" w:rsidRPr="00433389" w:rsidRDefault="00A36F92" w:rsidP="00A36F92">
            <w:pPr>
              <w:rPr>
                <w:sz w:val="16"/>
                <w:szCs w:val="16"/>
              </w:rPr>
            </w:pPr>
            <w:r w:rsidRPr="00433389">
              <w:rPr>
                <w:color w:val="000000" w:themeColor="text1"/>
                <w:sz w:val="16"/>
                <w:szCs w:val="16"/>
              </w:rPr>
              <w:t>Apenas comienza a modelizar situaciones de la vida cotidiana, no utilizando de forma pautada, principios básicos del pensamiento computacional, sin realizar procesos simples en formato digital ni describiendo las tareas en pasos más simples en situaciones cotidianas.</w:t>
            </w:r>
          </w:p>
        </w:tc>
        <w:tc>
          <w:tcPr>
            <w:tcW w:w="1515" w:type="dxa"/>
          </w:tcPr>
          <w:p w14:paraId="5491DA1D" w14:textId="3F7F23CE" w:rsidR="00A36F92" w:rsidRPr="00433389" w:rsidRDefault="00A36F92" w:rsidP="00A36F92">
            <w:pPr>
              <w:rPr>
                <w:sz w:val="16"/>
                <w:szCs w:val="16"/>
              </w:rPr>
            </w:pPr>
            <w:r w:rsidRPr="00433389">
              <w:rPr>
                <w:color w:val="000000" w:themeColor="text1"/>
                <w:sz w:val="16"/>
                <w:szCs w:val="16"/>
              </w:rPr>
              <w:t>Comienza a modelizar, con ayuda, situaciones de la vida cotidiana, utilizando de forma pautada, principios básicos del pensamiento computacional, realizando algunos procesos simples en formato digital y describiendo, mínimamente, las tareas en pasos más simples en situaciones cotidianas.</w:t>
            </w:r>
          </w:p>
        </w:tc>
        <w:tc>
          <w:tcPr>
            <w:tcW w:w="1515" w:type="dxa"/>
          </w:tcPr>
          <w:p w14:paraId="7A695E60" w14:textId="0B8D5E5F" w:rsidR="00A36F92" w:rsidRPr="00433389" w:rsidRDefault="00A36F92" w:rsidP="00A36F92">
            <w:pPr>
              <w:rPr>
                <w:sz w:val="16"/>
                <w:szCs w:val="16"/>
              </w:rPr>
            </w:pPr>
            <w:r w:rsidRPr="00433389">
              <w:rPr>
                <w:color w:val="000000" w:themeColor="text1"/>
                <w:sz w:val="16"/>
                <w:szCs w:val="16"/>
              </w:rPr>
              <w:t>Comienza a modelizar, adecuadamente y con acierto, situaciones de la vida cotidiana, utilizando de forma pautada, principios básicos del pensamiento computacional, realizando algunos procesos simples en formato digital y describiendo bien las tareas en pasos más simples en situaciones cotidianas.</w:t>
            </w:r>
          </w:p>
        </w:tc>
        <w:tc>
          <w:tcPr>
            <w:tcW w:w="1515" w:type="dxa"/>
          </w:tcPr>
          <w:p w14:paraId="375692E5" w14:textId="496A0F65" w:rsidR="00A36F92" w:rsidRPr="00433389" w:rsidRDefault="00A36F92" w:rsidP="00A36F92">
            <w:pPr>
              <w:rPr>
                <w:sz w:val="16"/>
                <w:szCs w:val="16"/>
              </w:rPr>
            </w:pPr>
            <w:r w:rsidRPr="00433389">
              <w:rPr>
                <w:color w:val="000000" w:themeColor="text1"/>
                <w:sz w:val="16"/>
                <w:szCs w:val="16"/>
              </w:rPr>
              <w:t>Comienza a modelizar, con soltura y acierto, situaciones de la vida cotidiana, utilizando de forma pautada, principios básicos del pensamiento computacional, realizando procesos simples en formato digital y describiendo, de manera votable, las tareas en pasos más simples en situaciones cotidianas.</w:t>
            </w:r>
          </w:p>
        </w:tc>
        <w:tc>
          <w:tcPr>
            <w:tcW w:w="1515" w:type="dxa"/>
          </w:tcPr>
          <w:p w14:paraId="0F4E2526" w14:textId="04DD67F7" w:rsidR="00A36F92" w:rsidRPr="00433389" w:rsidRDefault="00A36F92" w:rsidP="00A36F92">
            <w:pPr>
              <w:rPr>
                <w:sz w:val="16"/>
                <w:szCs w:val="16"/>
              </w:rPr>
            </w:pPr>
            <w:r w:rsidRPr="00433389">
              <w:rPr>
                <w:color w:val="000000" w:themeColor="text1"/>
                <w:sz w:val="16"/>
                <w:szCs w:val="16"/>
              </w:rPr>
              <w:t>Comienza a modelizar, con rigor, situaciones de la vida cotidiana, utilizando de forma pautada, principios básicos del pensamiento computacional, realizando procesos simples en formato digital y describiendo, en todo momento de manera correcta, las tareas en pasos más simples en situaciones cotidianas.</w:t>
            </w:r>
          </w:p>
        </w:tc>
      </w:tr>
      <w:tr w:rsidR="00A36F92" w:rsidRPr="00433389" w14:paraId="65068A12" w14:textId="77777777" w:rsidTr="001862D8">
        <w:trPr>
          <w:trHeight w:val="283"/>
        </w:trPr>
        <w:tc>
          <w:tcPr>
            <w:tcW w:w="1542" w:type="dxa"/>
          </w:tcPr>
          <w:p w14:paraId="00B2A666" w14:textId="3CEA3324" w:rsidR="00A36F92" w:rsidRPr="00433389" w:rsidRDefault="00A36F92" w:rsidP="00A36F92">
            <w:pPr>
              <w:rPr>
                <w:sz w:val="16"/>
                <w:szCs w:val="16"/>
              </w:rPr>
            </w:pPr>
            <w:r w:rsidRPr="00433389">
              <w:rPr>
                <w:color w:val="000000" w:themeColor="text1"/>
                <w:sz w:val="16"/>
                <w:szCs w:val="16"/>
              </w:rPr>
              <w:t xml:space="preserve">4.2.a. </w:t>
            </w:r>
            <w:r w:rsidRPr="00433389">
              <w:rPr>
                <w:b/>
                <w:bCs/>
                <w:color w:val="000000" w:themeColor="text1"/>
                <w:sz w:val="16"/>
                <w:szCs w:val="16"/>
              </w:rPr>
              <w:t>Comenzar a emplear</w:t>
            </w:r>
            <w:r w:rsidRPr="00433389">
              <w:rPr>
                <w:color w:val="000000" w:themeColor="text1"/>
                <w:sz w:val="16"/>
                <w:szCs w:val="16"/>
              </w:rPr>
              <w:t xml:space="preserve"> herramientas tecnológicas adecuadas en la investigación y resolución de problemas.</w:t>
            </w:r>
          </w:p>
        </w:tc>
        <w:tc>
          <w:tcPr>
            <w:tcW w:w="1543" w:type="dxa"/>
          </w:tcPr>
          <w:p w14:paraId="7FB8BFB2" w14:textId="6FDF4F0D" w:rsidR="00A36F92" w:rsidRPr="00433389" w:rsidRDefault="00A36F92" w:rsidP="00A36F92">
            <w:pPr>
              <w:rPr>
                <w:sz w:val="16"/>
                <w:szCs w:val="16"/>
              </w:rPr>
            </w:pPr>
            <w:r w:rsidRPr="00433389">
              <w:rPr>
                <w:sz w:val="16"/>
                <w:szCs w:val="16"/>
              </w:rPr>
              <w:t>Pruebas.</w:t>
            </w:r>
          </w:p>
          <w:p w14:paraId="6D9F04C6" w14:textId="64E88A20" w:rsidR="00A36F92" w:rsidRPr="00433389" w:rsidRDefault="00A36F92" w:rsidP="00A36F92">
            <w:pPr>
              <w:rPr>
                <w:sz w:val="16"/>
                <w:szCs w:val="16"/>
              </w:rPr>
            </w:pPr>
            <w:r w:rsidRPr="00433389">
              <w:rPr>
                <w:bCs/>
                <w:sz w:val="16"/>
                <w:szCs w:val="16"/>
                <w:lang w:val="es-ES_tradnl"/>
              </w:rPr>
              <w:t xml:space="preserve">Intervenciones </w:t>
            </w:r>
            <w:r w:rsidRPr="00433389">
              <w:rPr>
                <w:sz w:val="16"/>
                <w:szCs w:val="16"/>
              </w:rPr>
              <w:t>en clase.</w:t>
            </w:r>
          </w:p>
          <w:p w14:paraId="08871C8A" w14:textId="4807D6C0" w:rsidR="00A36F92" w:rsidRPr="00433389" w:rsidRDefault="00A36F92" w:rsidP="00A36F92">
            <w:pPr>
              <w:rPr>
                <w:bCs/>
                <w:sz w:val="16"/>
                <w:szCs w:val="16"/>
                <w:lang w:val="es-ES_tradnl"/>
              </w:rPr>
            </w:pPr>
            <w:r w:rsidRPr="00433389">
              <w:rPr>
                <w:bCs/>
                <w:sz w:val="16"/>
                <w:szCs w:val="16"/>
                <w:lang w:val="es-ES_tradnl"/>
              </w:rPr>
              <w:t>Trabajos de investigación.</w:t>
            </w:r>
          </w:p>
          <w:p w14:paraId="60A64C07" w14:textId="425E904E" w:rsidR="00A36F92" w:rsidRPr="00433389" w:rsidRDefault="00A36F92" w:rsidP="00A36F92">
            <w:pPr>
              <w:rPr>
                <w:sz w:val="16"/>
                <w:szCs w:val="16"/>
              </w:rPr>
            </w:pPr>
            <w:r w:rsidRPr="00433389">
              <w:rPr>
                <w:sz w:val="16"/>
                <w:szCs w:val="16"/>
              </w:rPr>
              <w:t xml:space="preserve">(Registros y/o Rúbricas </w:t>
            </w:r>
            <w:r w:rsidRPr="00433389">
              <w:rPr>
                <w:bCs/>
                <w:sz w:val="16"/>
                <w:szCs w:val="16"/>
                <w:lang w:val="es-ES_tradnl"/>
              </w:rPr>
              <w:t>para evaluar el uso de las TIC y las TAC.</w:t>
            </w:r>
            <w:r w:rsidRPr="00433389">
              <w:rPr>
                <w:sz w:val="16"/>
                <w:szCs w:val="16"/>
              </w:rPr>
              <w:t>)</w:t>
            </w:r>
          </w:p>
        </w:tc>
        <w:tc>
          <w:tcPr>
            <w:tcW w:w="1515" w:type="dxa"/>
          </w:tcPr>
          <w:p w14:paraId="66BF927E" w14:textId="40D2E6B0" w:rsidR="00A36F92" w:rsidRPr="00433389" w:rsidRDefault="00A36F92" w:rsidP="00A36F92">
            <w:pPr>
              <w:rPr>
                <w:sz w:val="16"/>
                <w:szCs w:val="16"/>
              </w:rPr>
            </w:pPr>
            <w:r w:rsidRPr="00433389">
              <w:rPr>
                <w:color w:val="000000" w:themeColor="text1"/>
                <w:sz w:val="16"/>
                <w:szCs w:val="16"/>
              </w:rPr>
              <w:t>Apenas comienza a emplear herramientas tecnológicas adecuadas en la investigación y resolución de problemas.</w:t>
            </w:r>
          </w:p>
        </w:tc>
        <w:tc>
          <w:tcPr>
            <w:tcW w:w="1515" w:type="dxa"/>
          </w:tcPr>
          <w:p w14:paraId="5E63CAEE" w14:textId="75E8CC6B" w:rsidR="00A36F92" w:rsidRPr="00433389" w:rsidRDefault="00A36F92" w:rsidP="00A36F92">
            <w:pPr>
              <w:rPr>
                <w:sz w:val="16"/>
                <w:szCs w:val="16"/>
              </w:rPr>
            </w:pPr>
            <w:r w:rsidRPr="00433389">
              <w:rPr>
                <w:color w:val="000000" w:themeColor="text1"/>
                <w:sz w:val="16"/>
                <w:szCs w:val="16"/>
              </w:rPr>
              <w:t>Comienza a emplear, con ayuda, herramientas tecnológicas adecuadas en la investigación y resolución de problemas.</w:t>
            </w:r>
          </w:p>
        </w:tc>
        <w:tc>
          <w:tcPr>
            <w:tcW w:w="1515" w:type="dxa"/>
          </w:tcPr>
          <w:p w14:paraId="356D0087" w14:textId="7EF726F1" w:rsidR="00A36F92" w:rsidRPr="00433389" w:rsidRDefault="00A36F92" w:rsidP="00A36F92">
            <w:pPr>
              <w:rPr>
                <w:sz w:val="16"/>
                <w:szCs w:val="16"/>
              </w:rPr>
            </w:pPr>
            <w:r w:rsidRPr="00433389">
              <w:rPr>
                <w:color w:val="000000" w:themeColor="text1"/>
                <w:sz w:val="16"/>
                <w:szCs w:val="16"/>
              </w:rPr>
              <w:t>Comienza a emplear, adecuadamente, herramientas tecnológicas adecuadas en la investigación y resolución de problemas.</w:t>
            </w:r>
          </w:p>
        </w:tc>
        <w:tc>
          <w:tcPr>
            <w:tcW w:w="1515" w:type="dxa"/>
          </w:tcPr>
          <w:p w14:paraId="31B9FC62" w14:textId="6A9DF857" w:rsidR="00A36F92" w:rsidRPr="00433389" w:rsidRDefault="00A36F92" w:rsidP="00A36F92">
            <w:pPr>
              <w:rPr>
                <w:sz w:val="16"/>
                <w:szCs w:val="16"/>
              </w:rPr>
            </w:pPr>
            <w:r w:rsidRPr="00433389">
              <w:rPr>
                <w:color w:val="000000" w:themeColor="text1"/>
                <w:sz w:val="16"/>
                <w:szCs w:val="16"/>
              </w:rPr>
              <w:t>Comienza a emplear, con soltura y acierto, herramientas tecnológicas adecuadas en la investigación y resolución de problemas.</w:t>
            </w:r>
          </w:p>
        </w:tc>
        <w:tc>
          <w:tcPr>
            <w:tcW w:w="1515" w:type="dxa"/>
          </w:tcPr>
          <w:p w14:paraId="4713FE10" w14:textId="494D0722" w:rsidR="00A36F92" w:rsidRPr="00433389" w:rsidRDefault="00A36F92" w:rsidP="00A36F92">
            <w:pPr>
              <w:rPr>
                <w:sz w:val="16"/>
                <w:szCs w:val="16"/>
              </w:rPr>
            </w:pPr>
            <w:r w:rsidRPr="00433389">
              <w:rPr>
                <w:color w:val="000000" w:themeColor="text1"/>
                <w:sz w:val="16"/>
                <w:szCs w:val="16"/>
              </w:rPr>
              <w:t>Comienza a emplear, sobrada y ampliamente, herramientas tecnológicas adecuadas en la investigación y resolución de problemas.</w:t>
            </w:r>
          </w:p>
        </w:tc>
      </w:tr>
      <w:tr w:rsidR="00A36F92" w:rsidRPr="00433389" w14:paraId="489D1484" w14:textId="77777777" w:rsidTr="00FE3024">
        <w:trPr>
          <w:trHeight w:val="2717"/>
        </w:trPr>
        <w:tc>
          <w:tcPr>
            <w:tcW w:w="1542" w:type="dxa"/>
          </w:tcPr>
          <w:p w14:paraId="452EDF84" w14:textId="2B1781EA" w:rsidR="00A36F92" w:rsidRPr="00433389" w:rsidRDefault="00A36F92" w:rsidP="00A36F92">
            <w:pPr>
              <w:rPr>
                <w:sz w:val="16"/>
                <w:szCs w:val="16"/>
              </w:rPr>
            </w:pPr>
            <w:r w:rsidRPr="00433389">
              <w:rPr>
                <w:color w:val="000000" w:themeColor="text1"/>
                <w:sz w:val="16"/>
                <w:szCs w:val="16"/>
              </w:rPr>
              <w:t xml:space="preserve">5.1.a. </w:t>
            </w:r>
            <w:r w:rsidRPr="00433389">
              <w:rPr>
                <w:b/>
                <w:bCs/>
                <w:color w:val="000000" w:themeColor="text1"/>
                <w:sz w:val="16"/>
                <w:szCs w:val="16"/>
              </w:rPr>
              <w:t>Comenzar a utilizar</w:t>
            </w:r>
            <w:r w:rsidRPr="00433389">
              <w:rPr>
                <w:color w:val="000000" w:themeColor="text1"/>
                <w:sz w:val="16"/>
                <w:szCs w:val="16"/>
              </w:rPr>
              <w:t xml:space="preserve"> conexiones entre diferentes elementos matemáticos, </w:t>
            </w:r>
            <w:r w:rsidRPr="00433389">
              <w:rPr>
                <w:b/>
                <w:bCs/>
                <w:color w:val="000000" w:themeColor="text1"/>
                <w:sz w:val="16"/>
                <w:szCs w:val="16"/>
              </w:rPr>
              <w:t xml:space="preserve">movilizando </w:t>
            </w:r>
            <w:r w:rsidRPr="00433389">
              <w:rPr>
                <w:color w:val="000000" w:themeColor="text1"/>
                <w:sz w:val="16"/>
                <w:szCs w:val="16"/>
              </w:rPr>
              <w:t xml:space="preserve">conocimientos y experiencias propias, </w:t>
            </w:r>
            <w:r w:rsidRPr="00433389">
              <w:rPr>
                <w:b/>
                <w:bCs/>
                <w:color w:val="000000" w:themeColor="text1"/>
                <w:sz w:val="16"/>
                <w:szCs w:val="16"/>
              </w:rPr>
              <w:t>aplicando</w:t>
            </w:r>
            <w:r w:rsidRPr="00433389">
              <w:rPr>
                <w:color w:val="000000" w:themeColor="text1"/>
                <w:sz w:val="16"/>
                <w:szCs w:val="16"/>
              </w:rPr>
              <w:t xml:space="preserve"> las matemáticas en otras áreas y contextos cotidianos.</w:t>
            </w:r>
          </w:p>
        </w:tc>
        <w:tc>
          <w:tcPr>
            <w:tcW w:w="1543" w:type="dxa"/>
          </w:tcPr>
          <w:p w14:paraId="3FDFAA53" w14:textId="6FC65784" w:rsidR="00A36F92" w:rsidRPr="00433389" w:rsidRDefault="00A36F92" w:rsidP="00A36F92">
            <w:pPr>
              <w:rPr>
                <w:sz w:val="16"/>
                <w:szCs w:val="16"/>
              </w:rPr>
            </w:pPr>
            <w:r w:rsidRPr="00433389">
              <w:rPr>
                <w:sz w:val="16"/>
                <w:szCs w:val="16"/>
              </w:rPr>
              <w:t>Pruebas.</w:t>
            </w:r>
          </w:p>
          <w:p w14:paraId="02961476" w14:textId="27186601" w:rsidR="00A36F92" w:rsidRPr="00433389" w:rsidRDefault="00A36F92" w:rsidP="00A36F92">
            <w:pPr>
              <w:rPr>
                <w:sz w:val="16"/>
                <w:szCs w:val="16"/>
              </w:rPr>
            </w:pPr>
            <w:r w:rsidRPr="00433389">
              <w:rPr>
                <w:bCs/>
                <w:sz w:val="16"/>
                <w:szCs w:val="16"/>
                <w:lang w:val="es-ES_tradnl"/>
              </w:rPr>
              <w:t xml:space="preserve">Intervenciones </w:t>
            </w:r>
            <w:r w:rsidRPr="00433389">
              <w:rPr>
                <w:sz w:val="16"/>
                <w:szCs w:val="16"/>
              </w:rPr>
              <w:t>en clase: exposición oral.</w:t>
            </w:r>
          </w:p>
          <w:p w14:paraId="529BB255" w14:textId="6E0E025C" w:rsidR="00A36F92" w:rsidRPr="00433389" w:rsidRDefault="00A36F92" w:rsidP="00A36F92">
            <w:pPr>
              <w:rPr>
                <w:bCs/>
                <w:sz w:val="16"/>
                <w:szCs w:val="16"/>
                <w:lang w:val="es-ES_tradnl"/>
              </w:rPr>
            </w:pPr>
            <w:r w:rsidRPr="00433389">
              <w:rPr>
                <w:sz w:val="16"/>
                <w:szCs w:val="16"/>
              </w:rPr>
              <w:t>C</w:t>
            </w:r>
            <w:proofErr w:type="spellStart"/>
            <w:r w:rsidRPr="00433389">
              <w:rPr>
                <w:bCs/>
                <w:sz w:val="16"/>
                <w:szCs w:val="16"/>
                <w:lang w:val="es-ES_tradnl"/>
              </w:rPr>
              <w:t>uaderno</w:t>
            </w:r>
            <w:proofErr w:type="spellEnd"/>
            <w:r w:rsidRPr="00433389">
              <w:rPr>
                <w:bCs/>
                <w:sz w:val="16"/>
                <w:szCs w:val="16"/>
                <w:lang w:val="es-ES_tradnl"/>
              </w:rPr>
              <w:t xml:space="preserve"> del alumnado.</w:t>
            </w:r>
          </w:p>
          <w:p w14:paraId="3A153AF4" w14:textId="2A7D86FF" w:rsidR="00A36F92" w:rsidRPr="00433389" w:rsidRDefault="00A36F92" w:rsidP="00A36F92">
            <w:pPr>
              <w:rPr>
                <w:bCs/>
                <w:sz w:val="16"/>
                <w:szCs w:val="16"/>
                <w:lang w:val="es-ES_tradnl"/>
              </w:rPr>
            </w:pPr>
            <w:r w:rsidRPr="00433389">
              <w:rPr>
                <w:bCs/>
                <w:sz w:val="16"/>
                <w:szCs w:val="16"/>
                <w:lang w:val="es-ES_tradnl"/>
              </w:rPr>
              <w:t>Trabajos de investigación.</w:t>
            </w:r>
          </w:p>
          <w:p w14:paraId="3241A8C4" w14:textId="5B83657A" w:rsidR="00A36F92" w:rsidRPr="00433389" w:rsidRDefault="00A36F92" w:rsidP="00A36F92">
            <w:pPr>
              <w:rPr>
                <w:sz w:val="16"/>
                <w:szCs w:val="16"/>
              </w:rPr>
            </w:pPr>
            <w:r w:rsidRPr="00433389">
              <w:rPr>
                <w:sz w:val="16"/>
                <w:szCs w:val="16"/>
              </w:rPr>
              <w:t>(Registros y/o Rúbricas)</w:t>
            </w:r>
          </w:p>
        </w:tc>
        <w:tc>
          <w:tcPr>
            <w:tcW w:w="1515" w:type="dxa"/>
          </w:tcPr>
          <w:p w14:paraId="1BF42A91" w14:textId="5AD8D40F" w:rsidR="00A36F92" w:rsidRPr="00433389" w:rsidRDefault="00A36F92" w:rsidP="00A36F92">
            <w:pPr>
              <w:rPr>
                <w:sz w:val="16"/>
                <w:szCs w:val="16"/>
              </w:rPr>
            </w:pPr>
            <w:r w:rsidRPr="00433389">
              <w:rPr>
                <w:color w:val="000000" w:themeColor="text1"/>
                <w:sz w:val="16"/>
                <w:szCs w:val="16"/>
              </w:rPr>
              <w:t>Comienza a utilizar, escasamente, conexiones entre diferentes elementos matemáticos, no movilizando conocimientos y experiencias propias, sin aplicar las matemáticas en otras áreas y contextos cotidianos.</w:t>
            </w:r>
          </w:p>
        </w:tc>
        <w:tc>
          <w:tcPr>
            <w:tcW w:w="1515" w:type="dxa"/>
          </w:tcPr>
          <w:p w14:paraId="0111BB78" w14:textId="4B4C1C04" w:rsidR="00A36F92" w:rsidRPr="00433389" w:rsidRDefault="00A36F92" w:rsidP="00A36F92">
            <w:pPr>
              <w:pBdr>
                <w:top w:val="nil"/>
                <w:left w:val="nil"/>
                <w:bottom w:val="nil"/>
                <w:right w:val="nil"/>
                <w:between w:val="nil"/>
              </w:pBdr>
              <w:rPr>
                <w:sz w:val="16"/>
                <w:szCs w:val="16"/>
              </w:rPr>
            </w:pPr>
            <w:r w:rsidRPr="00433389">
              <w:rPr>
                <w:color w:val="000000" w:themeColor="text1"/>
                <w:sz w:val="16"/>
                <w:szCs w:val="16"/>
              </w:rPr>
              <w:t xml:space="preserve">Comienza a utilizar, con ayuda, conexiones entre </w:t>
            </w:r>
            <w:r w:rsidRPr="00FE3024">
              <w:rPr>
                <w:color w:val="000000" w:themeColor="text1"/>
                <w:spacing w:val="-6"/>
                <w:sz w:val="16"/>
                <w:szCs w:val="16"/>
              </w:rPr>
              <w:t>diferentes elementos</w:t>
            </w:r>
            <w:r w:rsidRPr="00433389">
              <w:rPr>
                <w:color w:val="000000" w:themeColor="text1"/>
                <w:sz w:val="16"/>
                <w:szCs w:val="16"/>
              </w:rPr>
              <w:t xml:space="preserve"> matemáticos, movilizando algunos conocimientos y experiencias propias, aplicando con dificultades las matemáticas en otras áreas y </w:t>
            </w:r>
            <w:r w:rsidRPr="00FE3024">
              <w:rPr>
                <w:color w:val="000000" w:themeColor="text1"/>
                <w:sz w:val="16"/>
                <w:szCs w:val="16"/>
              </w:rPr>
              <w:t>contextos cotidianos.</w:t>
            </w:r>
          </w:p>
        </w:tc>
        <w:tc>
          <w:tcPr>
            <w:tcW w:w="1515" w:type="dxa"/>
          </w:tcPr>
          <w:p w14:paraId="2051A650" w14:textId="41DB93C1" w:rsidR="00A36F92" w:rsidRPr="00433389" w:rsidRDefault="00A36F92" w:rsidP="00A36F92">
            <w:pPr>
              <w:pBdr>
                <w:top w:val="nil"/>
                <w:left w:val="nil"/>
                <w:bottom w:val="nil"/>
                <w:right w:val="nil"/>
                <w:between w:val="nil"/>
              </w:pBdr>
              <w:rPr>
                <w:sz w:val="16"/>
                <w:szCs w:val="16"/>
              </w:rPr>
            </w:pPr>
            <w:r w:rsidRPr="00433389">
              <w:rPr>
                <w:color w:val="000000" w:themeColor="text1"/>
                <w:sz w:val="16"/>
                <w:szCs w:val="16"/>
              </w:rPr>
              <w:t xml:space="preserve">Comienza a utilizar, adecuadamente, conexiones entre </w:t>
            </w:r>
            <w:r w:rsidRPr="00FE3024">
              <w:rPr>
                <w:color w:val="000000" w:themeColor="text1"/>
                <w:spacing w:val="-6"/>
                <w:sz w:val="16"/>
                <w:szCs w:val="16"/>
              </w:rPr>
              <w:t>diferentes elementos</w:t>
            </w:r>
            <w:r w:rsidRPr="00433389">
              <w:rPr>
                <w:color w:val="000000" w:themeColor="text1"/>
                <w:sz w:val="16"/>
                <w:szCs w:val="16"/>
              </w:rPr>
              <w:t xml:space="preserve"> matemáticos, movilizando conocimientos y experiencias propias, aplicando bien las matemáticas en otras áreas y contextos cotidianos.</w:t>
            </w:r>
          </w:p>
        </w:tc>
        <w:tc>
          <w:tcPr>
            <w:tcW w:w="1515" w:type="dxa"/>
          </w:tcPr>
          <w:p w14:paraId="77661BFC" w14:textId="1FC025D6" w:rsidR="00A36F92" w:rsidRPr="00433389" w:rsidRDefault="00A36F92" w:rsidP="00A36F92">
            <w:pPr>
              <w:pBdr>
                <w:top w:val="nil"/>
                <w:left w:val="nil"/>
                <w:bottom w:val="nil"/>
                <w:right w:val="nil"/>
                <w:between w:val="nil"/>
              </w:pBdr>
              <w:rPr>
                <w:sz w:val="16"/>
                <w:szCs w:val="16"/>
              </w:rPr>
            </w:pPr>
            <w:r w:rsidRPr="00433389">
              <w:rPr>
                <w:color w:val="000000" w:themeColor="text1"/>
                <w:sz w:val="16"/>
                <w:szCs w:val="16"/>
              </w:rPr>
              <w:t xml:space="preserve">Comienza a utilizar, con soltura y acierto, conexiones entre </w:t>
            </w:r>
            <w:r w:rsidRPr="00FE3024">
              <w:rPr>
                <w:color w:val="000000" w:themeColor="text1"/>
                <w:spacing w:val="-6"/>
                <w:sz w:val="16"/>
                <w:szCs w:val="16"/>
              </w:rPr>
              <w:t>diferentes elementos</w:t>
            </w:r>
            <w:r w:rsidRPr="00433389">
              <w:rPr>
                <w:color w:val="000000" w:themeColor="text1"/>
                <w:sz w:val="16"/>
                <w:szCs w:val="16"/>
              </w:rPr>
              <w:t xml:space="preserve"> matemáticos, movilizando conocimientos y experiencias propias, aplicando de forma notable las matemáticas en otras áreas y contextos cotidianos.</w:t>
            </w:r>
          </w:p>
        </w:tc>
        <w:tc>
          <w:tcPr>
            <w:tcW w:w="1515" w:type="dxa"/>
          </w:tcPr>
          <w:p w14:paraId="234C7E7C" w14:textId="29784A9A" w:rsidR="00A36F92" w:rsidRPr="00433389" w:rsidRDefault="00A36F92" w:rsidP="00A36F92">
            <w:pPr>
              <w:pBdr>
                <w:top w:val="nil"/>
                <w:left w:val="nil"/>
                <w:bottom w:val="nil"/>
                <w:right w:val="nil"/>
                <w:between w:val="nil"/>
              </w:pBdr>
              <w:rPr>
                <w:sz w:val="16"/>
                <w:szCs w:val="16"/>
              </w:rPr>
            </w:pPr>
            <w:r w:rsidRPr="00433389">
              <w:rPr>
                <w:color w:val="000000" w:themeColor="text1"/>
                <w:sz w:val="16"/>
                <w:szCs w:val="16"/>
              </w:rPr>
              <w:t xml:space="preserve">Comienza a utilizar, sobrada y ampliamente, conexiones entre </w:t>
            </w:r>
            <w:r w:rsidRPr="00FE3024">
              <w:rPr>
                <w:color w:val="000000" w:themeColor="text1"/>
                <w:spacing w:val="-6"/>
                <w:sz w:val="16"/>
                <w:szCs w:val="16"/>
              </w:rPr>
              <w:t xml:space="preserve">diferentes elementos </w:t>
            </w:r>
            <w:r w:rsidRPr="00FE3024">
              <w:rPr>
                <w:color w:val="000000" w:themeColor="text1"/>
                <w:sz w:val="16"/>
                <w:szCs w:val="16"/>
              </w:rPr>
              <w:t>matemáticos</w:t>
            </w:r>
            <w:r w:rsidRPr="00433389">
              <w:rPr>
                <w:color w:val="000000" w:themeColor="text1"/>
                <w:sz w:val="16"/>
                <w:szCs w:val="16"/>
              </w:rPr>
              <w:t>, movilizando conocimientos y experiencias propias, aplicando con rigor las matemáticas en otras áreas y contextos cotidianos.</w:t>
            </w:r>
          </w:p>
        </w:tc>
      </w:tr>
      <w:tr w:rsidR="00A36F92" w:rsidRPr="00433389" w14:paraId="229AB595" w14:textId="77777777" w:rsidTr="006251E7">
        <w:trPr>
          <w:trHeight w:val="2038"/>
        </w:trPr>
        <w:tc>
          <w:tcPr>
            <w:tcW w:w="1542" w:type="dxa"/>
          </w:tcPr>
          <w:p w14:paraId="61D0A754" w14:textId="0F3D9A27" w:rsidR="00A36F92" w:rsidRPr="00433389" w:rsidRDefault="00A36F92" w:rsidP="00A36F92">
            <w:pPr>
              <w:pBdr>
                <w:top w:val="nil"/>
                <w:left w:val="nil"/>
                <w:bottom w:val="nil"/>
                <w:right w:val="nil"/>
                <w:between w:val="nil"/>
              </w:pBdr>
              <w:rPr>
                <w:sz w:val="16"/>
                <w:szCs w:val="16"/>
              </w:rPr>
            </w:pPr>
            <w:r w:rsidRPr="00433389">
              <w:rPr>
                <w:color w:val="000000" w:themeColor="text1"/>
                <w:sz w:val="16"/>
                <w:szCs w:val="16"/>
              </w:rPr>
              <w:t xml:space="preserve">6.1.a. </w:t>
            </w:r>
            <w:r w:rsidRPr="00433389">
              <w:rPr>
                <w:b/>
                <w:bCs/>
                <w:color w:val="000000" w:themeColor="text1"/>
                <w:sz w:val="16"/>
                <w:szCs w:val="16"/>
              </w:rPr>
              <w:t>Comenzar a interpretar</w:t>
            </w:r>
            <w:r w:rsidRPr="00433389">
              <w:rPr>
                <w:color w:val="000000" w:themeColor="text1"/>
                <w:sz w:val="16"/>
                <w:szCs w:val="16"/>
              </w:rPr>
              <w:t xml:space="preserve"> el lenguaje matemático sencillo presente en la vida cotidiana en diferentes formatos, </w:t>
            </w:r>
            <w:r w:rsidRPr="00433389">
              <w:rPr>
                <w:b/>
                <w:bCs/>
                <w:color w:val="000000" w:themeColor="text1"/>
                <w:sz w:val="16"/>
                <w:szCs w:val="16"/>
              </w:rPr>
              <w:t>adquiriendo</w:t>
            </w:r>
            <w:r w:rsidRPr="00433389">
              <w:rPr>
                <w:color w:val="000000" w:themeColor="text1"/>
                <w:sz w:val="16"/>
                <w:szCs w:val="16"/>
              </w:rPr>
              <w:t xml:space="preserve"> vocabulario apropiado, </w:t>
            </w:r>
            <w:r w:rsidRPr="00433389">
              <w:rPr>
                <w:b/>
                <w:bCs/>
                <w:color w:val="000000" w:themeColor="text1"/>
                <w:sz w:val="16"/>
                <w:szCs w:val="16"/>
              </w:rPr>
              <w:t>utilizando</w:t>
            </w:r>
            <w:r w:rsidRPr="00433389">
              <w:rPr>
                <w:color w:val="000000" w:themeColor="text1"/>
                <w:sz w:val="16"/>
                <w:szCs w:val="16"/>
              </w:rPr>
              <w:t xml:space="preserve"> este lenguaje para expresar ideas matemáticas, </w:t>
            </w:r>
            <w:r w:rsidRPr="00433389">
              <w:rPr>
                <w:b/>
                <w:bCs/>
                <w:color w:val="000000" w:themeColor="text1"/>
                <w:sz w:val="16"/>
                <w:szCs w:val="16"/>
              </w:rPr>
              <w:t xml:space="preserve">mostrando </w:t>
            </w:r>
            <w:r w:rsidRPr="00433389">
              <w:rPr>
                <w:color w:val="000000" w:themeColor="text1"/>
                <w:sz w:val="16"/>
                <w:szCs w:val="16"/>
              </w:rPr>
              <w:t>comprensión del mensaje.</w:t>
            </w:r>
          </w:p>
        </w:tc>
        <w:tc>
          <w:tcPr>
            <w:tcW w:w="1543" w:type="dxa"/>
          </w:tcPr>
          <w:p w14:paraId="494F964B" w14:textId="2CB0BCFB" w:rsidR="00A36F92" w:rsidRPr="00433389" w:rsidRDefault="00A36F92" w:rsidP="00A36F92">
            <w:pPr>
              <w:rPr>
                <w:sz w:val="16"/>
                <w:szCs w:val="16"/>
              </w:rPr>
            </w:pPr>
            <w:r w:rsidRPr="00433389">
              <w:rPr>
                <w:sz w:val="16"/>
                <w:szCs w:val="16"/>
              </w:rPr>
              <w:t>Pruebas.</w:t>
            </w:r>
          </w:p>
          <w:p w14:paraId="0D45AA12" w14:textId="134EA295" w:rsidR="00A36F92" w:rsidRPr="00433389" w:rsidRDefault="00A36F92" w:rsidP="00A36F92">
            <w:pPr>
              <w:rPr>
                <w:sz w:val="16"/>
                <w:szCs w:val="16"/>
              </w:rPr>
            </w:pPr>
            <w:r w:rsidRPr="00433389">
              <w:rPr>
                <w:bCs/>
                <w:sz w:val="16"/>
                <w:szCs w:val="16"/>
                <w:lang w:val="es-ES_tradnl"/>
              </w:rPr>
              <w:t xml:space="preserve">Intervenciones </w:t>
            </w:r>
            <w:r w:rsidRPr="00433389">
              <w:rPr>
                <w:sz w:val="16"/>
                <w:szCs w:val="16"/>
              </w:rPr>
              <w:t>en clase: exposición oral.</w:t>
            </w:r>
          </w:p>
          <w:p w14:paraId="449A1A74" w14:textId="4ABFE6D9" w:rsidR="00A36F92" w:rsidRPr="00433389" w:rsidRDefault="00A36F92" w:rsidP="00A36F92">
            <w:pPr>
              <w:rPr>
                <w:bCs/>
                <w:sz w:val="16"/>
                <w:szCs w:val="16"/>
                <w:lang w:val="es-ES_tradnl"/>
              </w:rPr>
            </w:pPr>
            <w:r w:rsidRPr="00433389">
              <w:rPr>
                <w:sz w:val="16"/>
                <w:szCs w:val="16"/>
              </w:rPr>
              <w:t>C</w:t>
            </w:r>
            <w:proofErr w:type="spellStart"/>
            <w:r w:rsidRPr="00433389">
              <w:rPr>
                <w:bCs/>
                <w:sz w:val="16"/>
                <w:szCs w:val="16"/>
                <w:lang w:val="es-ES_tradnl"/>
              </w:rPr>
              <w:t>uaderno</w:t>
            </w:r>
            <w:proofErr w:type="spellEnd"/>
            <w:r w:rsidRPr="00433389">
              <w:rPr>
                <w:bCs/>
                <w:sz w:val="16"/>
                <w:szCs w:val="16"/>
                <w:lang w:val="es-ES_tradnl"/>
              </w:rPr>
              <w:t xml:space="preserve"> del alumnado.</w:t>
            </w:r>
          </w:p>
          <w:p w14:paraId="66F5AA88" w14:textId="3F07FFEE" w:rsidR="00A36F92" w:rsidRPr="00433389" w:rsidRDefault="00A36F92" w:rsidP="00A36F92">
            <w:pPr>
              <w:rPr>
                <w:bCs/>
                <w:sz w:val="16"/>
                <w:szCs w:val="16"/>
                <w:lang w:val="es-ES_tradnl"/>
              </w:rPr>
            </w:pPr>
            <w:r w:rsidRPr="00433389">
              <w:rPr>
                <w:bCs/>
                <w:sz w:val="16"/>
                <w:szCs w:val="16"/>
                <w:lang w:val="es-ES_tradnl"/>
              </w:rPr>
              <w:t>Trabajos de investigación.</w:t>
            </w:r>
          </w:p>
          <w:p w14:paraId="1CB023C0" w14:textId="799C0DCD" w:rsidR="00A36F92" w:rsidRPr="00433389" w:rsidRDefault="00A36F92" w:rsidP="00A36F92">
            <w:pPr>
              <w:rPr>
                <w:sz w:val="16"/>
                <w:szCs w:val="16"/>
              </w:rPr>
            </w:pPr>
            <w:r w:rsidRPr="00433389">
              <w:rPr>
                <w:sz w:val="16"/>
                <w:szCs w:val="16"/>
              </w:rPr>
              <w:t>(Registros y/o Rúbricas)</w:t>
            </w:r>
          </w:p>
        </w:tc>
        <w:tc>
          <w:tcPr>
            <w:tcW w:w="1515" w:type="dxa"/>
          </w:tcPr>
          <w:p w14:paraId="2C58353F" w14:textId="72CA6EFA" w:rsidR="00A36F92" w:rsidRPr="00433389" w:rsidRDefault="00A36F92" w:rsidP="00A36F92">
            <w:pPr>
              <w:pBdr>
                <w:top w:val="nil"/>
                <w:left w:val="nil"/>
                <w:bottom w:val="nil"/>
                <w:right w:val="nil"/>
                <w:between w:val="nil"/>
              </w:pBdr>
              <w:rPr>
                <w:sz w:val="16"/>
                <w:szCs w:val="16"/>
              </w:rPr>
            </w:pPr>
            <w:r w:rsidRPr="00433389">
              <w:rPr>
                <w:color w:val="000000" w:themeColor="text1"/>
                <w:sz w:val="16"/>
                <w:szCs w:val="16"/>
              </w:rPr>
              <w:t>Apenas comienza a interpretar el lenguaje matemático sencillo presente en la vida cotidiana en diferentes formatos, adquiriendo escaso vocabulario apropiado, utilizando muy poco este lenguaje para expresar ideas matemáticas, mostrando muy poca comprensión del mensaje.</w:t>
            </w:r>
          </w:p>
        </w:tc>
        <w:tc>
          <w:tcPr>
            <w:tcW w:w="1515" w:type="dxa"/>
          </w:tcPr>
          <w:p w14:paraId="4EFF8A14" w14:textId="5B105040" w:rsidR="00A36F92" w:rsidRPr="00433389" w:rsidRDefault="00A36F92" w:rsidP="00A36F92">
            <w:pPr>
              <w:pBdr>
                <w:top w:val="nil"/>
                <w:left w:val="nil"/>
                <w:bottom w:val="nil"/>
                <w:right w:val="nil"/>
                <w:between w:val="nil"/>
              </w:pBdr>
              <w:rPr>
                <w:sz w:val="16"/>
                <w:szCs w:val="16"/>
              </w:rPr>
            </w:pPr>
            <w:r w:rsidRPr="00433389">
              <w:rPr>
                <w:color w:val="000000" w:themeColor="text1"/>
                <w:sz w:val="16"/>
                <w:szCs w:val="16"/>
              </w:rPr>
              <w:t>Comienza a interpretar, con ayuda, el lenguaje matemático sencillo presente en la vida cotidiana en diferentes formatos, adquiriendo algo de vocabulario apropiado, utilizando con dificultad este lenguaje para expresar ideas matemáticas, mostrando comprensión suficiente del mensaje.</w:t>
            </w:r>
          </w:p>
        </w:tc>
        <w:tc>
          <w:tcPr>
            <w:tcW w:w="1515" w:type="dxa"/>
          </w:tcPr>
          <w:p w14:paraId="3C60F316" w14:textId="1BE38297" w:rsidR="00A36F92" w:rsidRPr="00433389" w:rsidRDefault="00A36F92" w:rsidP="00A36F92">
            <w:pPr>
              <w:pBdr>
                <w:top w:val="nil"/>
                <w:left w:val="nil"/>
                <w:bottom w:val="nil"/>
                <w:right w:val="nil"/>
                <w:between w:val="nil"/>
              </w:pBdr>
              <w:rPr>
                <w:sz w:val="16"/>
                <w:szCs w:val="16"/>
              </w:rPr>
            </w:pPr>
            <w:r w:rsidRPr="00433389">
              <w:rPr>
                <w:color w:val="000000" w:themeColor="text1"/>
                <w:sz w:val="16"/>
                <w:szCs w:val="16"/>
              </w:rPr>
              <w:t>Comienza a interpretar, adecuadamente y con acierto, el lenguaje matemático sencillo presente en la vida cotidiana en diferentes formatos, adquiriendo un buen vocabulario apropiado, utilizando este lenguaje para expresar ideas matemáticas, mostrando comprensión adecuada del mensaje.</w:t>
            </w:r>
          </w:p>
        </w:tc>
        <w:tc>
          <w:tcPr>
            <w:tcW w:w="1515" w:type="dxa"/>
          </w:tcPr>
          <w:p w14:paraId="6E5A7A51" w14:textId="02159E72" w:rsidR="00A36F92" w:rsidRPr="00433389" w:rsidRDefault="00A36F92" w:rsidP="00A36F92">
            <w:pPr>
              <w:pBdr>
                <w:top w:val="nil"/>
                <w:left w:val="nil"/>
                <w:bottom w:val="nil"/>
                <w:right w:val="nil"/>
                <w:between w:val="nil"/>
              </w:pBdr>
              <w:rPr>
                <w:sz w:val="16"/>
                <w:szCs w:val="16"/>
              </w:rPr>
            </w:pPr>
            <w:r w:rsidRPr="00433389">
              <w:rPr>
                <w:color w:val="000000" w:themeColor="text1"/>
                <w:sz w:val="16"/>
                <w:szCs w:val="16"/>
              </w:rPr>
              <w:t>Comienza a interpretar, con soltura y acierto, el lenguaje matemático sencillo presente en la vida cotidiana en diferentes formatos, adquiriendo vocabulario apropiado, utilizando este lenguaje para expresar ideas matemáticas, mostrando comprensión sobrada del mensaje.</w:t>
            </w:r>
          </w:p>
        </w:tc>
        <w:tc>
          <w:tcPr>
            <w:tcW w:w="1515" w:type="dxa"/>
          </w:tcPr>
          <w:p w14:paraId="201361C6" w14:textId="126C28C0" w:rsidR="00A36F92" w:rsidRPr="00433389" w:rsidRDefault="00A36F92" w:rsidP="00A36F92">
            <w:pPr>
              <w:pBdr>
                <w:top w:val="nil"/>
                <w:left w:val="nil"/>
                <w:bottom w:val="nil"/>
                <w:right w:val="nil"/>
                <w:between w:val="nil"/>
              </w:pBdr>
              <w:rPr>
                <w:sz w:val="16"/>
                <w:szCs w:val="16"/>
              </w:rPr>
            </w:pPr>
            <w:r w:rsidRPr="00433389">
              <w:rPr>
                <w:color w:val="000000" w:themeColor="text1"/>
                <w:sz w:val="16"/>
                <w:szCs w:val="16"/>
              </w:rPr>
              <w:t>Comienza a interpretar, con rigor, el lenguaje matemático sencillo presente en la vida cotidiana en diferentes formatos, adquiriendo vocabulario amplio y apropiado, utilizando este lenguaje para expresar ideas matemáticas, mostrando comprensión plena del mensaje.</w:t>
            </w:r>
          </w:p>
        </w:tc>
      </w:tr>
      <w:tr w:rsidR="00A36F92" w:rsidRPr="00433389" w14:paraId="749945EB" w14:textId="77777777" w:rsidTr="001862D8">
        <w:trPr>
          <w:trHeight w:val="283"/>
        </w:trPr>
        <w:tc>
          <w:tcPr>
            <w:tcW w:w="1542" w:type="dxa"/>
          </w:tcPr>
          <w:p w14:paraId="59912E44" w14:textId="5A63FD1B" w:rsidR="00A36F92" w:rsidRPr="00433389" w:rsidRDefault="00A36F92" w:rsidP="00A36F92">
            <w:pPr>
              <w:rPr>
                <w:sz w:val="16"/>
                <w:szCs w:val="16"/>
              </w:rPr>
            </w:pPr>
            <w:r w:rsidRPr="00433389">
              <w:rPr>
                <w:color w:val="000000" w:themeColor="text1"/>
                <w:sz w:val="16"/>
                <w:szCs w:val="16"/>
              </w:rPr>
              <w:t xml:space="preserve">6.2.a. </w:t>
            </w:r>
            <w:r w:rsidRPr="00433389">
              <w:rPr>
                <w:b/>
                <w:bCs/>
                <w:color w:val="000000" w:themeColor="text1"/>
                <w:sz w:val="16"/>
                <w:szCs w:val="16"/>
              </w:rPr>
              <w:t>Comenzar a comunicar</w:t>
            </w:r>
            <w:r w:rsidRPr="00433389">
              <w:rPr>
                <w:color w:val="000000" w:themeColor="text1"/>
                <w:sz w:val="16"/>
                <w:szCs w:val="16"/>
              </w:rPr>
              <w:t xml:space="preserve"> en diferentes formatos las conjeturas y procesos matemáticos, </w:t>
            </w:r>
            <w:r w:rsidRPr="00433389">
              <w:rPr>
                <w:b/>
                <w:bCs/>
                <w:color w:val="000000" w:themeColor="text1"/>
                <w:sz w:val="16"/>
                <w:szCs w:val="16"/>
              </w:rPr>
              <w:t xml:space="preserve">utilizando </w:t>
            </w:r>
            <w:r w:rsidRPr="00433389">
              <w:rPr>
                <w:color w:val="000000" w:themeColor="text1"/>
                <w:sz w:val="16"/>
                <w:szCs w:val="16"/>
              </w:rPr>
              <w:t>lenguaje matemático adecuado, con el propósito de transmitir información matemática.</w:t>
            </w:r>
          </w:p>
        </w:tc>
        <w:tc>
          <w:tcPr>
            <w:tcW w:w="1543" w:type="dxa"/>
          </w:tcPr>
          <w:p w14:paraId="48F1DDDC" w14:textId="30F212EC" w:rsidR="00A36F92" w:rsidRPr="00433389" w:rsidRDefault="00A36F92" w:rsidP="00A36F92">
            <w:pPr>
              <w:rPr>
                <w:sz w:val="16"/>
                <w:szCs w:val="16"/>
              </w:rPr>
            </w:pPr>
            <w:r w:rsidRPr="00433389">
              <w:rPr>
                <w:sz w:val="16"/>
                <w:szCs w:val="16"/>
              </w:rPr>
              <w:t>Pruebas.</w:t>
            </w:r>
          </w:p>
          <w:p w14:paraId="01D90DBA" w14:textId="51CCA9D2" w:rsidR="00A36F92" w:rsidRPr="00433389" w:rsidRDefault="00A36F92" w:rsidP="00A36F92">
            <w:pPr>
              <w:rPr>
                <w:bCs/>
                <w:sz w:val="16"/>
                <w:szCs w:val="16"/>
                <w:lang w:val="es-ES_tradnl"/>
              </w:rPr>
            </w:pPr>
            <w:r w:rsidRPr="00433389">
              <w:rPr>
                <w:sz w:val="16"/>
                <w:szCs w:val="16"/>
              </w:rPr>
              <w:t>C</w:t>
            </w:r>
            <w:proofErr w:type="spellStart"/>
            <w:r w:rsidRPr="00433389">
              <w:rPr>
                <w:bCs/>
                <w:sz w:val="16"/>
                <w:szCs w:val="16"/>
                <w:lang w:val="es-ES_tradnl"/>
              </w:rPr>
              <w:t>uaderno</w:t>
            </w:r>
            <w:proofErr w:type="spellEnd"/>
            <w:r w:rsidRPr="00433389">
              <w:rPr>
                <w:bCs/>
                <w:sz w:val="16"/>
                <w:szCs w:val="16"/>
                <w:lang w:val="es-ES_tradnl"/>
              </w:rPr>
              <w:t xml:space="preserve"> del alumnado.</w:t>
            </w:r>
          </w:p>
          <w:p w14:paraId="7EF05303" w14:textId="339BBF12" w:rsidR="00A36F92" w:rsidRPr="00433389" w:rsidRDefault="00A36F92" w:rsidP="00A36F92">
            <w:pPr>
              <w:rPr>
                <w:bCs/>
                <w:sz w:val="16"/>
                <w:szCs w:val="16"/>
                <w:lang w:val="es-ES_tradnl"/>
              </w:rPr>
            </w:pPr>
            <w:r w:rsidRPr="00433389">
              <w:rPr>
                <w:bCs/>
                <w:sz w:val="16"/>
                <w:szCs w:val="16"/>
                <w:lang w:val="es-ES_tradnl"/>
              </w:rPr>
              <w:t>Trabajos de investigación.</w:t>
            </w:r>
          </w:p>
          <w:p w14:paraId="31A8DFA3" w14:textId="78FDF0F3" w:rsidR="00A36F92" w:rsidRPr="00433389" w:rsidRDefault="00A36F92" w:rsidP="00A36F92">
            <w:pPr>
              <w:rPr>
                <w:sz w:val="16"/>
                <w:szCs w:val="16"/>
              </w:rPr>
            </w:pPr>
            <w:r w:rsidRPr="00433389">
              <w:rPr>
                <w:sz w:val="16"/>
                <w:szCs w:val="16"/>
              </w:rPr>
              <w:t>Pruebas e intervenciones en clase (Rúbrica para evaluar la exposición oral y el debate)</w:t>
            </w:r>
          </w:p>
        </w:tc>
        <w:tc>
          <w:tcPr>
            <w:tcW w:w="1515" w:type="dxa"/>
          </w:tcPr>
          <w:p w14:paraId="36985080" w14:textId="712DAD21" w:rsidR="00A36F92" w:rsidRPr="00433389" w:rsidRDefault="00A36F92" w:rsidP="00A36F92">
            <w:pPr>
              <w:rPr>
                <w:sz w:val="16"/>
                <w:szCs w:val="16"/>
              </w:rPr>
            </w:pPr>
            <w:r w:rsidRPr="00433389">
              <w:rPr>
                <w:color w:val="000000" w:themeColor="text1"/>
                <w:sz w:val="16"/>
                <w:szCs w:val="16"/>
              </w:rPr>
              <w:t>Apenas comienza a comunicar en diferentes formatos las conjeturas y procesos matemáticos, utilizando lenguaje matemático poco adecuado, con el propósito de transmitir información matemática.</w:t>
            </w:r>
          </w:p>
        </w:tc>
        <w:tc>
          <w:tcPr>
            <w:tcW w:w="1515" w:type="dxa"/>
          </w:tcPr>
          <w:p w14:paraId="0C5501A4" w14:textId="0057B2FE" w:rsidR="00A36F92" w:rsidRPr="00433389" w:rsidRDefault="00A36F92" w:rsidP="00A36F92">
            <w:pPr>
              <w:rPr>
                <w:sz w:val="16"/>
                <w:szCs w:val="16"/>
              </w:rPr>
            </w:pPr>
            <w:r w:rsidRPr="00433389">
              <w:rPr>
                <w:color w:val="000000" w:themeColor="text1"/>
                <w:sz w:val="16"/>
                <w:szCs w:val="16"/>
              </w:rPr>
              <w:t>Comienza a comunicar, con ayuda, en diferentes formatos las conjeturas y procesos matemáticos, utilizando con dificultades lenguaje matemático adecuado, con el propósito de transmitir información matemática.</w:t>
            </w:r>
          </w:p>
        </w:tc>
        <w:tc>
          <w:tcPr>
            <w:tcW w:w="1515" w:type="dxa"/>
          </w:tcPr>
          <w:p w14:paraId="342C9A77" w14:textId="3F7A723F" w:rsidR="00A36F92" w:rsidRPr="00433389" w:rsidRDefault="00A36F92" w:rsidP="00A36F92">
            <w:pPr>
              <w:rPr>
                <w:sz w:val="16"/>
                <w:szCs w:val="16"/>
              </w:rPr>
            </w:pPr>
            <w:r w:rsidRPr="00433389">
              <w:rPr>
                <w:color w:val="000000" w:themeColor="text1"/>
                <w:sz w:val="16"/>
                <w:szCs w:val="16"/>
              </w:rPr>
              <w:t>Comienza a comunicar, adecuadamente y con acierto, en diferentes formatos las conjeturas y procesos matemáticos, utilizando lenguaje matemático adecuado, con el propósito de transmitir información matemática.</w:t>
            </w:r>
          </w:p>
        </w:tc>
        <w:tc>
          <w:tcPr>
            <w:tcW w:w="1515" w:type="dxa"/>
          </w:tcPr>
          <w:p w14:paraId="2E2E8F50" w14:textId="577DA8AA" w:rsidR="00A36F92" w:rsidRPr="00433389" w:rsidRDefault="00A36F92" w:rsidP="00A36F92">
            <w:pPr>
              <w:rPr>
                <w:sz w:val="16"/>
                <w:szCs w:val="16"/>
              </w:rPr>
            </w:pPr>
            <w:r w:rsidRPr="00433389">
              <w:rPr>
                <w:color w:val="000000" w:themeColor="text1"/>
                <w:sz w:val="16"/>
                <w:szCs w:val="16"/>
              </w:rPr>
              <w:t>Comienza a comunicar, con soltura y acierto, en diferentes formatos las conjeturas y procesos matemáticos, utilizando lenguaje matemático adecuado, con el propósito de transmitir información matemática.</w:t>
            </w:r>
          </w:p>
        </w:tc>
        <w:tc>
          <w:tcPr>
            <w:tcW w:w="1515" w:type="dxa"/>
          </w:tcPr>
          <w:p w14:paraId="4B3CBFDC" w14:textId="0ABC5874" w:rsidR="00A36F92" w:rsidRPr="00433389" w:rsidRDefault="00A36F92" w:rsidP="00A36F92">
            <w:pPr>
              <w:rPr>
                <w:sz w:val="16"/>
                <w:szCs w:val="16"/>
              </w:rPr>
            </w:pPr>
            <w:r w:rsidRPr="00433389">
              <w:rPr>
                <w:color w:val="000000" w:themeColor="text1"/>
                <w:sz w:val="16"/>
                <w:szCs w:val="16"/>
              </w:rPr>
              <w:t>Comienza a comunicar, sobrada y ampliamente, en diferentes formatos las conjeturas y procesos matemáticos, utilizando en todo momento lenguaje matemático adecuado, con el propósito de transmitir información matemática.</w:t>
            </w:r>
          </w:p>
        </w:tc>
      </w:tr>
      <w:tr w:rsidR="00A36F92" w:rsidRPr="00433389" w14:paraId="2FED302F" w14:textId="77777777" w:rsidTr="00896CA5">
        <w:trPr>
          <w:trHeight w:val="896"/>
        </w:trPr>
        <w:tc>
          <w:tcPr>
            <w:tcW w:w="1542" w:type="dxa"/>
          </w:tcPr>
          <w:p w14:paraId="22C5960D" w14:textId="769A13AF" w:rsidR="00A36F92" w:rsidRPr="00433389" w:rsidRDefault="00A36F92" w:rsidP="00A36F92">
            <w:pPr>
              <w:pBdr>
                <w:top w:val="nil"/>
                <w:left w:val="nil"/>
                <w:bottom w:val="nil"/>
                <w:right w:val="nil"/>
                <w:between w:val="nil"/>
              </w:pBdr>
              <w:rPr>
                <w:sz w:val="16"/>
                <w:szCs w:val="16"/>
              </w:rPr>
            </w:pPr>
            <w:r w:rsidRPr="00433389">
              <w:rPr>
                <w:color w:val="000000" w:themeColor="text1"/>
                <w:sz w:val="16"/>
                <w:szCs w:val="16"/>
              </w:rPr>
              <w:t xml:space="preserve">7.1.a. </w:t>
            </w:r>
            <w:r w:rsidRPr="00433389">
              <w:rPr>
                <w:b/>
                <w:bCs/>
                <w:color w:val="000000" w:themeColor="text1"/>
                <w:sz w:val="16"/>
                <w:szCs w:val="16"/>
              </w:rPr>
              <w:t>Identificar y autorregular</w:t>
            </w:r>
            <w:r w:rsidRPr="00433389">
              <w:rPr>
                <w:color w:val="000000" w:themeColor="text1"/>
                <w:sz w:val="16"/>
                <w:szCs w:val="16"/>
              </w:rPr>
              <w:t xml:space="preserve"> las emociones propias, </w:t>
            </w:r>
            <w:r w:rsidRPr="00433389">
              <w:rPr>
                <w:b/>
                <w:bCs/>
                <w:color w:val="000000" w:themeColor="text1"/>
                <w:sz w:val="16"/>
                <w:szCs w:val="16"/>
              </w:rPr>
              <w:t>comenzando</w:t>
            </w:r>
            <w:r w:rsidRPr="00433389">
              <w:rPr>
                <w:color w:val="000000" w:themeColor="text1"/>
                <w:sz w:val="16"/>
                <w:szCs w:val="16"/>
              </w:rPr>
              <w:t xml:space="preserve"> a reconocer algunas fortalezas y debilidades propias y </w:t>
            </w:r>
            <w:r w:rsidRPr="00433389">
              <w:rPr>
                <w:b/>
                <w:bCs/>
                <w:color w:val="000000" w:themeColor="text1"/>
                <w:sz w:val="16"/>
                <w:szCs w:val="16"/>
              </w:rPr>
              <w:t>desarrollando</w:t>
            </w:r>
            <w:r w:rsidRPr="00433389">
              <w:rPr>
                <w:color w:val="000000" w:themeColor="text1"/>
                <w:sz w:val="16"/>
                <w:szCs w:val="16"/>
              </w:rPr>
              <w:t xml:space="preserve"> así la autoconfianza al abordar nuevos retos matemáticos, </w:t>
            </w:r>
            <w:r w:rsidRPr="00433389">
              <w:rPr>
                <w:b/>
                <w:bCs/>
                <w:color w:val="000000" w:themeColor="text1"/>
                <w:sz w:val="16"/>
                <w:szCs w:val="16"/>
              </w:rPr>
              <w:t>valorando y reconociendo</w:t>
            </w:r>
            <w:r w:rsidRPr="00433389">
              <w:rPr>
                <w:color w:val="000000" w:themeColor="text1"/>
                <w:sz w:val="16"/>
                <w:szCs w:val="16"/>
              </w:rPr>
              <w:t xml:space="preserve"> la importancia del bagaje cultural andaluz relacionado con las matemáticas.</w:t>
            </w:r>
          </w:p>
        </w:tc>
        <w:tc>
          <w:tcPr>
            <w:tcW w:w="1543" w:type="dxa"/>
          </w:tcPr>
          <w:p w14:paraId="111A3AFB" w14:textId="41118B32" w:rsidR="00A36F92" w:rsidRPr="00433389" w:rsidRDefault="00A36F92" w:rsidP="00A36F92">
            <w:pPr>
              <w:rPr>
                <w:sz w:val="16"/>
                <w:szCs w:val="16"/>
              </w:rPr>
            </w:pPr>
            <w:r w:rsidRPr="00433389">
              <w:rPr>
                <w:color w:val="000000" w:themeColor="text1"/>
                <w:sz w:val="16"/>
                <w:szCs w:val="16"/>
              </w:rPr>
              <w:t>Cuaderno del alumnado e intervenciones en clase (Registro, Rúbrica y/o Diana para evaluar las emociones)</w:t>
            </w:r>
          </w:p>
        </w:tc>
        <w:tc>
          <w:tcPr>
            <w:tcW w:w="1515" w:type="dxa"/>
          </w:tcPr>
          <w:p w14:paraId="365562E3" w14:textId="54006525" w:rsidR="00A36F92" w:rsidRPr="00433389" w:rsidRDefault="00A36F92" w:rsidP="00A36F92">
            <w:pPr>
              <w:pBdr>
                <w:top w:val="nil"/>
                <w:left w:val="nil"/>
                <w:bottom w:val="nil"/>
                <w:right w:val="nil"/>
                <w:between w:val="nil"/>
              </w:pBdr>
              <w:rPr>
                <w:sz w:val="16"/>
                <w:szCs w:val="16"/>
              </w:rPr>
            </w:pPr>
            <w:r w:rsidRPr="00433389">
              <w:rPr>
                <w:color w:val="000000" w:themeColor="text1"/>
                <w:sz w:val="16"/>
                <w:szCs w:val="16"/>
              </w:rPr>
              <w:t>Le cuesta mucho identificar y autorregular las emociones propias, no reconociendo algunas fortalezas y debilidades propias y desarrollando, apenas, la autoconfianza al abordar nuevos retos matemáticos, valorando y reconociendo muy poco la importancia del bagaje cultural andaluz relacionado con las matemáticas.</w:t>
            </w:r>
          </w:p>
        </w:tc>
        <w:tc>
          <w:tcPr>
            <w:tcW w:w="1515" w:type="dxa"/>
          </w:tcPr>
          <w:p w14:paraId="04BF5EAF" w14:textId="2E352FFB" w:rsidR="00A36F92" w:rsidRPr="00433389" w:rsidRDefault="00A36F92" w:rsidP="00A36F92">
            <w:pPr>
              <w:rPr>
                <w:sz w:val="16"/>
                <w:szCs w:val="16"/>
              </w:rPr>
            </w:pPr>
            <w:r w:rsidRPr="00433389">
              <w:rPr>
                <w:color w:val="000000" w:themeColor="text1"/>
                <w:sz w:val="16"/>
                <w:szCs w:val="16"/>
              </w:rPr>
              <w:t>Identifica y autorregula, con ayuda, las emociones propias, comenzando a reconocer con dificultades algunas fortalezas y debilidades propias y desarrollando así la autoconfianza al abordar nuevos retos matemáticos, comenzando a valorar y reconocer la importancia del bagaje cultural andaluz relacionado con las matemáticas.</w:t>
            </w:r>
          </w:p>
        </w:tc>
        <w:tc>
          <w:tcPr>
            <w:tcW w:w="1515" w:type="dxa"/>
          </w:tcPr>
          <w:p w14:paraId="3CA0063D" w14:textId="497E8D78" w:rsidR="00A36F92" w:rsidRPr="00433389" w:rsidRDefault="00A36F92" w:rsidP="00A36F92">
            <w:pPr>
              <w:pBdr>
                <w:top w:val="nil"/>
                <w:left w:val="nil"/>
                <w:bottom w:val="nil"/>
                <w:right w:val="nil"/>
                <w:between w:val="nil"/>
              </w:pBdr>
              <w:rPr>
                <w:sz w:val="16"/>
                <w:szCs w:val="16"/>
              </w:rPr>
            </w:pPr>
            <w:r w:rsidRPr="00433389">
              <w:rPr>
                <w:color w:val="000000" w:themeColor="text1"/>
                <w:sz w:val="16"/>
                <w:szCs w:val="16"/>
              </w:rPr>
              <w:t>Identifica y autorregula, adecuadamente y con bastante acierto, las emociones propias, comenzando a reconocer algunas fortalezas y debilidades propias y desarrollando así la autoconfianza al abordar nuevos retos matemáticos, valorando y reconociendo la importancia del bagaje cultural andaluz relacionado con las matemáticas.</w:t>
            </w:r>
          </w:p>
        </w:tc>
        <w:tc>
          <w:tcPr>
            <w:tcW w:w="1515" w:type="dxa"/>
          </w:tcPr>
          <w:p w14:paraId="621C2182" w14:textId="170613E8" w:rsidR="00A36F92" w:rsidRPr="00433389" w:rsidRDefault="00A36F92" w:rsidP="00A36F92">
            <w:pPr>
              <w:pBdr>
                <w:top w:val="nil"/>
                <w:left w:val="nil"/>
                <w:bottom w:val="nil"/>
                <w:right w:val="nil"/>
                <w:between w:val="nil"/>
              </w:pBdr>
              <w:rPr>
                <w:sz w:val="16"/>
                <w:szCs w:val="16"/>
              </w:rPr>
            </w:pPr>
            <w:r w:rsidRPr="00433389">
              <w:rPr>
                <w:color w:val="000000" w:themeColor="text1"/>
                <w:sz w:val="16"/>
                <w:szCs w:val="16"/>
              </w:rPr>
              <w:t>Identifica y autorregula, con soltura y naturalidad, las emociones propias, comenzando a reconocer algunas fortalezas y debilidades propias y desarrollando así la autoconfianza al abordar nuevos retos matemáticos, valorando y reconociendo la importancia del bagaje cultural andaluz relacionado con las matemáticas.</w:t>
            </w:r>
          </w:p>
        </w:tc>
        <w:tc>
          <w:tcPr>
            <w:tcW w:w="1515" w:type="dxa"/>
          </w:tcPr>
          <w:p w14:paraId="6C3E5FC6" w14:textId="5F36608E" w:rsidR="00A36F92" w:rsidRPr="00433389" w:rsidRDefault="00A36F92" w:rsidP="00A36F92">
            <w:pPr>
              <w:pBdr>
                <w:top w:val="nil"/>
                <w:left w:val="nil"/>
                <w:bottom w:val="nil"/>
                <w:right w:val="nil"/>
                <w:between w:val="nil"/>
              </w:pBdr>
              <w:rPr>
                <w:sz w:val="16"/>
                <w:szCs w:val="16"/>
              </w:rPr>
            </w:pPr>
            <w:r w:rsidRPr="00433389">
              <w:rPr>
                <w:color w:val="000000" w:themeColor="text1"/>
                <w:sz w:val="16"/>
                <w:szCs w:val="16"/>
              </w:rPr>
              <w:t>Identifica y autorregula, clara y ampliamente, las emociones propias, comenzando a reconocer algunas fortalezas y debilidades propias y desarrollando en todo momento la autoconfianza al abordar nuevos retos matemáticos, valorando y reconociendo siempre la importancia del bagaje cultural andaluz relacionado con las matemáticas.</w:t>
            </w:r>
          </w:p>
        </w:tc>
      </w:tr>
      <w:tr w:rsidR="00A36F92" w:rsidRPr="00433389" w14:paraId="71E4AADD" w14:textId="77777777" w:rsidTr="00896CA5">
        <w:trPr>
          <w:trHeight w:val="720"/>
        </w:trPr>
        <w:tc>
          <w:tcPr>
            <w:tcW w:w="1542" w:type="dxa"/>
          </w:tcPr>
          <w:p w14:paraId="01254F85" w14:textId="4423070B" w:rsidR="00A36F92" w:rsidRPr="00433389" w:rsidRDefault="00A36F92" w:rsidP="00A36F92">
            <w:pPr>
              <w:pBdr>
                <w:top w:val="nil"/>
                <w:left w:val="nil"/>
                <w:bottom w:val="nil"/>
                <w:right w:val="nil"/>
                <w:between w:val="nil"/>
              </w:pBdr>
              <w:rPr>
                <w:sz w:val="16"/>
                <w:szCs w:val="16"/>
              </w:rPr>
            </w:pPr>
            <w:r w:rsidRPr="00433389">
              <w:rPr>
                <w:color w:val="000000" w:themeColor="text1"/>
                <w:sz w:val="16"/>
                <w:szCs w:val="16"/>
              </w:rPr>
              <w:t xml:space="preserve">7.2.a. </w:t>
            </w:r>
            <w:r w:rsidRPr="00433389">
              <w:rPr>
                <w:b/>
                <w:bCs/>
                <w:color w:val="000000" w:themeColor="text1"/>
                <w:sz w:val="16"/>
                <w:szCs w:val="16"/>
              </w:rPr>
              <w:t xml:space="preserve">Identificar </w:t>
            </w:r>
            <w:r w:rsidRPr="00433389">
              <w:rPr>
                <w:color w:val="000000" w:themeColor="text1"/>
                <w:sz w:val="16"/>
                <w:szCs w:val="16"/>
              </w:rPr>
              <w:t xml:space="preserve">en uno mismo actitudes positivas, colaborativas, </w:t>
            </w:r>
            <w:r w:rsidRPr="00433389">
              <w:rPr>
                <w:b/>
                <w:bCs/>
                <w:color w:val="000000" w:themeColor="text1"/>
                <w:sz w:val="16"/>
                <w:szCs w:val="16"/>
              </w:rPr>
              <w:t>comenzando</w:t>
            </w:r>
            <w:r w:rsidRPr="00433389">
              <w:rPr>
                <w:color w:val="000000" w:themeColor="text1"/>
                <w:sz w:val="16"/>
                <w:szCs w:val="16"/>
              </w:rPr>
              <w:t xml:space="preserve"> a desarrollar la crítica ante nuevos retos matemáticos tales como la perseverancia y la responsabilidad, </w:t>
            </w:r>
            <w:r w:rsidRPr="00433389">
              <w:rPr>
                <w:b/>
                <w:bCs/>
                <w:color w:val="000000" w:themeColor="text1"/>
                <w:sz w:val="16"/>
                <w:szCs w:val="16"/>
              </w:rPr>
              <w:t>valorando</w:t>
            </w:r>
            <w:r w:rsidRPr="00433389">
              <w:rPr>
                <w:color w:val="000000" w:themeColor="text1"/>
                <w:sz w:val="16"/>
                <w:szCs w:val="16"/>
              </w:rPr>
              <w:t xml:space="preserve"> el error como una oportunidad de aprendizaje y </w:t>
            </w:r>
            <w:r w:rsidRPr="00433389">
              <w:rPr>
                <w:b/>
                <w:bCs/>
                <w:color w:val="000000" w:themeColor="text1"/>
                <w:sz w:val="16"/>
                <w:szCs w:val="16"/>
              </w:rPr>
              <w:t>superando</w:t>
            </w:r>
            <w:r w:rsidRPr="00433389">
              <w:rPr>
                <w:color w:val="000000" w:themeColor="text1"/>
                <w:sz w:val="16"/>
                <w:szCs w:val="16"/>
              </w:rPr>
              <w:t xml:space="preserve"> la frustración, </w:t>
            </w:r>
            <w:r w:rsidRPr="00433389">
              <w:rPr>
                <w:b/>
                <w:bCs/>
                <w:color w:val="000000" w:themeColor="text1"/>
                <w:sz w:val="16"/>
                <w:szCs w:val="16"/>
              </w:rPr>
              <w:t>empleando</w:t>
            </w:r>
            <w:r w:rsidRPr="00433389">
              <w:rPr>
                <w:color w:val="000000" w:themeColor="text1"/>
                <w:sz w:val="16"/>
                <w:szCs w:val="16"/>
              </w:rPr>
              <w:t xml:space="preserve"> una actitud participativa y creativa.</w:t>
            </w:r>
          </w:p>
        </w:tc>
        <w:tc>
          <w:tcPr>
            <w:tcW w:w="1543" w:type="dxa"/>
          </w:tcPr>
          <w:p w14:paraId="0F685326" w14:textId="345F24A0" w:rsidR="00A36F92" w:rsidRPr="00433389" w:rsidRDefault="00A36F92" w:rsidP="00433389">
            <w:pPr>
              <w:rPr>
                <w:sz w:val="16"/>
                <w:szCs w:val="16"/>
              </w:rPr>
            </w:pPr>
            <w:r w:rsidRPr="00433389">
              <w:rPr>
                <w:color w:val="000000" w:themeColor="text1"/>
                <w:sz w:val="16"/>
                <w:szCs w:val="16"/>
              </w:rPr>
              <w:t>Intervenciones en clase (Registro, Rúbrica y/o Diana para evaluar hábitos personales, la actitud en clase y la autonomía personal)</w:t>
            </w:r>
          </w:p>
        </w:tc>
        <w:tc>
          <w:tcPr>
            <w:tcW w:w="1515" w:type="dxa"/>
          </w:tcPr>
          <w:p w14:paraId="304A8444" w14:textId="2D522A42" w:rsidR="00A36F92" w:rsidRPr="00433389" w:rsidRDefault="00A36F92" w:rsidP="00A36F92">
            <w:pPr>
              <w:rPr>
                <w:sz w:val="16"/>
                <w:szCs w:val="16"/>
              </w:rPr>
            </w:pPr>
            <w:r w:rsidRPr="00433389">
              <w:rPr>
                <w:color w:val="000000" w:themeColor="text1"/>
                <w:sz w:val="16"/>
                <w:szCs w:val="16"/>
              </w:rPr>
              <w:t>Rara vez identifica en sí mismo actitudes positivas, colaborativas, comenzando a desarrollar la crítica ante nuevos retos matemáticos tales como la perseverancia y la responsabilidad, no valorando el error como una oportunidad de aprendizaje y superando muy poco la frustración, empleando una escasa actitud participativa y creativa.</w:t>
            </w:r>
          </w:p>
        </w:tc>
        <w:tc>
          <w:tcPr>
            <w:tcW w:w="1515" w:type="dxa"/>
          </w:tcPr>
          <w:p w14:paraId="35C0F12B" w14:textId="442BE9F0" w:rsidR="00A36F92" w:rsidRPr="00433389" w:rsidRDefault="00A36F92" w:rsidP="00A36F92">
            <w:pPr>
              <w:rPr>
                <w:sz w:val="16"/>
                <w:szCs w:val="16"/>
              </w:rPr>
            </w:pPr>
            <w:r w:rsidRPr="00433389">
              <w:rPr>
                <w:color w:val="000000" w:themeColor="text1"/>
                <w:sz w:val="16"/>
                <w:szCs w:val="16"/>
              </w:rPr>
              <w:t>Identifica, con ayuda, en sí mismo actitudes positivas, colaborativas, comenzando a desarrollar la crítica ante nuevos retos matemáticos tales como la perseverancia y la responsabilidad, valorando con dificultades el error como una oportunidad de aprendizaje y superando algo la frustración, empleando una mínima actitud participativa y creativa.</w:t>
            </w:r>
          </w:p>
        </w:tc>
        <w:tc>
          <w:tcPr>
            <w:tcW w:w="1515" w:type="dxa"/>
          </w:tcPr>
          <w:p w14:paraId="45F0D341" w14:textId="63BA6C5C" w:rsidR="00A36F92" w:rsidRPr="00433389" w:rsidRDefault="00A36F92" w:rsidP="00A36F92">
            <w:pPr>
              <w:rPr>
                <w:sz w:val="16"/>
                <w:szCs w:val="16"/>
              </w:rPr>
            </w:pPr>
            <w:r w:rsidRPr="00433389">
              <w:rPr>
                <w:color w:val="000000" w:themeColor="text1"/>
                <w:sz w:val="16"/>
                <w:szCs w:val="16"/>
              </w:rPr>
              <w:t>Identifica, adecuadamente y algo de soltura, en sí mismo actitudes positivas, colaborativas, comenzando a desarrollar la crítica ante nuevos retos matemáticos tales como la perseverancia y la responsabilidad, valorando el error como una oportunidad de aprendizaje y superando la frustración, empleando una actitud participativa y creativa.</w:t>
            </w:r>
          </w:p>
        </w:tc>
        <w:tc>
          <w:tcPr>
            <w:tcW w:w="1515" w:type="dxa"/>
          </w:tcPr>
          <w:p w14:paraId="42E5317D" w14:textId="01DBECE7" w:rsidR="00A36F92" w:rsidRPr="00433389" w:rsidRDefault="00A36F92" w:rsidP="00A36F92">
            <w:pPr>
              <w:rPr>
                <w:sz w:val="16"/>
                <w:szCs w:val="16"/>
              </w:rPr>
            </w:pPr>
            <w:r w:rsidRPr="00433389">
              <w:rPr>
                <w:color w:val="000000" w:themeColor="text1"/>
                <w:sz w:val="16"/>
                <w:szCs w:val="16"/>
              </w:rPr>
              <w:t>Identifica, con soltura y naturalidad, en sí mismo actitudes positivas, colaborativas, comenzando a desarrollar la crítica ante nuevos retos matemáticos tales como la perseverancia y la responsabilidad, valorando el error como una oportunidad de aprendizaje y superando la frustración, empleando una actitud participativa y creativa.</w:t>
            </w:r>
          </w:p>
        </w:tc>
        <w:tc>
          <w:tcPr>
            <w:tcW w:w="1515" w:type="dxa"/>
          </w:tcPr>
          <w:p w14:paraId="6DA8702F" w14:textId="6D1C0779" w:rsidR="00A36F92" w:rsidRPr="00433389" w:rsidRDefault="00A36F92" w:rsidP="00A36F92">
            <w:pPr>
              <w:pBdr>
                <w:top w:val="nil"/>
                <w:left w:val="nil"/>
                <w:bottom w:val="nil"/>
                <w:right w:val="nil"/>
                <w:between w:val="nil"/>
              </w:pBdr>
              <w:rPr>
                <w:sz w:val="16"/>
                <w:szCs w:val="16"/>
              </w:rPr>
            </w:pPr>
            <w:r w:rsidRPr="00433389">
              <w:rPr>
                <w:color w:val="000000" w:themeColor="text1"/>
                <w:sz w:val="16"/>
                <w:szCs w:val="16"/>
              </w:rPr>
              <w:t>Identifica, en todo momento, en uno mismo actitudes positivas, colaborativas, comenzando a desarrollar la crítica ante nuevos retos matemáticos tales como la perseverancia y la responsabilidad, valorando sin problemas el error como una oportunidad de aprendizaje y superando la frustración, empleando siempre una actitud participativa y creativa.</w:t>
            </w:r>
          </w:p>
        </w:tc>
      </w:tr>
      <w:tr w:rsidR="00A36F92" w:rsidRPr="00433389" w14:paraId="2FAB5756" w14:textId="77777777" w:rsidTr="00896CA5">
        <w:trPr>
          <w:trHeight w:val="597"/>
        </w:trPr>
        <w:tc>
          <w:tcPr>
            <w:tcW w:w="1542" w:type="dxa"/>
          </w:tcPr>
          <w:p w14:paraId="2D99E16A" w14:textId="67579795" w:rsidR="00A36F92" w:rsidRPr="00433389" w:rsidRDefault="00A36F92" w:rsidP="00A36F92">
            <w:pPr>
              <w:pBdr>
                <w:top w:val="nil"/>
                <w:left w:val="nil"/>
                <w:bottom w:val="nil"/>
                <w:right w:val="nil"/>
                <w:between w:val="nil"/>
              </w:pBdr>
              <w:rPr>
                <w:sz w:val="16"/>
                <w:szCs w:val="16"/>
              </w:rPr>
            </w:pPr>
            <w:r w:rsidRPr="00433389">
              <w:rPr>
                <w:color w:val="000000" w:themeColor="text1"/>
                <w:sz w:val="16"/>
                <w:szCs w:val="16"/>
              </w:rPr>
              <w:t xml:space="preserve">8.1.a. </w:t>
            </w:r>
            <w:r w:rsidRPr="00433389">
              <w:rPr>
                <w:b/>
                <w:bCs/>
                <w:color w:val="000000" w:themeColor="text1"/>
                <w:sz w:val="16"/>
                <w:szCs w:val="16"/>
              </w:rPr>
              <w:t>Participar, colaborar y ayudar</w:t>
            </w:r>
            <w:r w:rsidRPr="00433389">
              <w:rPr>
                <w:color w:val="000000" w:themeColor="text1"/>
                <w:sz w:val="16"/>
                <w:szCs w:val="16"/>
              </w:rPr>
              <w:t xml:space="preserve"> respetuosa y responsablemente en el trabajo individual o colectivo, </w:t>
            </w:r>
            <w:r w:rsidRPr="00433389">
              <w:rPr>
                <w:b/>
                <w:bCs/>
                <w:color w:val="000000" w:themeColor="text1"/>
                <w:sz w:val="16"/>
                <w:szCs w:val="16"/>
              </w:rPr>
              <w:t>implicándose</w:t>
            </w:r>
            <w:r w:rsidRPr="00433389">
              <w:rPr>
                <w:color w:val="000000" w:themeColor="text1"/>
                <w:sz w:val="16"/>
                <w:szCs w:val="16"/>
              </w:rPr>
              <w:t xml:space="preserve"> en retos matemáticos propuestos, comunicándose de forma efectiva, valorando la diversidad, </w:t>
            </w:r>
            <w:r w:rsidRPr="00433389">
              <w:rPr>
                <w:b/>
                <w:bCs/>
                <w:color w:val="000000" w:themeColor="text1"/>
                <w:sz w:val="16"/>
                <w:szCs w:val="16"/>
              </w:rPr>
              <w:t>mostrando</w:t>
            </w:r>
            <w:r w:rsidRPr="00433389">
              <w:rPr>
                <w:color w:val="000000" w:themeColor="text1"/>
                <w:sz w:val="16"/>
                <w:szCs w:val="16"/>
              </w:rPr>
              <w:t xml:space="preserve"> empatía y </w:t>
            </w:r>
            <w:r w:rsidRPr="00433389">
              <w:rPr>
                <w:b/>
                <w:bCs/>
                <w:color w:val="000000" w:themeColor="text1"/>
                <w:sz w:val="16"/>
                <w:szCs w:val="16"/>
              </w:rPr>
              <w:t>estableciendo</w:t>
            </w:r>
            <w:r w:rsidRPr="00433389">
              <w:rPr>
                <w:color w:val="000000" w:themeColor="text1"/>
                <w:sz w:val="16"/>
                <w:szCs w:val="16"/>
              </w:rPr>
              <w:t xml:space="preserve"> relaciones saludables basadas en el respeto, la igualdad y la resolución pacífica de conflictos, </w:t>
            </w:r>
            <w:r w:rsidRPr="00433389">
              <w:rPr>
                <w:b/>
                <w:bCs/>
                <w:color w:val="000000" w:themeColor="text1"/>
                <w:sz w:val="16"/>
                <w:szCs w:val="16"/>
              </w:rPr>
              <w:t xml:space="preserve">mostrando </w:t>
            </w:r>
            <w:r w:rsidRPr="00433389">
              <w:rPr>
                <w:color w:val="000000" w:themeColor="text1"/>
                <w:sz w:val="16"/>
                <w:szCs w:val="16"/>
              </w:rPr>
              <w:t xml:space="preserve">autocontrol y </w:t>
            </w:r>
            <w:r w:rsidRPr="00433389">
              <w:rPr>
                <w:b/>
                <w:bCs/>
                <w:color w:val="000000" w:themeColor="text1"/>
                <w:sz w:val="16"/>
                <w:szCs w:val="16"/>
              </w:rPr>
              <w:t>comenzando a promover</w:t>
            </w:r>
            <w:r w:rsidRPr="00433389">
              <w:rPr>
                <w:color w:val="000000" w:themeColor="text1"/>
                <w:sz w:val="16"/>
                <w:szCs w:val="16"/>
              </w:rPr>
              <w:t xml:space="preserve"> situaciones de convivencia coeducativa.</w:t>
            </w:r>
          </w:p>
        </w:tc>
        <w:tc>
          <w:tcPr>
            <w:tcW w:w="1543" w:type="dxa"/>
          </w:tcPr>
          <w:p w14:paraId="03696F4F" w14:textId="17D7D355" w:rsidR="00A36F92" w:rsidRPr="00433389" w:rsidRDefault="00A36F92" w:rsidP="00433389">
            <w:pPr>
              <w:rPr>
                <w:sz w:val="16"/>
                <w:szCs w:val="16"/>
              </w:rPr>
            </w:pPr>
            <w:r w:rsidRPr="00433389">
              <w:rPr>
                <w:color w:val="000000" w:themeColor="text1"/>
                <w:sz w:val="16"/>
                <w:szCs w:val="16"/>
              </w:rPr>
              <w:t>Intervenciones en clase (Registro, Rúbrica y/o Diana para evaluar la actitud en clase y la participación en trabajos cooperativos)</w:t>
            </w:r>
          </w:p>
        </w:tc>
        <w:tc>
          <w:tcPr>
            <w:tcW w:w="1515" w:type="dxa"/>
          </w:tcPr>
          <w:p w14:paraId="7EDFEE54" w14:textId="078D6771" w:rsidR="00A36F92" w:rsidRPr="00433389" w:rsidRDefault="00A36F92" w:rsidP="00A36F92">
            <w:pPr>
              <w:rPr>
                <w:sz w:val="16"/>
                <w:szCs w:val="16"/>
              </w:rPr>
            </w:pPr>
            <w:r w:rsidRPr="00433389">
              <w:rPr>
                <w:color w:val="000000" w:themeColor="text1"/>
                <w:sz w:val="16"/>
                <w:szCs w:val="16"/>
              </w:rPr>
              <w:t>Le cuesta bastante participar, colaborar y ayudar respetuosa y responsablemente en el trabajo individual o colectivo, implicándose poco en retos matemáticos propuestos, no comunicándose de forma efectiva, ni valorando la diversidad, ni mostrando empatía y estableciendo escasas relaciones saludables basadas en el respeto, la igualdad y la resolución pacífica de conflictos, sin muestra de autocontrol y no promoviendo situaciones de convivencia coeducativa.</w:t>
            </w:r>
          </w:p>
        </w:tc>
        <w:tc>
          <w:tcPr>
            <w:tcW w:w="1515" w:type="dxa"/>
          </w:tcPr>
          <w:p w14:paraId="6FC71B67" w14:textId="56C61026" w:rsidR="00A36F92" w:rsidRPr="00433389" w:rsidRDefault="00A36F92" w:rsidP="00A36F92">
            <w:pPr>
              <w:rPr>
                <w:sz w:val="16"/>
                <w:szCs w:val="16"/>
              </w:rPr>
            </w:pPr>
            <w:r w:rsidRPr="00433389">
              <w:rPr>
                <w:color w:val="000000" w:themeColor="text1"/>
                <w:sz w:val="16"/>
                <w:szCs w:val="16"/>
              </w:rPr>
              <w:t>Participa, colabora y ayuda, con dificultades, respetuosa y responsablemente en el trabajo individual o colectivo, implicándose algo en retos matemáticos propuestos, intentando comunicarse de forma efectiva, valorando mínimamente la diversidad, mostrando algo de empatía y estableciendo algunas relaciones saludables basadas en el respeto, la igualdad y la resolución pacífica de conflictos, mostrando autocontrol suficiente y comenzando a promover situaciones de convivencia coeducativa.</w:t>
            </w:r>
          </w:p>
        </w:tc>
        <w:tc>
          <w:tcPr>
            <w:tcW w:w="1515" w:type="dxa"/>
          </w:tcPr>
          <w:p w14:paraId="4473273E" w14:textId="07666131" w:rsidR="00A36F92" w:rsidRPr="00433389" w:rsidRDefault="00A36F92" w:rsidP="00A36F92">
            <w:pPr>
              <w:rPr>
                <w:sz w:val="16"/>
                <w:szCs w:val="16"/>
              </w:rPr>
            </w:pPr>
            <w:r w:rsidRPr="00433389">
              <w:rPr>
                <w:color w:val="000000" w:themeColor="text1"/>
                <w:sz w:val="16"/>
                <w:szCs w:val="16"/>
              </w:rPr>
              <w:t>Participa, colabora y ayuda, adecuadamente y con naturalidad, respetuosa y responsablemente en el trabajo individual o colectivo, implicándose en retos matemáticos propuestos, comunicándose de forma efectiva, valorando asiduamente la diversidad, mostrando empatía y estableciendo relaciones saludables basadas en el respeto, la igualdad y la resolución pacífica de conflictos, mostrando autocontrol y comenzando a promover situaciones de convivencia coeducativa.</w:t>
            </w:r>
          </w:p>
        </w:tc>
        <w:tc>
          <w:tcPr>
            <w:tcW w:w="1515" w:type="dxa"/>
          </w:tcPr>
          <w:p w14:paraId="10B553DD" w14:textId="7DAB510A" w:rsidR="00A36F92" w:rsidRPr="00433389" w:rsidRDefault="00A36F92" w:rsidP="00A36F92">
            <w:pPr>
              <w:rPr>
                <w:sz w:val="16"/>
                <w:szCs w:val="16"/>
              </w:rPr>
            </w:pPr>
            <w:r w:rsidRPr="00433389">
              <w:rPr>
                <w:color w:val="000000" w:themeColor="text1"/>
                <w:sz w:val="16"/>
                <w:szCs w:val="16"/>
              </w:rPr>
              <w:t>Participa, colabora y ayuda, siempre y con naturalidad, respetuosa y responsablemente en el trabajo individual o colectivo, implicándose en retos matemáticos propuestos, comunicándose de forma efectiva, valorando la diversidad, mostrando empatía y estableciendo relaciones saludables basadas en el respeto, la igualdad y la resolución pacífica de conflictos, mostrando autocontrol y comenzando a promover situaciones de convivencia coeducativa.</w:t>
            </w:r>
          </w:p>
        </w:tc>
        <w:tc>
          <w:tcPr>
            <w:tcW w:w="1515" w:type="dxa"/>
          </w:tcPr>
          <w:p w14:paraId="175EECB3" w14:textId="3050EE56" w:rsidR="00A36F92" w:rsidRPr="00433389" w:rsidRDefault="00A36F92" w:rsidP="00A36F92">
            <w:pPr>
              <w:rPr>
                <w:sz w:val="16"/>
                <w:szCs w:val="16"/>
              </w:rPr>
            </w:pPr>
            <w:r w:rsidRPr="00433389">
              <w:rPr>
                <w:color w:val="000000" w:themeColor="text1"/>
                <w:sz w:val="16"/>
                <w:szCs w:val="16"/>
              </w:rPr>
              <w:t>Participa, colabora y ayuda, siempre y con total naturalidad, respetuosa y responsablemente en el trabajo individual o colectivo, implicándose en retos matemáticos propuestos, comunicándose de forma efectiva, valorando en todo momento la diversidad, mostrando una alta empatía y estableciendo relaciones saludables basadas en el respeto, la igualdad y la resolución pacífica de conflictos, mostrando un alto autocontrol y comenzando a promover situaciones de convivencia coeducativa.</w:t>
            </w:r>
          </w:p>
        </w:tc>
      </w:tr>
      <w:tr w:rsidR="00A36F92" w:rsidRPr="00433389" w14:paraId="13AEB440" w14:textId="77777777" w:rsidTr="00896CA5">
        <w:trPr>
          <w:trHeight w:val="380"/>
        </w:trPr>
        <w:tc>
          <w:tcPr>
            <w:tcW w:w="1542" w:type="dxa"/>
          </w:tcPr>
          <w:p w14:paraId="5A07F7DB" w14:textId="2BD41CE7" w:rsidR="00A36F92" w:rsidRPr="00433389" w:rsidRDefault="00A36F92" w:rsidP="00A36F92">
            <w:pPr>
              <w:pBdr>
                <w:top w:val="nil"/>
                <w:left w:val="nil"/>
                <w:bottom w:val="nil"/>
                <w:right w:val="nil"/>
                <w:between w:val="nil"/>
              </w:pBdr>
              <w:rPr>
                <w:sz w:val="16"/>
                <w:szCs w:val="16"/>
              </w:rPr>
            </w:pPr>
            <w:r w:rsidRPr="00433389">
              <w:rPr>
                <w:color w:val="000000" w:themeColor="text1"/>
                <w:sz w:val="16"/>
                <w:szCs w:val="16"/>
              </w:rPr>
              <w:t xml:space="preserve">8.2.a. </w:t>
            </w:r>
            <w:r w:rsidRPr="00433389">
              <w:rPr>
                <w:b/>
                <w:bCs/>
                <w:color w:val="000000" w:themeColor="text1"/>
                <w:sz w:val="16"/>
                <w:szCs w:val="16"/>
              </w:rPr>
              <w:t xml:space="preserve">Tomar </w:t>
            </w:r>
            <w:r w:rsidRPr="00433389">
              <w:rPr>
                <w:color w:val="000000" w:themeColor="text1"/>
                <w:sz w:val="16"/>
                <w:szCs w:val="16"/>
              </w:rPr>
              <w:t xml:space="preserve">iniciativas en el reparto de tareas, </w:t>
            </w:r>
            <w:r w:rsidRPr="00433389">
              <w:rPr>
                <w:b/>
                <w:bCs/>
                <w:color w:val="000000" w:themeColor="text1"/>
                <w:sz w:val="16"/>
                <w:szCs w:val="16"/>
              </w:rPr>
              <w:t>actuand</w:t>
            </w:r>
            <w:r w:rsidRPr="00433389">
              <w:rPr>
                <w:color w:val="000000" w:themeColor="text1"/>
                <w:sz w:val="16"/>
                <w:szCs w:val="16"/>
              </w:rPr>
              <w:t xml:space="preserve">o en equipos heterogéneos con roles, asumiendo y </w:t>
            </w:r>
            <w:r w:rsidRPr="00433389">
              <w:rPr>
                <w:b/>
                <w:bCs/>
                <w:color w:val="000000" w:themeColor="text1"/>
                <w:sz w:val="16"/>
                <w:szCs w:val="16"/>
              </w:rPr>
              <w:t>respetando</w:t>
            </w:r>
            <w:r w:rsidRPr="00433389">
              <w:rPr>
                <w:color w:val="000000" w:themeColor="text1"/>
                <w:sz w:val="16"/>
                <w:szCs w:val="16"/>
              </w:rPr>
              <w:t xml:space="preserve"> las responsabilidades individuales asignadas y </w:t>
            </w:r>
            <w:r w:rsidRPr="00433389">
              <w:rPr>
                <w:b/>
                <w:bCs/>
                <w:color w:val="000000" w:themeColor="text1"/>
                <w:sz w:val="16"/>
                <w:szCs w:val="16"/>
              </w:rPr>
              <w:t xml:space="preserve">empleando </w:t>
            </w:r>
            <w:r w:rsidRPr="00433389">
              <w:rPr>
                <w:color w:val="000000" w:themeColor="text1"/>
                <w:sz w:val="16"/>
                <w:szCs w:val="16"/>
              </w:rPr>
              <w:t xml:space="preserve">estrategias de trabajo en equipo sencillas, </w:t>
            </w:r>
            <w:r w:rsidRPr="00433389">
              <w:rPr>
                <w:b/>
                <w:bCs/>
                <w:color w:val="000000" w:themeColor="text1"/>
                <w:sz w:val="16"/>
                <w:szCs w:val="16"/>
              </w:rPr>
              <w:t>comunicando</w:t>
            </w:r>
            <w:r w:rsidRPr="00433389">
              <w:rPr>
                <w:color w:val="000000" w:themeColor="text1"/>
                <w:sz w:val="16"/>
                <w:szCs w:val="16"/>
              </w:rPr>
              <w:t xml:space="preserve"> con destrezas de escucha activa y asertiva.</w:t>
            </w:r>
          </w:p>
        </w:tc>
        <w:tc>
          <w:tcPr>
            <w:tcW w:w="1543" w:type="dxa"/>
          </w:tcPr>
          <w:p w14:paraId="7EBC7FF2" w14:textId="4DD331A7" w:rsidR="00A36F92" w:rsidRPr="00433389" w:rsidRDefault="00A36F92" w:rsidP="00A36F92">
            <w:pPr>
              <w:rPr>
                <w:sz w:val="16"/>
                <w:szCs w:val="16"/>
              </w:rPr>
            </w:pPr>
            <w:r w:rsidRPr="00433389">
              <w:rPr>
                <w:color w:val="000000" w:themeColor="text1"/>
                <w:sz w:val="16"/>
                <w:szCs w:val="16"/>
              </w:rPr>
              <w:t>Intervenciones en clase (Registro, Rúbrica y/o Diana para evaluar la actitud en clase y la participación en trabajos cooperativos)</w:t>
            </w:r>
          </w:p>
        </w:tc>
        <w:tc>
          <w:tcPr>
            <w:tcW w:w="1515" w:type="dxa"/>
          </w:tcPr>
          <w:p w14:paraId="20855CA1" w14:textId="6D67B9B9" w:rsidR="00A36F92" w:rsidRPr="00433389" w:rsidRDefault="00A36F92" w:rsidP="00A36F92">
            <w:pPr>
              <w:rPr>
                <w:sz w:val="16"/>
                <w:szCs w:val="16"/>
              </w:rPr>
            </w:pPr>
            <w:r w:rsidRPr="00433389">
              <w:rPr>
                <w:color w:val="000000" w:themeColor="text1"/>
                <w:sz w:val="16"/>
                <w:szCs w:val="16"/>
              </w:rPr>
              <w:t>Le cuesta bastante tomar iniciativas en el reparto de tareas, actuando en equipos heterogéneos con roles, asumiendo y respetando poco las responsabilidades individuales asignadas y empleando escasamente estrategias de trabajo en equipo sencillas, no comunicando con destrezas de escucha activa y asertiva.</w:t>
            </w:r>
          </w:p>
        </w:tc>
        <w:tc>
          <w:tcPr>
            <w:tcW w:w="1515" w:type="dxa"/>
          </w:tcPr>
          <w:p w14:paraId="373F4DC0" w14:textId="3F4CE6FE" w:rsidR="00A36F92" w:rsidRPr="00433389" w:rsidRDefault="00A36F92" w:rsidP="00A36F92">
            <w:pPr>
              <w:rPr>
                <w:sz w:val="16"/>
                <w:szCs w:val="16"/>
              </w:rPr>
            </w:pPr>
            <w:r w:rsidRPr="00433389">
              <w:rPr>
                <w:color w:val="000000" w:themeColor="text1"/>
                <w:sz w:val="16"/>
                <w:szCs w:val="16"/>
              </w:rPr>
              <w:t>Toma iniciativa, con ayuda, en el reparto de tareas, actuando en equipos heterogéneos con roles, asumiendo y respetando con algunas dificultades las responsabilidades individuales asignadas y empleando algunas estrategias de trabajo en equipo sencillas, comunicando con determinadas destrezas de escucha activa y asertiva.</w:t>
            </w:r>
          </w:p>
        </w:tc>
        <w:tc>
          <w:tcPr>
            <w:tcW w:w="1515" w:type="dxa"/>
          </w:tcPr>
          <w:p w14:paraId="1296A09C" w14:textId="044670A0" w:rsidR="00A36F92" w:rsidRPr="00433389" w:rsidRDefault="00A36F92" w:rsidP="00A36F92">
            <w:pPr>
              <w:rPr>
                <w:sz w:val="16"/>
                <w:szCs w:val="16"/>
              </w:rPr>
            </w:pPr>
            <w:r w:rsidRPr="00433389">
              <w:rPr>
                <w:color w:val="000000" w:themeColor="text1"/>
                <w:sz w:val="16"/>
                <w:szCs w:val="16"/>
              </w:rPr>
              <w:t>Toma iniciativa, adecuadamente y con naturalidad, en el reparto de tareas, actuando en equipos heterogéneos con roles, asumiendo y respetando correctamente las responsabilidades individuales asignadas y empleando varias estrategias de trabajo en equipo sencillas, comunicando con destrezas de escucha activa y asertiva.</w:t>
            </w:r>
          </w:p>
        </w:tc>
        <w:tc>
          <w:tcPr>
            <w:tcW w:w="1515" w:type="dxa"/>
          </w:tcPr>
          <w:p w14:paraId="379C3CB1" w14:textId="1D5B4F24" w:rsidR="00A36F92" w:rsidRPr="00433389" w:rsidRDefault="00A36F92" w:rsidP="00A36F92">
            <w:pPr>
              <w:rPr>
                <w:sz w:val="16"/>
                <w:szCs w:val="16"/>
              </w:rPr>
            </w:pPr>
            <w:r w:rsidRPr="00433389">
              <w:rPr>
                <w:color w:val="000000" w:themeColor="text1"/>
                <w:sz w:val="16"/>
                <w:szCs w:val="16"/>
              </w:rPr>
              <w:t>Toma iniciativa, siempre y con naturalidad, en el reparto de tareas, actuando en equipos heterogéneos con roles, asumiendo y respetando notablemente las responsabilidades individuales asignadas y empleando estrategias de trabajo en equipo sencillas, comunicando con destrezas de escucha activa y asertiva.</w:t>
            </w:r>
          </w:p>
        </w:tc>
        <w:tc>
          <w:tcPr>
            <w:tcW w:w="1515" w:type="dxa"/>
          </w:tcPr>
          <w:p w14:paraId="7FD118BB" w14:textId="52F7E794" w:rsidR="00A36F92" w:rsidRPr="00433389" w:rsidRDefault="00A36F92" w:rsidP="00A36F92">
            <w:pPr>
              <w:rPr>
                <w:sz w:val="16"/>
                <w:szCs w:val="16"/>
              </w:rPr>
            </w:pPr>
            <w:r w:rsidRPr="00433389">
              <w:rPr>
                <w:color w:val="000000" w:themeColor="text1"/>
                <w:sz w:val="16"/>
                <w:szCs w:val="16"/>
              </w:rPr>
              <w:t>Toma iniciativa, siempre y con total naturalidad, en el reparto de tareas, actuando en equipos heterogéneos con roles, asumiendo y respetando en todo momento las responsabilidades individuales asignadas y empleando multitud de estrategias de trabajo en equipo sencillas, comunicando ampliamente con destrezas de escucha activa y asertiva.</w:t>
            </w:r>
          </w:p>
        </w:tc>
      </w:tr>
      <w:tr w:rsidR="00A36F92" w:rsidRPr="00433389" w14:paraId="33D00952" w14:textId="77777777" w:rsidTr="001862D8">
        <w:trPr>
          <w:trHeight w:val="283"/>
        </w:trPr>
        <w:tc>
          <w:tcPr>
            <w:tcW w:w="10660" w:type="dxa"/>
            <w:gridSpan w:val="7"/>
            <w:vAlign w:val="center"/>
          </w:tcPr>
          <w:p w14:paraId="7254A1CC" w14:textId="77777777" w:rsidR="00A36F92" w:rsidRPr="00433389" w:rsidRDefault="00A36F92" w:rsidP="00A36F92">
            <w:pPr>
              <w:jc w:val="center"/>
              <w:rPr>
                <w:sz w:val="16"/>
                <w:szCs w:val="16"/>
              </w:rPr>
            </w:pPr>
            <w:r w:rsidRPr="00433389">
              <w:rPr>
                <w:sz w:val="16"/>
                <w:szCs w:val="16"/>
              </w:rPr>
              <w:t>EVALUACIÓN VALORACIÓN MEDIDAS DUA PARA LA DIVERSIDAD</w:t>
            </w:r>
          </w:p>
        </w:tc>
      </w:tr>
      <w:tr w:rsidR="00A36F92" w:rsidRPr="00433389" w14:paraId="26306B4E" w14:textId="77777777" w:rsidTr="006251E7">
        <w:trPr>
          <w:trHeight w:val="850"/>
        </w:trPr>
        <w:tc>
          <w:tcPr>
            <w:tcW w:w="10660" w:type="dxa"/>
            <w:gridSpan w:val="7"/>
          </w:tcPr>
          <w:p w14:paraId="4F024C28" w14:textId="4CE0990B" w:rsidR="00A36F92" w:rsidRPr="00433389" w:rsidRDefault="00A36F92" w:rsidP="00A36F92">
            <w:pPr>
              <w:rPr>
                <w:sz w:val="16"/>
                <w:szCs w:val="16"/>
              </w:rPr>
            </w:pPr>
            <w:r w:rsidRPr="00433389">
              <w:rPr>
                <w:sz w:val="16"/>
                <w:szCs w:val="16"/>
              </w:rPr>
              <w:t xml:space="preserve">Las medidas DUA para la atención a la diversidad se valorarán tras su puesta en práctica con el alumnado o el grupo clase sujeto de las mismas, valorando la efectividad de </w:t>
            </w:r>
            <w:proofErr w:type="gramStart"/>
            <w:r w:rsidRPr="00433389">
              <w:rPr>
                <w:sz w:val="16"/>
                <w:szCs w:val="16"/>
              </w:rPr>
              <w:t>las mismas</w:t>
            </w:r>
            <w:proofErr w:type="gramEnd"/>
            <w:r w:rsidRPr="00433389">
              <w:rPr>
                <w:sz w:val="16"/>
                <w:szCs w:val="16"/>
              </w:rPr>
              <w:t>. Esta valoración tendrá como consecuencia el mantenimiento de las medidas adoptadas en caso de valoración positiva o la modificación o ajuste de las medidas implementadas cuando estas no hubiesen tenido la efectividad esperada.</w:t>
            </w:r>
          </w:p>
        </w:tc>
      </w:tr>
      <w:tr w:rsidR="00A36F92" w:rsidRPr="00433389" w14:paraId="266301B2" w14:textId="77777777" w:rsidTr="001862D8">
        <w:trPr>
          <w:trHeight w:val="283"/>
        </w:trPr>
        <w:tc>
          <w:tcPr>
            <w:tcW w:w="10660" w:type="dxa"/>
            <w:gridSpan w:val="7"/>
            <w:vAlign w:val="center"/>
          </w:tcPr>
          <w:p w14:paraId="2A9161D5" w14:textId="77777777" w:rsidR="00A36F92" w:rsidRPr="00433389" w:rsidRDefault="00A36F92" w:rsidP="00A36F92">
            <w:pPr>
              <w:jc w:val="center"/>
              <w:rPr>
                <w:sz w:val="16"/>
                <w:szCs w:val="16"/>
              </w:rPr>
            </w:pPr>
            <w:r w:rsidRPr="00433389">
              <w:rPr>
                <w:sz w:val="16"/>
                <w:szCs w:val="16"/>
              </w:rPr>
              <w:t>NIVEL DESEMPEÑO COMPETENCIAL</w:t>
            </w:r>
          </w:p>
        </w:tc>
      </w:tr>
      <w:tr w:rsidR="00A36F92" w:rsidRPr="00433389" w14:paraId="4E0FBD9B" w14:textId="77777777" w:rsidTr="001862D8">
        <w:trPr>
          <w:trHeight w:val="687"/>
        </w:trPr>
        <w:tc>
          <w:tcPr>
            <w:tcW w:w="10660" w:type="dxa"/>
            <w:gridSpan w:val="7"/>
          </w:tcPr>
          <w:p w14:paraId="3F44D0EC" w14:textId="4A28C8B6" w:rsidR="00A36F92" w:rsidRPr="00433389" w:rsidRDefault="00A36F92" w:rsidP="00A36F92">
            <w:pPr>
              <w:rPr>
                <w:sz w:val="16"/>
                <w:szCs w:val="16"/>
              </w:rPr>
            </w:pPr>
            <w:r w:rsidRPr="00433389">
              <w:rPr>
                <w:sz w:val="16"/>
                <w:szCs w:val="16"/>
              </w:rPr>
              <w:t>El nivel de desempeño competencial se obtendrá a partir de la valoración de los criterios de evaluación, como referentes del grado de desempeño de las competencias específicas. Estas, nos llevan, a su vez, a una valoración del nivel de desarrollo de las competencias clave, a través de su conexión con los descriptores operativos del perfil competencial de cada uno de los ciclos.</w:t>
            </w:r>
          </w:p>
        </w:tc>
      </w:tr>
    </w:tbl>
    <w:p w14:paraId="7871BF2A" w14:textId="59C38A21" w:rsidR="00FE3024" w:rsidRDefault="00FE3024"/>
    <w:p w14:paraId="3D96F9AB" w14:textId="77777777" w:rsidR="00FE3024" w:rsidRDefault="00FE3024">
      <w:pPr>
        <w:widowControl/>
        <w:autoSpaceDE/>
        <w:autoSpaceDN/>
        <w:spacing w:after="160" w:line="259" w:lineRule="auto"/>
      </w:pPr>
      <w:r>
        <w:br w:type="page"/>
      </w:r>
    </w:p>
    <w:p w14:paraId="56CEE211" w14:textId="77777777" w:rsidR="00FE3024" w:rsidRDefault="00FE3024"/>
    <w:tbl>
      <w:tblPr>
        <w:tblStyle w:val="Tablaconcuadrcula"/>
        <w:tblW w:w="10660" w:type="dxa"/>
        <w:tblCellMar>
          <w:top w:w="28" w:type="dxa"/>
          <w:left w:w="57" w:type="dxa"/>
          <w:bottom w:w="28" w:type="dxa"/>
          <w:right w:w="57" w:type="dxa"/>
        </w:tblCellMar>
        <w:tblLook w:val="04A0" w:firstRow="1" w:lastRow="0" w:firstColumn="1" w:lastColumn="0" w:noHBand="0" w:noVBand="1"/>
      </w:tblPr>
      <w:tblGrid>
        <w:gridCol w:w="7366"/>
        <w:gridCol w:w="3294"/>
      </w:tblGrid>
      <w:tr w:rsidR="00A36F92" w:rsidRPr="00433389" w14:paraId="41A7C2D5" w14:textId="77777777" w:rsidTr="001862D8">
        <w:trPr>
          <w:trHeight w:val="283"/>
        </w:trPr>
        <w:tc>
          <w:tcPr>
            <w:tcW w:w="10660" w:type="dxa"/>
            <w:gridSpan w:val="2"/>
            <w:vAlign w:val="center"/>
          </w:tcPr>
          <w:p w14:paraId="4CE9D546" w14:textId="77777777" w:rsidR="00A36F92" w:rsidRPr="00433389" w:rsidRDefault="00A36F92" w:rsidP="00A36F92">
            <w:pPr>
              <w:jc w:val="center"/>
              <w:rPr>
                <w:sz w:val="16"/>
                <w:szCs w:val="16"/>
              </w:rPr>
            </w:pPr>
            <w:r w:rsidRPr="00433389">
              <w:rPr>
                <w:sz w:val="16"/>
                <w:szCs w:val="16"/>
              </w:rPr>
              <w:t>PROCEDIMIENTOS DE EVALUACIÓN DE LA PRACTICA DOCENTE</w:t>
            </w:r>
          </w:p>
        </w:tc>
      </w:tr>
      <w:tr w:rsidR="00A36F92" w:rsidRPr="00433389" w14:paraId="7E93B7D6" w14:textId="77777777" w:rsidTr="004A2F23">
        <w:trPr>
          <w:trHeight w:val="283"/>
        </w:trPr>
        <w:tc>
          <w:tcPr>
            <w:tcW w:w="7366"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auto"/>
            <w:vAlign w:val="center"/>
          </w:tcPr>
          <w:p w14:paraId="1E2A3F22" w14:textId="77777777" w:rsidR="00A36F92" w:rsidRPr="00433389" w:rsidRDefault="00A36F92" w:rsidP="00A36F92">
            <w:pPr>
              <w:jc w:val="center"/>
              <w:rPr>
                <w:b/>
                <w:bCs/>
                <w:sz w:val="16"/>
                <w:szCs w:val="16"/>
              </w:rPr>
            </w:pPr>
            <w:r w:rsidRPr="00433389">
              <w:rPr>
                <w:rFonts w:eastAsiaTheme="minorHAnsi"/>
                <w:b/>
                <w:bCs/>
                <w:sz w:val="16"/>
                <w:szCs w:val="16"/>
              </w:rPr>
              <w:t>Indicadores</w:t>
            </w:r>
          </w:p>
        </w:tc>
        <w:tc>
          <w:tcPr>
            <w:tcW w:w="3294"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auto"/>
            <w:vAlign w:val="center"/>
          </w:tcPr>
          <w:p w14:paraId="7CE52A46" w14:textId="18B60B84" w:rsidR="00A36F92" w:rsidRPr="00433389" w:rsidRDefault="00A36F92" w:rsidP="00A36F92">
            <w:pPr>
              <w:jc w:val="center"/>
              <w:rPr>
                <w:b/>
                <w:bCs/>
                <w:sz w:val="16"/>
                <w:szCs w:val="16"/>
              </w:rPr>
            </w:pPr>
            <w:r w:rsidRPr="00433389">
              <w:rPr>
                <w:rFonts w:eastAsiaTheme="minorHAnsi"/>
                <w:b/>
                <w:bCs/>
                <w:sz w:val="16"/>
                <w:szCs w:val="16"/>
              </w:rPr>
              <w:t>Instrumentos</w:t>
            </w:r>
          </w:p>
        </w:tc>
      </w:tr>
      <w:tr w:rsidR="00A36F92" w:rsidRPr="00433389" w14:paraId="1BB2F4C4" w14:textId="77777777" w:rsidTr="00D62F45">
        <w:trPr>
          <w:trHeight w:val="227"/>
        </w:trPr>
        <w:tc>
          <w:tcPr>
            <w:tcW w:w="7366"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2F2F2" w:themeFill="background1" w:themeFillShade="F2"/>
            <w:vAlign w:val="center"/>
          </w:tcPr>
          <w:p w14:paraId="0D9E4909" w14:textId="5DBD9F3C" w:rsidR="00A36F92" w:rsidRPr="00433389" w:rsidRDefault="00A36F92" w:rsidP="00A36F92">
            <w:pPr>
              <w:rPr>
                <w:rFonts w:eastAsiaTheme="minorHAnsi"/>
                <w:b/>
                <w:bCs/>
                <w:sz w:val="16"/>
                <w:szCs w:val="16"/>
              </w:rPr>
            </w:pPr>
            <w:r w:rsidRPr="00433389">
              <w:rPr>
                <w:rFonts w:eastAsiaTheme="minorHAnsi"/>
                <w:b/>
                <w:sz w:val="16"/>
                <w:szCs w:val="16"/>
              </w:rPr>
              <w:t>Planificación:</w:t>
            </w:r>
          </w:p>
        </w:tc>
        <w:tc>
          <w:tcPr>
            <w:tcW w:w="3294" w:type="dxa"/>
            <w:vMerge w:val="restart"/>
            <w:tcBorders>
              <w:top w:val="single" w:sz="4" w:space="0" w:color="7F7F7F" w:themeColor="text1" w:themeTint="80"/>
              <w:left w:val="single" w:sz="4" w:space="0" w:color="7F7F7F" w:themeColor="text1" w:themeTint="80"/>
              <w:right w:val="single" w:sz="4" w:space="0" w:color="7F7F7F" w:themeColor="text1" w:themeTint="80"/>
            </w:tcBorders>
            <w:shd w:val="clear" w:color="auto" w:fill="auto"/>
            <w:vAlign w:val="center"/>
          </w:tcPr>
          <w:p w14:paraId="1AE4787C" w14:textId="77777777" w:rsidR="00A36F92" w:rsidRPr="00433389" w:rsidRDefault="00A36F92" w:rsidP="00A36F92">
            <w:pPr>
              <w:pStyle w:val="Prrafodelista"/>
              <w:numPr>
                <w:ilvl w:val="0"/>
                <w:numId w:val="30"/>
              </w:numPr>
              <w:spacing w:after="60"/>
              <w:ind w:left="170" w:hanging="170"/>
              <w:contextualSpacing w:val="0"/>
              <w:rPr>
                <w:sz w:val="16"/>
                <w:szCs w:val="16"/>
              </w:rPr>
            </w:pPr>
            <w:r w:rsidRPr="00433389">
              <w:rPr>
                <w:sz w:val="16"/>
                <w:szCs w:val="16"/>
              </w:rPr>
              <w:t>Escala de valoración para la autoevaluación de la práctica docente.</w:t>
            </w:r>
          </w:p>
          <w:p w14:paraId="49EEE2FF" w14:textId="77777777" w:rsidR="00A36F92" w:rsidRPr="00433389" w:rsidRDefault="00A36F92" w:rsidP="00A36F92">
            <w:pPr>
              <w:pStyle w:val="Prrafodelista"/>
              <w:numPr>
                <w:ilvl w:val="0"/>
                <w:numId w:val="30"/>
              </w:numPr>
              <w:spacing w:after="60"/>
              <w:ind w:left="170" w:hanging="170"/>
              <w:contextualSpacing w:val="0"/>
              <w:rPr>
                <w:sz w:val="16"/>
                <w:szCs w:val="16"/>
              </w:rPr>
            </w:pPr>
            <w:r w:rsidRPr="00433389">
              <w:rPr>
                <w:sz w:val="16"/>
                <w:szCs w:val="16"/>
              </w:rPr>
              <w:t>Registro-Diana para la autoevaluación del profesorado: planificación.</w:t>
            </w:r>
          </w:p>
          <w:p w14:paraId="6C872215" w14:textId="77777777" w:rsidR="00A36F92" w:rsidRPr="00433389" w:rsidRDefault="00A36F92" w:rsidP="00A36F92">
            <w:pPr>
              <w:pStyle w:val="Prrafodelista"/>
              <w:numPr>
                <w:ilvl w:val="0"/>
                <w:numId w:val="30"/>
              </w:numPr>
              <w:spacing w:after="60"/>
              <w:ind w:left="170" w:hanging="170"/>
              <w:contextualSpacing w:val="0"/>
              <w:rPr>
                <w:sz w:val="16"/>
                <w:szCs w:val="16"/>
              </w:rPr>
            </w:pPr>
            <w:r w:rsidRPr="00433389">
              <w:rPr>
                <w:sz w:val="16"/>
                <w:szCs w:val="16"/>
              </w:rPr>
              <w:t>Registro para la autoevaluación del profesorado: motivación del alumnado.</w:t>
            </w:r>
          </w:p>
          <w:p w14:paraId="17336A7B" w14:textId="77777777" w:rsidR="00A36F92" w:rsidRPr="00433389" w:rsidRDefault="00A36F92" w:rsidP="00A36F92">
            <w:pPr>
              <w:pStyle w:val="Prrafodelista"/>
              <w:numPr>
                <w:ilvl w:val="0"/>
                <w:numId w:val="30"/>
              </w:numPr>
              <w:spacing w:after="60"/>
              <w:ind w:left="170" w:hanging="170"/>
              <w:contextualSpacing w:val="0"/>
              <w:rPr>
                <w:sz w:val="16"/>
                <w:szCs w:val="16"/>
              </w:rPr>
            </w:pPr>
            <w:r w:rsidRPr="00433389">
              <w:rPr>
                <w:sz w:val="16"/>
                <w:szCs w:val="16"/>
              </w:rPr>
              <w:t>Registro para la autoevaluación del profesorado: desarrollo de la metodología.</w:t>
            </w:r>
          </w:p>
          <w:p w14:paraId="773B3E78" w14:textId="77777777" w:rsidR="00A36F92" w:rsidRPr="00433389" w:rsidRDefault="00A36F92" w:rsidP="00A36F92">
            <w:pPr>
              <w:pStyle w:val="Prrafodelista"/>
              <w:numPr>
                <w:ilvl w:val="0"/>
                <w:numId w:val="30"/>
              </w:numPr>
              <w:spacing w:after="60"/>
              <w:ind w:left="170" w:hanging="170"/>
              <w:contextualSpacing w:val="0"/>
              <w:rPr>
                <w:rFonts w:eastAsiaTheme="minorHAnsi"/>
                <w:sz w:val="16"/>
                <w:szCs w:val="16"/>
              </w:rPr>
            </w:pPr>
            <w:r w:rsidRPr="00433389">
              <w:rPr>
                <w:sz w:val="16"/>
                <w:szCs w:val="16"/>
              </w:rPr>
              <w:t>Registro para la autoevaluación del profesorado: seguimiento y evaluación del proceso de enseñanza-aprendizaje.</w:t>
            </w:r>
          </w:p>
          <w:p w14:paraId="2A65BA90" w14:textId="3E8780CD" w:rsidR="00EF536D" w:rsidRPr="00433389" w:rsidRDefault="00EF536D" w:rsidP="00A36F92">
            <w:pPr>
              <w:pStyle w:val="Prrafodelista"/>
              <w:numPr>
                <w:ilvl w:val="0"/>
                <w:numId w:val="30"/>
              </w:numPr>
              <w:spacing w:after="60"/>
              <w:ind w:left="170" w:hanging="170"/>
              <w:contextualSpacing w:val="0"/>
              <w:rPr>
                <w:rFonts w:eastAsiaTheme="minorHAnsi"/>
                <w:sz w:val="16"/>
                <w:szCs w:val="16"/>
              </w:rPr>
            </w:pPr>
            <w:r w:rsidRPr="00433389">
              <w:rPr>
                <w:rFonts w:eastAsiaTheme="minorHAnsi"/>
                <w:color w:val="000000" w:themeColor="text1"/>
                <w:sz w:val="16"/>
                <w:szCs w:val="16"/>
              </w:rPr>
              <w:t>Lista de verificación y mejora para la evaluación de las situaciones de aprendizaje.</w:t>
            </w:r>
          </w:p>
        </w:tc>
      </w:tr>
      <w:tr w:rsidR="00A36F92" w:rsidRPr="00433389" w14:paraId="218ADD49" w14:textId="77777777" w:rsidTr="005230B2">
        <w:trPr>
          <w:trHeight w:val="2399"/>
        </w:trPr>
        <w:tc>
          <w:tcPr>
            <w:tcW w:w="7366" w:type="dxa"/>
            <w:tcBorders>
              <w:top w:val="single" w:sz="4" w:space="0" w:color="7F7F7F" w:themeColor="text1" w:themeTint="80"/>
              <w:left w:val="single" w:sz="4" w:space="0" w:color="7F7F7F" w:themeColor="text1" w:themeTint="80"/>
              <w:right w:val="single" w:sz="4" w:space="0" w:color="7F7F7F" w:themeColor="text1" w:themeTint="80"/>
            </w:tcBorders>
            <w:shd w:val="clear" w:color="auto" w:fill="auto"/>
          </w:tcPr>
          <w:p w14:paraId="18825A6E" w14:textId="77777777" w:rsidR="00A36F92" w:rsidRPr="00433389" w:rsidRDefault="00A36F92" w:rsidP="00A36F92">
            <w:pPr>
              <w:pStyle w:val="Prrafodelista"/>
              <w:numPr>
                <w:ilvl w:val="0"/>
                <w:numId w:val="31"/>
              </w:numPr>
              <w:ind w:left="170" w:hanging="170"/>
              <w:contextualSpacing w:val="0"/>
              <w:rPr>
                <w:rFonts w:eastAsiaTheme="minorHAnsi"/>
                <w:b/>
                <w:bCs/>
                <w:sz w:val="16"/>
                <w:szCs w:val="16"/>
              </w:rPr>
            </w:pPr>
            <w:r w:rsidRPr="00433389">
              <w:rPr>
                <w:rFonts w:eastAsiaTheme="minorHAnsi"/>
                <w:sz w:val="16"/>
                <w:szCs w:val="16"/>
              </w:rPr>
              <w:t>La situación de aprendizaje se ha contextualizado adecuadamente y ha sido motivadora para el alumnado.</w:t>
            </w:r>
          </w:p>
          <w:p w14:paraId="5BD3FE22" w14:textId="77777777" w:rsidR="00A36F92" w:rsidRPr="00433389" w:rsidRDefault="00A36F92" w:rsidP="00A36F92">
            <w:pPr>
              <w:pStyle w:val="Prrafodelista"/>
              <w:numPr>
                <w:ilvl w:val="0"/>
                <w:numId w:val="31"/>
              </w:numPr>
              <w:ind w:left="170" w:hanging="170"/>
              <w:contextualSpacing w:val="0"/>
              <w:rPr>
                <w:rFonts w:eastAsiaTheme="minorHAnsi"/>
                <w:sz w:val="16"/>
                <w:szCs w:val="16"/>
              </w:rPr>
            </w:pPr>
            <w:r w:rsidRPr="00433389">
              <w:rPr>
                <w:rFonts w:eastAsiaTheme="minorHAnsi"/>
                <w:sz w:val="16"/>
                <w:szCs w:val="16"/>
              </w:rPr>
              <w:t>Se han contemplado las competencias específicas y los criterios de evaluación adecuados a esta situación de aprendizaje.</w:t>
            </w:r>
          </w:p>
          <w:p w14:paraId="6EC945D3" w14:textId="77777777" w:rsidR="00A36F92" w:rsidRPr="00433389" w:rsidRDefault="00A36F92" w:rsidP="00A36F92">
            <w:pPr>
              <w:pStyle w:val="Prrafodelista"/>
              <w:numPr>
                <w:ilvl w:val="0"/>
                <w:numId w:val="31"/>
              </w:numPr>
              <w:ind w:left="170" w:hanging="170"/>
              <w:contextualSpacing w:val="0"/>
              <w:rPr>
                <w:rFonts w:eastAsiaTheme="minorHAnsi"/>
                <w:sz w:val="16"/>
                <w:szCs w:val="16"/>
              </w:rPr>
            </w:pPr>
            <w:r w:rsidRPr="00433389">
              <w:rPr>
                <w:rFonts w:eastAsiaTheme="minorHAnsi"/>
                <w:sz w:val="16"/>
                <w:szCs w:val="16"/>
              </w:rPr>
              <w:t>Se han contemplado los saberes básicos necesarios para el desarrollo de la situación de aprendizaje.</w:t>
            </w:r>
          </w:p>
          <w:p w14:paraId="3A88A9F0" w14:textId="5F5C277E" w:rsidR="00A36F92" w:rsidRPr="00433389" w:rsidRDefault="00A36F92" w:rsidP="00A36F92">
            <w:pPr>
              <w:pStyle w:val="Prrafodelista"/>
              <w:numPr>
                <w:ilvl w:val="0"/>
                <w:numId w:val="31"/>
              </w:numPr>
              <w:ind w:left="170" w:hanging="170"/>
              <w:contextualSpacing w:val="0"/>
              <w:rPr>
                <w:rFonts w:eastAsiaTheme="minorHAnsi"/>
                <w:sz w:val="16"/>
                <w:szCs w:val="16"/>
              </w:rPr>
            </w:pPr>
            <w:r w:rsidRPr="00433389">
              <w:rPr>
                <w:rFonts w:eastAsiaTheme="minorHAnsi"/>
                <w:sz w:val="16"/>
                <w:szCs w:val="16"/>
              </w:rPr>
              <w:t>Se ha realizado una planificación temporal con flexibilidad que ha permitido el desarrollo de la concreción curricular prevista.</w:t>
            </w:r>
          </w:p>
          <w:p w14:paraId="27EC2073" w14:textId="77777777" w:rsidR="00A36F92" w:rsidRPr="00433389" w:rsidRDefault="00A36F92" w:rsidP="00A36F92">
            <w:pPr>
              <w:pStyle w:val="Prrafodelista"/>
              <w:numPr>
                <w:ilvl w:val="0"/>
                <w:numId w:val="31"/>
              </w:numPr>
              <w:ind w:left="170" w:hanging="170"/>
              <w:contextualSpacing w:val="0"/>
              <w:rPr>
                <w:rFonts w:eastAsiaTheme="minorHAnsi"/>
                <w:sz w:val="16"/>
                <w:szCs w:val="16"/>
              </w:rPr>
            </w:pPr>
            <w:r w:rsidRPr="00433389">
              <w:rPr>
                <w:rFonts w:eastAsiaTheme="minorHAnsi"/>
                <w:sz w:val="16"/>
                <w:szCs w:val="16"/>
              </w:rPr>
              <w:t>Se han establecido instrumentos de evaluación que han permitido hacer el seguimiento del progreso de aprendizaje del alumnado y que ha alcanzado las competencias y criterios de evaluación previstos.</w:t>
            </w:r>
          </w:p>
          <w:p w14:paraId="645EA493" w14:textId="28A5A176" w:rsidR="00A36F92" w:rsidRPr="00433389" w:rsidRDefault="00A36F92" w:rsidP="00A36F92">
            <w:pPr>
              <w:pStyle w:val="Prrafodelista"/>
              <w:numPr>
                <w:ilvl w:val="0"/>
                <w:numId w:val="31"/>
              </w:numPr>
              <w:ind w:left="170" w:hanging="170"/>
              <w:contextualSpacing w:val="0"/>
              <w:rPr>
                <w:rFonts w:eastAsiaTheme="minorHAnsi"/>
                <w:b/>
                <w:bCs/>
                <w:sz w:val="16"/>
                <w:szCs w:val="16"/>
              </w:rPr>
            </w:pPr>
            <w:r w:rsidRPr="00433389">
              <w:rPr>
                <w:rFonts w:eastAsiaTheme="minorHAnsi"/>
                <w:sz w:val="16"/>
                <w:szCs w:val="16"/>
              </w:rPr>
              <w:t>En el proceso de evaluación se ha posibilitado la autoevaluación del alumnado para que tome conciencia de sus fortalezas y sus ámbitos de mejora.</w:t>
            </w:r>
          </w:p>
        </w:tc>
        <w:tc>
          <w:tcPr>
            <w:tcW w:w="3294" w:type="dxa"/>
            <w:vMerge/>
            <w:tcBorders>
              <w:left w:val="single" w:sz="4" w:space="0" w:color="7F7F7F" w:themeColor="text1" w:themeTint="80"/>
              <w:right w:val="single" w:sz="4" w:space="0" w:color="7F7F7F" w:themeColor="text1" w:themeTint="80"/>
            </w:tcBorders>
            <w:shd w:val="clear" w:color="auto" w:fill="auto"/>
            <w:vAlign w:val="center"/>
          </w:tcPr>
          <w:p w14:paraId="572AD71A" w14:textId="77777777" w:rsidR="00A36F92" w:rsidRPr="00433389" w:rsidRDefault="00A36F92" w:rsidP="00A36F92">
            <w:pPr>
              <w:rPr>
                <w:rFonts w:eastAsiaTheme="minorHAnsi"/>
                <w:sz w:val="16"/>
                <w:szCs w:val="16"/>
              </w:rPr>
            </w:pPr>
          </w:p>
        </w:tc>
      </w:tr>
      <w:tr w:rsidR="00A36F92" w:rsidRPr="00433389" w14:paraId="327B4B60" w14:textId="77777777" w:rsidTr="004A2F23">
        <w:trPr>
          <w:trHeight w:val="227"/>
        </w:trPr>
        <w:tc>
          <w:tcPr>
            <w:tcW w:w="7366"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2F2F2" w:themeFill="background1" w:themeFillShade="F2"/>
            <w:vAlign w:val="center"/>
          </w:tcPr>
          <w:p w14:paraId="34B17037" w14:textId="50337CBF" w:rsidR="00A36F92" w:rsidRPr="00433389" w:rsidRDefault="00A36F92" w:rsidP="00A36F92">
            <w:pPr>
              <w:rPr>
                <w:rFonts w:eastAsiaTheme="minorHAnsi"/>
                <w:b/>
                <w:bCs/>
                <w:sz w:val="16"/>
                <w:szCs w:val="16"/>
              </w:rPr>
            </w:pPr>
            <w:r w:rsidRPr="00433389">
              <w:rPr>
                <w:rFonts w:eastAsiaTheme="minorHAnsi"/>
                <w:b/>
                <w:sz w:val="16"/>
                <w:szCs w:val="16"/>
              </w:rPr>
              <w:t>Proceso de enseñanza-aprendizaje:</w:t>
            </w:r>
          </w:p>
        </w:tc>
        <w:tc>
          <w:tcPr>
            <w:tcW w:w="3294" w:type="dxa"/>
            <w:vMerge/>
            <w:tcBorders>
              <w:left w:val="single" w:sz="4" w:space="0" w:color="7F7F7F" w:themeColor="text1" w:themeTint="80"/>
              <w:right w:val="single" w:sz="4" w:space="0" w:color="7F7F7F" w:themeColor="text1" w:themeTint="80"/>
            </w:tcBorders>
            <w:shd w:val="clear" w:color="auto" w:fill="auto"/>
            <w:vAlign w:val="center"/>
          </w:tcPr>
          <w:p w14:paraId="150D18C0" w14:textId="77777777" w:rsidR="00A36F92" w:rsidRPr="00433389" w:rsidRDefault="00A36F92" w:rsidP="00A36F92">
            <w:pPr>
              <w:rPr>
                <w:rFonts w:eastAsiaTheme="minorHAnsi"/>
                <w:sz w:val="16"/>
                <w:szCs w:val="16"/>
              </w:rPr>
            </w:pPr>
          </w:p>
        </w:tc>
      </w:tr>
      <w:tr w:rsidR="00A36F92" w:rsidRPr="00433389" w14:paraId="3088CB13" w14:textId="77777777" w:rsidTr="005230B2">
        <w:trPr>
          <w:trHeight w:hRule="exact" w:val="3068"/>
        </w:trPr>
        <w:tc>
          <w:tcPr>
            <w:tcW w:w="7366" w:type="dxa"/>
            <w:tcBorders>
              <w:top w:val="single" w:sz="4" w:space="0" w:color="7F7F7F" w:themeColor="text1" w:themeTint="80"/>
              <w:left w:val="single" w:sz="4" w:space="0" w:color="7F7F7F" w:themeColor="text1" w:themeTint="80"/>
              <w:right w:val="single" w:sz="4" w:space="0" w:color="7F7F7F" w:themeColor="text1" w:themeTint="80"/>
            </w:tcBorders>
            <w:shd w:val="clear" w:color="auto" w:fill="auto"/>
          </w:tcPr>
          <w:p w14:paraId="5ECC68FF" w14:textId="77777777" w:rsidR="00A36F92" w:rsidRPr="00433389" w:rsidRDefault="00A36F92" w:rsidP="00A36F92">
            <w:pPr>
              <w:pStyle w:val="Prrafodelista"/>
              <w:numPr>
                <w:ilvl w:val="0"/>
                <w:numId w:val="31"/>
              </w:numPr>
              <w:ind w:left="170" w:hanging="170"/>
              <w:contextualSpacing w:val="0"/>
              <w:rPr>
                <w:rFonts w:eastAsiaTheme="minorHAnsi"/>
                <w:sz w:val="16"/>
                <w:szCs w:val="16"/>
              </w:rPr>
            </w:pPr>
            <w:r w:rsidRPr="00433389">
              <w:rPr>
                <w:rFonts w:eastAsiaTheme="minorHAnsi"/>
                <w:sz w:val="16"/>
                <w:szCs w:val="16"/>
              </w:rPr>
              <w:t>Se conectan los aprendizajes que va adquiriendo el alumnado con situaciones de vida próximos a este para que pueda extrapolar lo aprendido.</w:t>
            </w:r>
          </w:p>
          <w:p w14:paraId="62E4D75A" w14:textId="6D63E736" w:rsidR="00A36F92" w:rsidRPr="00433389" w:rsidRDefault="00A36F92" w:rsidP="00A36F92">
            <w:pPr>
              <w:pStyle w:val="Prrafodelista"/>
              <w:numPr>
                <w:ilvl w:val="0"/>
                <w:numId w:val="31"/>
              </w:numPr>
              <w:ind w:left="170" w:hanging="170"/>
              <w:contextualSpacing w:val="0"/>
              <w:rPr>
                <w:rFonts w:eastAsiaTheme="minorHAnsi"/>
                <w:sz w:val="16"/>
                <w:szCs w:val="16"/>
              </w:rPr>
            </w:pPr>
            <w:r w:rsidRPr="00433389">
              <w:rPr>
                <w:rFonts w:eastAsiaTheme="minorHAnsi"/>
                <w:sz w:val="16"/>
                <w:szCs w:val="16"/>
              </w:rPr>
              <w:t>Además del libro de texto se ponen en juego otros soportes y recursos que facilitan los aprendizajes previstos con el alumnado.</w:t>
            </w:r>
          </w:p>
          <w:p w14:paraId="002673F0" w14:textId="77777777" w:rsidR="00A36F92" w:rsidRPr="00433389" w:rsidRDefault="00A36F92" w:rsidP="00A36F92">
            <w:pPr>
              <w:pStyle w:val="Prrafodelista"/>
              <w:numPr>
                <w:ilvl w:val="0"/>
                <w:numId w:val="31"/>
              </w:numPr>
              <w:ind w:left="170" w:hanging="170"/>
              <w:contextualSpacing w:val="0"/>
              <w:rPr>
                <w:rFonts w:eastAsiaTheme="minorHAnsi"/>
                <w:sz w:val="16"/>
                <w:szCs w:val="16"/>
              </w:rPr>
            </w:pPr>
            <w:r w:rsidRPr="00433389">
              <w:rPr>
                <w:rFonts w:eastAsiaTheme="minorHAnsi"/>
                <w:sz w:val="16"/>
                <w:szCs w:val="16"/>
              </w:rPr>
              <w:t>Se ponen en juego diversidad de procesos cognitivos en la línea planteada en la taxonomía de Bloom.</w:t>
            </w:r>
          </w:p>
          <w:p w14:paraId="5E3A624D" w14:textId="77777777" w:rsidR="00A36F92" w:rsidRPr="00433389" w:rsidRDefault="00A36F92" w:rsidP="00A36F92">
            <w:pPr>
              <w:pStyle w:val="Prrafodelista"/>
              <w:numPr>
                <w:ilvl w:val="0"/>
                <w:numId w:val="31"/>
              </w:numPr>
              <w:ind w:left="170" w:hanging="170"/>
              <w:contextualSpacing w:val="0"/>
              <w:rPr>
                <w:rFonts w:eastAsiaTheme="minorHAnsi"/>
                <w:sz w:val="16"/>
                <w:szCs w:val="16"/>
              </w:rPr>
            </w:pPr>
            <w:r w:rsidRPr="00433389">
              <w:rPr>
                <w:rFonts w:eastAsiaTheme="minorHAnsi"/>
                <w:sz w:val="16"/>
                <w:szCs w:val="16"/>
              </w:rPr>
              <w:t xml:space="preserve">La interacción y la </w:t>
            </w:r>
            <w:proofErr w:type="gramStart"/>
            <w:r w:rsidRPr="00433389">
              <w:rPr>
                <w:rFonts w:eastAsiaTheme="minorHAnsi"/>
                <w:sz w:val="16"/>
                <w:szCs w:val="16"/>
              </w:rPr>
              <w:t>participación activa</w:t>
            </w:r>
            <w:proofErr w:type="gramEnd"/>
            <w:r w:rsidRPr="00433389">
              <w:rPr>
                <w:rFonts w:eastAsiaTheme="minorHAnsi"/>
                <w:sz w:val="16"/>
                <w:szCs w:val="16"/>
              </w:rPr>
              <w:t xml:space="preserve"> del alumnado en los procesos de aprendizaje y en la resolución de las situaciones de aprendizaje es una constante en el aula.</w:t>
            </w:r>
          </w:p>
          <w:p w14:paraId="00DA12F2" w14:textId="77777777" w:rsidR="00A36F92" w:rsidRPr="00433389" w:rsidRDefault="00A36F92" w:rsidP="00A36F92">
            <w:pPr>
              <w:pStyle w:val="Prrafodelista"/>
              <w:numPr>
                <w:ilvl w:val="0"/>
                <w:numId w:val="31"/>
              </w:numPr>
              <w:ind w:left="170" w:hanging="170"/>
              <w:contextualSpacing w:val="0"/>
              <w:rPr>
                <w:rFonts w:eastAsiaTheme="minorHAnsi"/>
                <w:sz w:val="16"/>
                <w:szCs w:val="16"/>
              </w:rPr>
            </w:pPr>
            <w:r w:rsidRPr="00433389">
              <w:rPr>
                <w:rFonts w:eastAsiaTheme="minorHAnsi"/>
                <w:sz w:val="16"/>
                <w:szCs w:val="16"/>
              </w:rPr>
              <w:t>La atención a la diversidad es un elemento que siempre en atendido en clase siguiendo los principios y pautas DUA, así como el establecimiento de medidas generales o específicas para el alumnado que lo precisa.</w:t>
            </w:r>
          </w:p>
          <w:p w14:paraId="49159027" w14:textId="77777777" w:rsidR="00A36F92" w:rsidRPr="00433389" w:rsidRDefault="00A36F92" w:rsidP="00A36F92">
            <w:pPr>
              <w:pStyle w:val="Prrafodelista"/>
              <w:numPr>
                <w:ilvl w:val="0"/>
                <w:numId w:val="31"/>
              </w:numPr>
              <w:ind w:left="170" w:hanging="170"/>
              <w:contextualSpacing w:val="0"/>
              <w:rPr>
                <w:rFonts w:eastAsiaTheme="minorHAnsi"/>
                <w:sz w:val="16"/>
                <w:szCs w:val="16"/>
              </w:rPr>
            </w:pPr>
            <w:r w:rsidRPr="00433389">
              <w:rPr>
                <w:rFonts w:eastAsiaTheme="minorHAnsi"/>
                <w:sz w:val="16"/>
                <w:szCs w:val="16"/>
              </w:rPr>
              <w:t>Se ha potenciado el uso de las tecnologías de la información y la comunicación.</w:t>
            </w:r>
          </w:p>
          <w:p w14:paraId="5B47F186" w14:textId="77777777" w:rsidR="00A36F92" w:rsidRPr="00433389" w:rsidRDefault="00A36F92" w:rsidP="00A36F92">
            <w:pPr>
              <w:pStyle w:val="Prrafodelista"/>
              <w:numPr>
                <w:ilvl w:val="0"/>
                <w:numId w:val="31"/>
              </w:numPr>
              <w:ind w:left="170" w:hanging="170"/>
              <w:contextualSpacing w:val="0"/>
              <w:rPr>
                <w:rFonts w:eastAsiaTheme="minorHAnsi"/>
                <w:sz w:val="16"/>
                <w:szCs w:val="16"/>
              </w:rPr>
            </w:pPr>
            <w:r w:rsidRPr="00433389">
              <w:rPr>
                <w:rFonts w:eastAsiaTheme="minorHAnsi"/>
                <w:sz w:val="16"/>
                <w:szCs w:val="16"/>
              </w:rPr>
              <w:t>Se han utilizado estrategias de pensamiento y organizadores gráficos que permiten al alumnado comprender mejor los aprendizajes propuestos.</w:t>
            </w:r>
          </w:p>
          <w:p w14:paraId="75D086D1" w14:textId="72098050" w:rsidR="00A36F92" w:rsidRPr="00433389" w:rsidRDefault="00A36F92" w:rsidP="00A36F92">
            <w:pPr>
              <w:pStyle w:val="Prrafodelista"/>
              <w:numPr>
                <w:ilvl w:val="0"/>
                <w:numId w:val="31"/>
              </w:numPr>
              <w:ind w:left="170" w:hanging="170"/>
              <w:contextualSpacing w:val="0"/>
              <w:rPr>
                <w:rFonts w:eastAsiaTheme="minorHAnsi"/>
                <w:b/>
                <w:bCs/>
                <w:sz w:val="16"/>
                <w:szCs w:val="16"/>
              </w:rPr>
            </w:pPr>
            <w:r w:rsidRPr="00433389">
              <w:rPr>
                <w:rFonts w:eastAsiaTheme="minorHAnsi"/>
                <w:sz w:val="16"/>
                <w:szCs w:val="16"/>
              </w:rPr>
              <w:t>Se ha ido informando al alumnado de sus aciertos y fortalezas y se le ha prestado la ayuda necesaria ante las dificultades encontradas.</w:t>
            </w:r>
          </w:p>
        </w:tc>
        <w:tc>
          <w:tcPr>
            <w:tcW w:w="3294" w:type="dxa"/>
            <w:vMerge/>
            <w:tcBorders>
              <w:left w:val="single" w:sz="4" w:space="0" w:color="7F7F7F" w:themeColor="text1" w:themeTint="80"/>
              <w:right w:val="single" w:sz="4" w:space="0" w:color="7F7F7F" w:themeColor="text1" w:themeTint="80"/>
            </w:tcBorders>
            <w:shd w:val="clear" w:color="auto" w:fill="auto"/>
            <w:vAlign w:val="center"/>
          </w:tcPr>
          <w:p w14:paraId="1827237A" w14:textId="77777777" w:rsidR="00A36F92" w:rsidRPr="00433389" w:rsidRDefault="00A36F92" w:rsidP="00A36F92">
            <w:pPr>
              <w:rPr>
                <w:rFonts w:eastAsiaTheme="minorHAnsi"/>
                <w:sz w:val="16"/>
                <w:szCs w:val="16"/>
              </w:rPr>
            </w:pPr>
          </w:p>
        </w:tc>
      </w:tr>
      <w:tr w:rsidR="00A36F92" w:rsidRPr="00433389" w14:paraId="785EF0FD" w14:textId="77777777" w:rsidTr="004A2F23">
        <w:trPr>
          <w:trHeight w:val="227"/>
        </w:trPr>
        <w:tc>
          <w:tcPr>
            <w:tcW w:w="7366"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2F2F2" w:themeFill="background1" w:themeFillShade="F2"/>
            <w:vAlign w:val="center"/>
          </w:tcPr>
          <w:p w14:paraId="13A50987" w14:textId="62459A21" w:rsidR="00A36F92" w:rsidRPr="00433389" w:rsidRDefault="00A36F92" w:rsidP="00A36F92">
            <w:pPr>
              <w:rPr>
                <w:rFonts w:eastAsiaTheme="minorHAnsi"/>
                <w:b/>
                <w:bCs/>
                <w:sz w:val="16"/>
                <w:szCs w:val="16"/>
              </w:rPr>
            </w:pPr>
            <w:r w:rsidRPr="00433389">
              <w:rPr>
                <w:rFonts w:eastAsiaTheme="minorHAnsi"/>
                <w:b/>
                <w:bCs/>
                <w:sz w:val="16"/>
                <w:szCs w:val="16"/>
              </w:rPr>
              <w:t>Proceso de evaluación:</w:t>
            </w:r>
          </w:p>
        </w:tc>
        <w:tc>
          <w:tcPr>
            <w:tcW w:w="3294" w:type="dxa"/>
            <w:vMerge/>
            <w:tcBorders>
              <w:left w:val="single" w:sz="4" w:space="0" w:color="7F7F7F" w:themeColor="text1" w:themeTint="80"/>
              <w:right w:val="single" w:sz="4" w:space="0" w:color="7F7F7F" w:themeColor="text1" w:themeTint="80"/>
            </w:tcBorders>
            <w:shd w:val="clear" w:color="auto" w:fill="auto"/>
            <w:vAlign w:val="center"/>
          </w:tcPr>
          <w:p w14:paraId="31B49904" w14:textId="77777777" w:rsidR="00A36F92" w:rsidRPr="00433389" w:rsidRDefault="00A36F92" w:rsidP="00A36F92">
            <w:pPr>
              <w:rPr>
                <w:rFonts w:eastAsiaTheme="minorHAnsi"/>
                <w:sz w:val="16"/>
                <w:szCs w:val="16"/>
              </w:rPr>
            </w:pPr>
          </w:p>
        </w:tc>
      </w:tr>
      <w:tr w:rsidR="00A36F92" w:rsidRPr="00433389" w14:paraId="10778CE0" w14:textId="77777777" w:rsidTr="005230B2">
        <w:trPr>
          <w:trHeight w:hRule="exact" w:val="2380"/>
        </w:trPr>
        <w:tc>
          <w:tcPr>
            <w:tcW w:w="7366" w:type="dxa"/>
            <w:tcBorders>
              <w:top w:val="single" w:sz="4" w:space="0" w:color="7F7F7F" w:themeColor="text1" w:themeTint="80"/>
              <w:left w:val="single" w:sz="4" w:space="0" w:color="7F7F7F" w:themeColor="text1" w:themeTint="80"/>
              <w:right w:val="single" w:sz="4" w:space="0" w:color="7F7F7F" w:themeColor="text1" w:themeTint="80"/>
            </w:tcBorders>
            <w:shd w:val="clear" w:color="auto" w:fill="auto"/>
          </w:tcPr>
          <w:p w14:paraId="241ACE85" w14:textId="77777777" w:rsidR="00A36F92" w:rsidRPr="00433389" w:rsidRDefault="00A36F92" w:rsidP="00A36F92">
            <w:pPr>
              <w:pStyle w:val="Prrafodelista"/>
              <w:numPr>
                <w:ilvl w:val="0"/>
                <w:numId w:val="31"/>
              </w:numPr>
              <w:ind w:left="170" w:hanging="170"/>
              <w:contextualSpacing w:val="0"/>
              <w:rPr>
                <w:rFonts w:eastAsiaTheme="minorHAnsi"/>
                <w:sz w:val="16"/>
                <w:szCs w:val="16"/>
              </w:rPr>
            </w:pPr>
            <w:r w:rsidRPr="00433389">
              <w:rPr>
                <w:rFonts w:eastAsiaTheme="minorHAnsi"/>
                <w:sz w:val="16"/>
                <w:szCs w:val="16"/>
              </w:rPr>
              <w:t>El alumnado y sus familias conocen de antemano los procedimientos e instrumentos de evaluación que se van a utilizar.</w:t>
            </w:r>
          </w:p>
          <w:p w14:paraId="33719192" w14:textId="77777777" w:rsidR="00A36F92" w:rsidRPr="00433389" w:rsidRDefault="00A36F92" w:rsidP="00A36F92">
            <w:pPr>
              <w:pStyle w:val="Prrafodelista"/>
              <w:numPr>
                <w:ilvl w:val="0"/>
                <w:numId w:val="31"/>
              </w:numPr>
              <w:ind w:left="170" w:hanging="170"/>
              <w:contextualSpacing w:val="0"/>
              <w:rPr>
                <w:rFonts w:eastAsiaTheme="minorHAnsi"/>
                <w:sz w:val="16"/>
                <w:szCs w:val="16"/>
              </w:rPr>
            </w:pPr>
            <w:r w:rsidRPr="00433389">
              <w:rPr>
                <w:rFonts w:eastAsiaTheme="minorHAnsi"/>
                <w:sz w:val="16"/>
                <w:szCs w:val="16"/>
              </w:rPr>
              <w:t>El alumnado dispone de actividades y herramientas que le permiten autoevaluarse y conocer sus puntos fuertes y sus ámbitos de mejora.</w:t>
            </w:r>
          </w:p>
          <w:p w14:paraId="26EA4BEF" w14:textId="77777777" w:rsidR="00A36F92" w:rsidRPr="00433389" w:rsidRDefault="00A36F92" w:rsidP="00A36F92">
            <w:pPr>
              <w:pStyle w:val="Prrafodelista"/>
              <w:numPr>
                <w:ilvl w:val="0"/>
                <w:numId w:val="31"/>
              </w:numPr>
              <w:ind w:left="170" w:hanging="170"/>
              <w:contextualSpacing w:val="0"/>
              <w:rPr>
                <w:rFonts w:eastAsiaTheme="minorHAnsi"/>
                <w:sz w:val="16"/>
                <w:szCs w:val="16"/>
              </w:rPr>
            </w:pPr>
            <w:r w:rsidRPr="00433389">
              <w:rPr>
                <w:rFonts w:eastAsiaTheme="minorHAnsi"/>
                <w:sz w:val="16"/>
                <w:szCs w:val="16"/>
              </w:rPr>
              <w:t>La evaluación es coherente con las metodologías y las situaciones de aprendizaje propuestas.</w:t>
            </w:r>
          </w:p>
          <w:p w14:paraId="056FC4A7" w14:textId="77777777" w:rsidR="00A36F92" w:rsidRPr="00433389" w:rsidRDefault="00A36F92" w:rsidP="00A36F92">
            <w:pPr>
              <w:pStyle w:val="Prrafodelista"/>
              <w:numPr>
                <w:ilvl w:val="0"/>
                <w:numId w:val="31"/>
              </w:numPr>
              <w:ind w:left="170" w:hanging="170"/>
              <w:contextualSpacing w:val="0"/>
              <w:rPr>
                <w:rFonts w:eastAsiaTheme="minorHAnsi"/>
                <w:sz w:val="16"/>
                <w:szCs w:val="16"/>
              </w:rPr>
            </w:pPr>
            <w:r w:rsidRPr="00433389">
              <w:rPr>
                <w:rFonts w:eastAsiaTheme="minorHAnsi"/>
                <w:sz w:val="16"/>
                <w:szCs w:val="16"/>
              </w:rPr>
              <w:t>Se han desarrollado actividades suficientes para que el alumnado consiga los criterios de evaluación y las competencias específicas previstas.</w:t>
            </w:r>
          </w:p>
          <w:p w14:paraId="2BD7F051" w14:textId="5BC7039B" w:rsidR="00A36F92" w:rsidRPr="00433389" w:rsidRDefault="00A36F92" w:rsidP="00A36F92">
            <w:pPr>
              <w:pStyle w:val="Prrafodelista"/>
              <w:numPr>
                <w:ilvl w:val="0"/>
                <w:numId w:val="31"/>
              </w:numPr>
              <w:ind w:left="170" w:hanging="170"/>
              <w:contextualSpacing w:val="0"/>
              <w:rPr>
                <w:rFonts w:eastAsiaTheme="minorHAnsi"/>
                <w:sz w:val="16"/>
                <w:szCs w:val="16"/>
              </w:rPr>
            </w:pPr>
            <w:r w:rsidRPr="00433389">
              <w:rPr>
                <w:rFonts w:eastAsiaTheme="minorHAnsi"/>
                <w:sz w:val="16"/>
                <w:szCs w:val="16"/>
              </w:rPr>
              <w:t>Los criterios de calificación están consensuados por el Equipo de ciclo, son conocidos por el alumnado y las familias y responden al grado de logro de los criterios de evaluación y las competencias específicas.</w:t>
            </w:r>
          </w:p>
          <w:p w14:paraId="162B2F5E" w14:textId="77777777" w:rsidR="00A36F92" w:rsidRPr="00433389" w:rsidRDefault="00A36F92" w:rsidP="00A36F92">
            <w:pPr>
              <w:pStyle w:val="Prrafodelista"/>
              <w:numPr>
                <w:ilvl w:val="0"/>
                <w:numId w:val="31"/>
              </w:numPr>
              <w:ind w:left="170" w:hanging="170"/>
              <w:contextualSpacing w:val="0"/>
              <w:rPr>
                <w:rFonts w:eastAsiaTheme="minorHAnsi"/>
                <w:b/>
                <w:bCs/>
                <w:sz w:val="16"/>
                <w:szCs w:val="16"/>
              </w:rPr>
            </w:pPr>
            <w:r w:rsidRPr="00433389">
              <w:rPr>
                <w:rFonts w:eastAsiaTheme="minorHAnsi"/>
                <w:sz w:val="16"/>
                <w:szCs w:val="16"/>
              </w:rPr>
              <w:t>Se han tenido en cuenta los principios y pautas DUA para el procedimiento de evaluación seguido.</w:t>
            </w:r>
          </w:p>
          <w:p w14:paraId="1D9C019A" w14:textId="2CA9E5AD" w:rsidR="00A36F92" w:rsidRPr="00433389" w:rsidRDefault="00A36F92" w:rsidP="00A36F92">
            <w:pPr>
              <w:pStyle w:val="Prrafodelista"/>
              <w:numPr>
                <w:ilvl w:val="0"/>
                <w:numId w:val="31"/>
              </w:numPr>
              <w:ind w:left="170" w:hanging="170"/>
              <w:contextualSpacing w:val="0"/>
              <w:rPr>
                <w:rFonts w:eastAsiaTheme="minorHAnsi"/>
                <w:b/>
                <w:bCs/>
                <w:sz w:val="16"/>
                <w:szCs w:val="16"/>
              </w:rPr>
            </w:pPr>
            <w:r w:rsidRPr="00433389">
              <w:rPr>
                <w:sz w:val="16"/>
                <w:szCs w:val="16"/>
              </w:rPr>
              <w:t xml:space="preserve">Los </w:t>
            </w:r>
            <w:r w:rsidRPr="00433389">
              <w:rPr>
                <w:rFonts w:eastAsiaTheme="minorHAnsi"/>
                <w:sz w:val="16"/>
                <w:szCs w:val="16"/>
              </w:rPr>
              <w:t>resultados</w:t>
            </w:r>
            <w:r w:rsidRPr="00433389">
              <w:rPr>
                <w:sz w:val="16"/>
                <w:szCs w:val="16"/>
              </w:rPr>
              <w:t xml:space="preserve"> de evaluación han sido…</w:t>
            </w:r>
          </w:p>
        </w:tc>
        <w:tc>
          <w:tcPr>
            <w:tcW w:w="3294" w:type="dxa"/>
            <w:vMerge/>
            <w:tcBorders>
              <w:left w:val="single" w:sz="4" w:space="0" w:color="7F7F7F" w:themeColor="text1" w:themeTint="80"/>
              <w:right w:val="single" w:sz="4" w:space="0" w:color="7F7F7F" w:themeColor="text1" w:themeTint="80"/>
            </w:tcBorders>
            <w:shd w:val="clear" w:color="auto" w:fill="auto"/>
            <w:vAlign w:val="center"/>
          </w:tcPr>
          <w:p w14:paraId="47A49867" w14:textId="77777777" w:rsidR="00A36F92" w:rsidRPr="00433389" w:rsidRDefault="00A36F92" w:rsidP="00A36F92">
            <w:pPr>
              <w:rPr>
                <w:rFonts w:eastAsiaTheme="minorHAnsi"/>
                <w:sz w:val="16"/>
                <w:szCs w:val="16"/>
              </w:rPr>
            </w:pPr>
          </w:p>
        </w:tc>
      </w:tr>
      <w:tr w:rsidR="00A36F92" w:rsidRPr="00433389" w14:paraId="4885D60E" w14:textId="77777777" w:rsidTr="00036EB0">
        <w:trPr>
          <w:trHeight w:val="227"/>
        </w:trPr>
        <w:tc>
          <w:tcPr>
            <w:tcW w:w="10660" w:type="dxa"/>
            <w:gridSpan w:val="2"/>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2F2F2" w:themeFill="background1" w:themeFillShade="F2"/>
            <w:vAlign w:val="center"/>
          </w:tcPr>
          <w:p w14:paraId="0E009CA3" w14:textId="01AA5F2E" w:rsidR="00A36F92" w:rsidRPr="00433389" w:rsidRDefault="00A36F92" w:rsidP="00A36F92">
            <w:pPr>
              <w:rPr>
                <w:rFonts w:eastAsiaTheme="minorHAnsi"/>
                <w:b/>
                <w:bCs/>
                <w:sz w:val="16"/>
                <w:szCs w:val="16"/>
              </w:rPr>
            </w:pPr>
            <w:r w:rsidRPr="00433389">
              <w:rPr>
                <w:rFonts w:eastAsiaTheme="minorHAnsi"/>
                <w:b/>
                <w:bCs/>
                <w:sz w:val="16"/>
                <w:szCs w:val="16"/>
              </w:rPr>
              <w:t>Propuestas de mejora para la unidad de programación o situación de aprendizaje siguiente</w:t>
            </w:r>
          </w:p>
        </w:tc>
      </w:tr>
      <w:tr w:rsidR="00A36F92" w:rsidRPr="00433389" w14:paraId="718F6697" w14:textId="77777777" w:rsidTr="005230B2">
        <w:trPr>
          <w:trHeight w:val="1010"/>
        </w:trPr>
        <w:tc>
          <w:tcPr>
            <w:tcW w:w="10660" w:type="dxa"/>
            <w:gridSpan w:val="2"/>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auto"/>
          </w:tcPr>
          <w:p w14:paraId="31ED241E" w14:textId="6A6CC6D9" w:rsidR="00A36F92" w:rsidRPr="00433389" w:rsidRDefault="00A36F92" w:rsidP="00A36F92">
            <w:pPr>
              <w:rPr>
                <w:rFonts w:eastAsiaTheme="minorHAnsi"/>
                <w:sz w:val="16"/>
                <w:szCs w:val="16"/>
              </w:rPr>
            </w:pPr>
          </w:p>
        </w:tc>
      </w:tr>
    </w:tbl>
    <w:p w14:paraId="6B0342E8" w14:textId="77777777" w:rsidR="00A8421F" w:rsidRDefault="00A8421F" w:rsidP="000457EE">
      <w:pPr>
        <w:rPr>
          <w:sz w:val="16"/>
          <w:szCs w:val="16"/>
        </w:rPr>
      </w:pPr>
    </w:p>
    <w:p w14:paraId="7372E5A1" w14:textId="77777777" w:rsidR="0078026C" w:rsidRPr="0085501D" w:rsidRDefault="0078026C" w:rsidP="000457EE">
      <w:pPr>
        <w:rPr>
          <w:sz w:val="16"/>
          <w:szCs w:val="16"/>
        </w:rPr>
      </w:pPr>
    </w:p>
    <w:sectPr w:rsidR="0078026C" w:rsidRPr="0085501D" w:rsidSect="006251E7">
      <w:headerReference w:type="default" r:id="rId7"/>
      <w:footerReference w:type="default" r:id="rId8"/>
      <w:pgSz w:w="11906" w:h="16838"/>
      <w:pgMar w:top="1134" w:right="567" w:bottom="851" w:left="567" w:header="39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10602F" w14:textId="77777777" w:rsidR="00477CE2" w:rsidRDefault="00477CE2" w:rsidP="005F7D6A">
      <w:r>
        <w:separator/>
      </w:r>
    </w:p>
  </w:endnote>
  <w:endnote w:type="continuationSeparator" w:id="0">
    <w:p w14:paraId="333A4D84" w14:textId="77777777" w:rsidR="00477CE2" w:rsidRDefault="00477CE2" w:rsidP="005F7D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otham-Bold">
    <w:altName w:val="Cambria"/>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50100237"/>
      <w:docPartObj>
        <w:docPartGallery w:val="Page Numbers (Bottom of Page)"/>
        <w:docPartUnique/>
      </w:docPartObj>
    </w:sdtPr>
    <w:sdtEndPr>
      <w:rPr>
        <w:sz w:val="16"/>
        <w:szCs w:val="16"/>
      </w:rPr>
    </w:sdtEndPr>
    <w:sdtContent>
      <w:p w14:paraId="1647070E" w14:textId="77777777" w:rsidR="007110EE" w:rsidRPr="005F7D6A" w:rsidRDefault="007110EE" w:rsidP="001862D8">
        <w:pPr>
          <w:pStyle w:val="Piedepgina"/>
          <w:ind w:right="140"/>
          <w:jc w:val="right"/>
          <w:rPr>
            <w:sz w:val="16"/>
            <w:szCs w:val="16"/>
          </w:rPr>
        </w:pPr>
        <w:r w:rsidRPr="005F7D6A">
          <w:rPr>
            <w:sz w:val="16"/>
            <w:szCs w:val="16"/>
          </w:rPr>
          <w:fldChar w:fldCharType="begin"/>
        </w:r>
        <w:r w:rsidRPr="005F7D6A">
          <w:rPr>
            <w:sz w:val="16"/>
            <w:szCs w:val="16"/>
          </w:rPr>
          <w:instrText>PAGE   \* MERGEFORMAT</w:instrText>
        </w:r>
        <w:r w:rsidRPr="005F7D6A">
          <w:rPr>
            <w:sz w:val="16"/>
            <w:szCs w:val="16"/>
          </w:rPr>
          <w:fldChar w:fldCharType="separate"/>
        </w:r>
        <w:r w:rsidR="004A2F23">
          <w:rPr>
            <w:noProof/>
            <w:sz w:val="16"/>
            <w:szCs w:val="16"/>
          </w:rPr>
          <w:t>11</w:t>
        </w:r>
        <w:r w:rsidRPr="005F7D6A">
          <w:rPr>
            <w:sz w:val="16"/>
            <w:szCs w:val="16"/>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93E5CB" w14:textId="77777777" w:rsidR="00477CE2" w:rsidRDefault="00477CE2" w:rsidP="005F7D6A">
      <w:r>
        <w:separator/>
      </w:r>
    </w:p>
  </w:footnote>
  <w:footnote w:type="continuationSeparator" w:id="0">
    <w:p w14:paraId="7EF090B3" w14:textId="77777777" w:rsidR="00477CE2" w:rsidRDefault="00477CE2" w:rsidP="005F7D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B3496F" w14:textId="191D8477" w:rsidR="007110EE" w:rsidRPr="001837B7" w:rsidRDefault="007110EE" w:rsidP="001862D8">
    <w:pPr>
      <w:pStyle w:val="Encabezado"/>
      <w:tabs>
        <w:tab w:val="clear" w:pos="4252"/>
        <w:tab w:val="clear" w:pos="8504"/>
        <w:tab w:val="right" w:pos="10632"/>
      </w:tabs>
      <w:rPr>
        <w:color w:val="808080" w:themeColor="background1" w:themeShade="80"/>
      </w:rPr>
    </w:pPr>
    <w:r w:rsidRPr="001837B7">
      <w:rPr>
        <w:noProof/>
        <w:color w:val="808080" w:themeColor="background1" w:themeShade="80"/>
        <w:lang w:eastAsia="es-ES"/>
      </w:rPr>
      <w:drawing>
        <wp:inline distT="0" distB="0" distL="0" distR="0" wp14:anchorId="690231B8" wp14:editId="143A4E24">
          <wp:extent cx="789600" cy="180000"/>
          <wp:effectExtent l="0" t="0" r="0" b="0"/>
          <wp:docPr id="226"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cstate="print">
                    <a:extLst>
                      <a:ext uri="{28A0092B-C50C-407E-A947-70E740481C1C}">
                        <a14:useLocalDpi xmlns:a14="http://schemas.microsoft.com/office/drawing/2010/main" val="0"/>
                      </a:ext>
                    </a:extLst>
                  </a:blip>
                  <a:srcRect/>
                  <a:stretch>
                    <a:fillRect/>
                  </a:stretch>
                </pic:blipFill>
                <pic:spPr>
                  <a:xfrm>
                    <a:off x="0" y="0"/>
                    <a:ext cx="789600" cy="180000"/>
                  </a:xfrm>
                  <a:prstGeom prst="rect">
                    <a:avLst/>
                  </a:prstGeom>
                  <a:ln/>
                </pic:spPr>
              </pic:pic>
            </a:graphicData>
          </a:graphic>
        </wp:inline>
      </w:drawing>
    </w:r>
    <w:r w:rsidRPr="001837B7">
      <w:rPr>
        <w:color w:val="808080" w:themeColor="background1" w:themeShade="80"/>
      </w:rPr>
      <w:tab/>
    </w:r>
    <w:bookmarkStart w:id="1" w:name="_Hlk135296006"/>
    <w:r w:rsidRPr="001837B7">
      <w:rPr>
        <w:color w:val="808080" w:themeColor="background1" w:themeShade="80"/>
        <w:sz w:val="18"/>
        <w:szCs w:val="18"/>
      </w:rPr>
      <w:t xml:space="preserve">Primaria. </w:t>
    </w:r>
    <w:r w:rsidR="00C633E1">
      <w:rPr>
        <w:color w:val="808080" w:themeColor="background1" w:themeShade="80"/>
        <w:sz w:val="18"/>
        <w:szCs w:val="18"/>
      </w:rPr>
      <w:t>Matemáticas</w:t>
    </w:r>
    <w:r w:rsidRPr="001837B7">
      <w:rPr>
        <w:color w:val="808080" w:themeColor="background1" w:themeShade="80"/>
        <w:sz w:val="18"/>
        <w:szCs w:val="18"/>
      </w:rPr>
      <w:t xml:space="preserve"> </w:t>
    </w:r>
    <w:r w:rsidR="000C51BD">
      <w:rPr>
        <w:color w:val="808080" w:themeColor="background1" w:themeShade="80"/>
        <w:sz w:val="18"/>
        <w:szCs w:val="18"/>
      </w:rPr>
      <w:t>5</w:t>
    </w:r>
    <w:r w:rsidRPr="001837B7">
      <w:rPr>
        <w:color w:val="808080" w:themeColor="background1" w:themeShade="80"/>
        <w:sz w:val="18"/>
        <w:szCs w:val="18"/>
      </w:rPr>
      <w:t xml:space="preserve">. Situación de aprendizaje </w:t>
    </w:r>
    <w:r w:rsidR="00C10A8C">
      <w:rPr>
        <w:color w:val="808080" w:themeColor="background1" w:themeShade="80"/>
        <w:sz w:val="18"/>
        <w:szCs w:val="18"/>
      </w:rPr>
      <w:t>1</w:t>
    </w:r>
    <w:bookmarkEnd w:id="1"/>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055672"/>
    <w:multiLevelType w:val="multilevel"/>
    <w:tmpl w:val="5420BF4C"/>
    <w:lvl w:ilvl="0">
      <w:start w:val="1"/>
      <w:numFmt w:val="bullet"/>
      <w:lvlText w:val="●"/>
      <w:lvlJc w:val="left"/>
      <w:pPr>
        <w:ind w:left="884" w:hanging="360"/>
      </w:pPr>
      <w:rPr>
        <w:rFonts w:ascii="Noto Sans Symbols" w:eastAsia="Noto Sans Symbols" w:hAnsi="Noto Sans Symbols" w:cs="Noto Sans Symbols"/>
      </w:rPr>
    </w:lvl>
    <w:lvl w:ilvl="1">
      <w:start w:val="1"/>
      <w:numFmt w:val="bullet"/>
      <w:lvlText w:val="o"/>
      <w:lvlJc w:val="left"/>
      <w:pPr>
        <w:ind w:left="1604" w:hanging="360"/>
      </w:pPr>
      <w:rPr>
        <w:rFonts w:ascii="Courier New" w:eastAsia="Courier New" w:hAnsi="Courier New" w:cs="Courier New"/>
      </w:rPr>
    </w:lvl>
    <w:lvl w:ilvl="2">
      <w:start w:val="1"/>
      <w:numFmt w:val="bullet"/>
      <w:lvlText w:val="▪"/>
      <w:lvlJc w:val="left"/>
      <w:pPr>
        <w:ind w:left="2324" w:hanging="360"/>
      </w:pPr>
      <w:rPr>
        <w:rFonts w:ascii="Noto Sans Symbols" w:eastAsia="Noto Sans Symbols" w:hAnsi="Noto Sans Symbols" w:cs="Noto Sans Symbols"/>
      </w:rPr>
    </w:lvl>
    <w:lvl w:ilvl="3">
      <w:start w:val="1"/>
      <w:numFmt w:val="bullet"/>
      <w:lvlText w:val="●"/>
      <w:lvlJc w:val="left"/>
      <w:pPr>
        <w:ind w:left="3044" w:hanging="360"/>
      </w:pPr>
      <w:rPr>
        <w:rFonts w:ascii="Noto Sans Symbols" w:eastAsia="Noto Sans Symbols" w:hAnsi="Noto Sans Symbols" w:cs="Noto Sans Symbols"/>
      </w:rPr>
    </w:lvl>
    <w:lvl w:ilvl="4">
      <w:start w:val="1"/>
      <w:numFmt w:val="bullet"/>
      <w:lvlText w:val="o"/>
      <w:lvlJc w:val="left"/>
      <w:pPr>
        <w:ind w:left="3764" w:hanging="360"/>
      </w:pPr>
      <w:rPr>
        <w:rFonts w:ascii="Courier New" w:eastAsia="Courier New" w:hAnsi="Courier New" w:cs="Courier New"/>
      </w:rPr>
    </w:lvl>
    <w:lvl w:ilvl="5">
      <w:start w:val="1"/>
      <w:numFmt w:val="bullet"/>
      <w:lvlText w:val="▪"/>
      <w:lvlJc w:val="left"/>
      <w:pPr>
        <w:ind w:left="4484" w:hanging="360"/>
      </w:pPr>
      <w:rPr>
        <w:rFonts w:ascii="Noto Sans Symbols" w:eastAsia="Noto Sans Symbols" w:hAnsi="Noto Sans Symbols" w:cs="Noto Sans Symbols"/>
      </w:rPr>
    </w:lvl>
    <w:lvl w:ilvl="6">
      <w:start w:val="1"/>
      <w:numFmt w:val="bullet"/>
      <w:lvlText w:val="●"/>
      <w:lvlJc w:val="left"/>
      <w:pPr>
        <w:ind w:left="5204" w:hanging="360"/>
      </w:pPr>
      <w:rPr>
        <w:rFonts w:ascii="Noto Sans Symbols" w:eastAsia="Noto Sans Symbols" w:hAnsi="Noto Sans Symbols" w:cs="Noto Sans Symbols"/>
      </w:rPr>
    </w:lvl>
    <w:lvl w:ilvl="7">
      <w:start w:val="1"/>
      <w:numFmt w:val="bullet"/>
      <w:lvlText w:val="o"/>
      <w:lvlJc w:val="left"/>
      <w:pPr>
        <w:ind w:left="5924" w:hanging="360"/>
      </w:pPr>
      <w:rPr>
        <w:rFonts w:ascii="Courier New" w:eastAsia="Courier New" w:hAnsi="Courier New" w:cs="Courier New"/>
      </w:rPr>
    </w:lvl>
    <w:lvl w:ilvl="8">
      <w:start w:val="1"/>
      <w:numFmt w:val="bullet"/>
      <w:lvlText w:val="▪"/>
      <w:lvlJc w:val="left"/>
      <w:pPr>
        <w:ind w:left="6644" w:hanging="360"/>
      </w:pPr>
      <w:rPr>
        <w:rFonts w:ascii="Noto Sans Symbols" w:eastAsia="Noto Sans Symbols" w:hAnsi="Noto Sans Symbols" w:cs="Noto Sans Symbols"/>
      </w:rPr>
    </w:lvl>
  </w:abstractNum>
  <w:abstractNum w:abstractNumId="1" w15:restartNumberingAfterBreak="0">
    <w:nsid w:val="04C765C3"/>
    <w:multiLevelType w:val="hybridMultilevel"/>
    <w:tmpl w:val="278ED2B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06911511"/>
    <w:multiLevelType w:val="hybridMultilevel"/>
    <w:tmpl w:val="D0421BF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0B433A46"/>
    <w:multiLevelType w:val="hybridMultilevel"/>
    <w:tmpl w:val="C4767EE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0EC724C2"/>
    <w:multiLevelType w:val="hybridMultilevel"/>
    <w:tmpl w:val="D088674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10EB2FF7"/>
    <w:multiLevelType w:val="hybridMultilevel"/>
    <w:tmpl w:val="BD96D16A"/>
    <w:lvl w:ilvl="0" w:tplc="F928227C">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11564317"/>
    <w:multiLevelType w:val="hybridMultilevel"/>
    <w:tmpl w:val="0186AD6C"/>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7" w15:restartNumberingAfterBreak="0">
    <w:nsid w:val="180E172C"/>
    <w:multiLevelType w:val="hybridMultilevel"/>
    <w:tmpl w:val="347E1A6A"/>
    <w:lvl w:ilvl="0" w:tplc="689CA5F2">
      <w:start w:val="1"/>
      <w:numFmt w:val="bullet"/>
      <w:lvlText w:val=""/>
      <w:lvlJc w:val="left"/>
      <w:pPr>
        <w:ind w:left="284" w:hanging="284"/>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8" w15:restartNumberingAfterBreak="0">
    <w:nsid w:val="1D2C5E76"/>
    <w:multiLevelType w:val="hybridMultilevel"/>
    <w:tmpl w:val="5B12290A"/>
    <w:lvl w:ilvl="0" w:tplc="46D60B40">
      <w:start w:val="13"/>
      <w:numFmt w:val="bullet"/>
      <w:lvlText w:val="−"/>
      <w:lvlJc w:val="left"/>
      <w:pPr>
        <w:ind w:left="720" w:hanging="360"/>
      </w:pPr>
      <w:rPr>
        <w:rFonts w:ascii="Arial" w:eastAsiaTheme="minorHAnsi"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1E794620"/>
    <w:multiLevelType w:val="multilevel"/>
    <w:tmpl w:val="E5BE312A"/>
    <w:lvl w:ilvl="0">
      <w:start w:val="1"/>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1F43752B"/>
    <w:multiLevelType w:val="hybridMultilevel"/>
    <w:tmpl w:val="64DE0812"/>
    <w:lvl w:ilvl="0" w:tplc="46D60B40">
      <w:start w:val="13"/>
      <w:numFmt w:val="bullet"/>
      <w:lvlText w:val="−"/>
      <w:lvlJc w:val="left"/>
      <w:pPr>
        <w:ind w:left="720" w:hanging="360"/>
      </w:pPr>
      <w:rPr>
        <w:rFonts w:ascii="Arial" w:eastAsiaTheme="minorHAnsi"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20FA5BF6"/>
    <w:multiLevelType w:val="multilevel"/>
    <w:tmpl w:val="4D4E0E1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21211F8A"/>
    <w:multiLevelType w:val="hybridMultilevel"/>
    <w:tmpl w:val="60E808A0"/>
    <w:lvl w:ilvl="0" w:tplc="F928227C">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261774EF"/>
    <w:multiLevelType w:val="multilevel"/>
    <w:tmpl w:val="0186AD6C"/>
    <w:styleLink w:val="Listaactual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273B40C7"/>
    <w:multiLevelType w:val="hybridMultilevel"/>
    <w:tmpl w:val="AE7436A2"/>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15:restartNumberingAfterBreak="0">
    <w:nsid w:val="280344F4"/>
    <w:multiLevelType w:val="hybridMultilevel"/>
    <w:tmpl w:val="AA0C3168"/>
    <w:lvl w:ilvl="0" w:tplc="C7605BD2">
      <w:start w:val="1"/>
      <w:numFmt w:val="bullet"/>
      <w:lvlText w:val=""/>
      <w:lvlJc w:val="left"/>
      <w:pPr>
        <w:ind w:left="284" w:hanging="284"/>
      </w:pPr>
      <w:rPr>
        <w:rFonts w:ascii="Symbol" w:hAnsi="Symbol" w:hint="default"/>
        <w:color w:val="000000" w:themeColor="text1"/>
      </w:rPr>
    </w:lvl>
    <w:lvl w:ilvl="1" w:tplc="040A0003">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6" w15:restartNumberingAfterBreak="0">
    <w:nsid w:val="28340B96"/>
    <w:multiLevelType w:val="hybridMultilevel"/>
    <w:tmpl w:val="1A7C5898"/>
    <w:lvl w:ilvl="0" w:tplc="46D60B40">
      <w:start w:val="13"/>
      <w:numFmt w:val="bullet"/>
      <w:lvlText w:val="−"/>
      <w:lvlJc w:val="left"/>
      <w:pPr>
        <w:ind w:left="720" w:hanging="360"/>
      </w:pPr>
      <w:rPr>
        <w:rFonts w:ascii="Arial" w:eastAsiaTheme="minorHAnsi"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15:restartNumberingAfterBreak="0">
    <w:nsid w:val="392154CA"/>
    <w:multiLevelType w:val="multilevel"/>
    <w:tmpl w:val="0CEE671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39DA1D40"/>
    <w:multiLevelType w:val="hybridMultilevel"/>
    <w:tmpl w:val="7B9EC586"/>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15:restartNumberingAfterBreak="0">
    <w:nsid w:val="3CC33E65"/>
    <w:multiLevelType w:val="multilevel"/>
    <w:tmpl w:val="D3B4514C"/>
    <w:lvl w:ilvl="0">
      <w:start w:val="1"/>
      <w:numFmt w:val="bullet"/>
      <w:lvlText w:val="●"/>
      <w:lvlJc w:val="left"/>
      <w:pPr>
        <w:ind w:left="1572" w:hanging="360"/>
      </w:pPr>
      <w:rPr>
        <w:rFonts w:ascii="Noto Sans Symbols" w:eastAsia="Noto Sans Symbols" w:hAnsi="Noto Sans Symbols" w:cs="Noto Sans Symbols"/>
      </w:rPr>
    </w:lvl>
    <w:lvl w:ilvl="1">
      <w:start w:val="1"/>
      <w:numFmt w:val="bullet"/>
      <w:lvlText w:val="o"/>
      <w:lvlJc w:val="left"/>
      <w:pPr>
        <w:ind w:left="2292" w:hanging="360"/>
      </w:pPr>
      <w:rPr>
        <w:rFonts w:ascii="Courier New" w:eastAsia="Courier New" w:hAnsi="Courier New" w:cs="Courier New"/>
      </w:rPr>
    </w:lvl>
    <w:lvl w:ilvl="2">
      <w:start w:val="1"/>
      <w:numFmt w:val="bullet"/>
      <w:lvlText w:val="▪"/>
      <w:lvlJc w:val="left"/>
      <w:pPr>
        <w:ind w:left="3012" w:hanging="360"/>
      </w:pPr>
      <w:rPr>
        <w:rFonts w:ascii="Noto Sans Symbols" w:eastAsia="Noto Sans Symbols" w:hAnsi="Noto Sans Symbols" w:cs="Noto Sans Symbols"/>
      </w:rPr>
    </w:lvl>
    <w:lvl w:ilvl="3">
      <w:start w:val="1"/>
      <w:numFmt w:val="bullet"/>
      <w:lvlText w:val="●"/>
      <w:lvlJc w:val="left"/>
      <w:pPr>
        <w:ind w:left="3732" w:hanging="360"/>
      </w:pPr>
      <w:rPr>
        <w:rFonts w:ascii="Noto Sans Symbols" w:eastAsia="Noto Sans Symbols" w:hAnsi="Noto Sans Symbols" w:cs="Noto Sans Symbols"/>
      </w:rPr>
    </w:lvl>
    <w:lvl w:ilvl="4">
      <w:start w:val="1"/>
      <w:numFmt w:val="bullet"/>
      <w:lvlText w:val="o"/>
      <w:lvlJc w:val="left"/>
      <w:pPr>
        <w:ind w:left="4452" w:hanging="360"/>
      </w:pPr>
      <w:rPr>
        <w:rFonts w:ascii="Courier New" w:eastAsia="Courier New" w:hAnsi="Courier New" w:cs="Courier New"/>
      </w:rPr>
    </w:lvl>
    <w:lvl w:ilvl="5">
      <w:start w:val="1"/>
      <w:numFmt w:val="bullet"/>
      <w:lvlText w:val="▪"/>
      <w:lvlJc w:val="left"/>
      <w:pPr>
        <w:ind w:left="5172" w:hanging="360"/>
      </w:pPr>
      <w:rPr>
        <w:rFonts w:ascii="Noto Sans Symbols" w:eastAsia="Noto Sans Symbols" w:hAnsi="Noto Sans Symbols" w:cs="Noto Sans Symbols"/>
      </w:rPr>
    </w:lvl>
    <w:lvl w:ilvl="6">
      <w:start w:val="1"/>
      <w:numFmt w:val="bullet"/>
      <w:lvlText w:val="●"/>
      <w:lvlJc w:val="left"/>
      <w:pPr>
        <w:ind w:left="5892" w:hanging="360"/>
      </w:pPr>
      <w:rPr>
        <w:rFonts w:ascii="Noto Sans Symbols" w:eastAsia="Noto Sans Symbols" w:hAnsi="Noto Sans Symbols" w:cs="Noto Sans Symbols"/>
      </w:rPr>
    </w:lvl>
    <w:lvl w:ilvl="7">
      <w:start w:val="1"/>
      <w:numFmt w:val="bullet"/>
      <w:lvlText w:val="o"/>
      <w:lvlJc w:val="left"/>
      <w:pPr>
        <w:ind w:left="6612" w:hanging="360"/>
      </w:pPr>
      <w:rPr>
        <w:rFonts w:ascii="Courier New" w:eastAsia="Courier New" w:hAnsi="Courier New" w:cs="Courier New"/>
      </w:rPr>
    </w:lvl>
    <w:lvl w:ilvl="8">
      <w:start w:val="1"/>
      <w:numFmt w:val="bullet"/>
      <w:lvlText w:val="▪"/>
      <w:lvlJc w:val="left"/>
      <w:pPr>
        <w:ind w:left="7332" w:hanging="360"/>
      </w:pPr>
      <w:rPr>
        <w:rFonts w:ascii="Noto Sans Symbols" w:eastAsia="Noto Sans Symbols" w:hAnsi="Noto Sans Symbols" w:cs="Noto Sans Symbols"/>
      </w:rPr>
    </w:lvl>
  </w:abstractNum>
  <w:abstractNum w:abstractNumId="20" w15:restartNumberingAfterBreak="0">
    <w:nsid w:val="3DAC3DFB"/>
    <w:multiLevelType w:val="hybridMultilevel"/>
    <w:tmpl w:val="E78A4466"/>
    <w:lvl w:ilvl="0" w:tplc="0C0A0003">
      <w:start w:val="1"/>
      <w:numFmt w:val="bullet"/>
      <w:lvlText w:val="o"/>
      <w:lvlJc w:val="left"/>
      <w:pPr>
        <w:ind w:left="284" w:hanging="284"/>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3E0B7DB0"/>
    <w:multiLevelType w:val="hybridMultilevel"/>
    <w:tmpl w:val="5B506E58"/>
    <w:lvl w:ilvl="0" w:tplc="689CA5F2">
      <w:start w:val="1"/>
      <w:numFmt w:val="bullet"/>
      <w:lvlText w:val=""/>
      <w:lvlJc w:val="left"/>
      <w:pPr>
        <w:ind w:left="284" w:hanging="284"/>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2" w15:restartNumberingAfterBreak="0">
    <w:nsid w:val="43BD6965"/>
    <w:multiLevelType w:val="multilevel"/>
    <w:tmpl w:val="1B329F16"/>
    <w:lvl w:ilvl="0">
      <w:start w:val="1"/>
      <w:numFmt w:val="bullet"/>
      <w:lvlText w:val="●"/>
      <w:lvlJc w:val="left"/>
      <w:pPr>
        <w:ind w:left="884" w:hanging="360"/>
      </w:pPr>
      <w:rPr>
        <w:rFonts w:ascii="Noto Sans Symbols" w:eastAsia="Noto Sans Symbols" w:hAnsi="Noto Sans Symbols" w:cs="Noto Sans Symbols"/>
      </w:rPr>
    </w:lvl>
    <w:lvl w:ilvl="1">
      <w:start w:val="1"/>
      <w:numFmt w:val="bullet"/>
      <w:lvlText w:val="o"/>
      <w:lvlJc w:val="left"/>
      <w:pPr>
        <w:ind w:left="1604" w:hanging="360"/>
      </w:pPr>
      <w:rPr>
        <w:rFonts w:ascii="Courier New" w:eastAsia="Courier New" w:hAnsi="Courier New" w:cs="Courier New"/>
      </w:rPr>
    </w:lvl>
    <w:lvl w:ilvl="2">
      <w:start w:val="1"/>
      <w:numFmt w:val="bullet"/>
      <w:lvlText w:val="▪"/>
      <w:lvlJc w:val="left"/>
      <w:pPr>
        <w:ind w:left="2324" w:hanging="360"/>
      </w:pPr>
      <w:rPr>
        <w:rFonts w:ascii="Noto Sans Symbols" w:eastAsia="Noto Sans Symbols" w:hAnsi="Noto Sans Symbols" w:cs="Noto Sans Symbols"/>
      </w:rPr>
    </w:lvl>
    <w:lvl w:ilvl="3">
      <w:start w:val="1"/>
      <w:numFmt w:val="bullet"/>
      <w:lvlText w:val="●"/>
      <w:lvlJc w:val="left"/>
      <w:pPr>
        <w:ind w:left="3044" w:hanging="360"/>
      </w:pPr>
      <w:rPr>
        <w:rFonts w:ascii="Noto Sans Symbols" w:eastAsia="Noto Sans Symbols" w:hAnsi="Noto Sans Symbols" w:cs="Noto Sans Symbols"/>
      </w:rPr>
    </w:lvl>
    <w:lvl w:ilvl="4">
      <w:start w:val="1"/>
      <w:numFmt w:val="bullet"/>
      <w:lvlText w:val="o"/>
      <w:lvlJc w:val="left"/>
      <w:pPr>
        <w:ind w:left="3764" w:hanging="360"/>
      </w:pPr>
      <w:rPr>
        <w:rFonts w:ascii="Courier New" w:eastAsia="Courier New" w:hAnsi="Courier New" w:cs="Courier New"/>
      </w:rPr>
    </w:lvl>
    <w:lvl w:ilvl="5">
      <w:start w:val="1"/>
      <w:numFmt w:val="bullet"/>
      <w:lvlText w:val="▪"/>
      <w:lvlJc w:val="left"/>
      <w:pPr>
        <w:ind w:left="4484" w:hanging="360"/>
      </w:pPr>
      <w:rPr>
        <w:rFonts w:ascii="Noto Sans Symbols" w:eastAsia="Noto Sans Symbols" w:hAnsi="Noto Sans Symbols" w:cs="Noto Sans Symbols"/>
      </w:rPr>
    </w:lvl>
    <w:lvl w:ilvl="6">
      <w:start w:val="1"/>
      <w:numFmt w:val="bullet"/>
      <w:lvlText w:val="●"/>
      <w:lvlJc w:val="left"/>
      <w:pPr>
        <w:ind w:left="5204" w:hanging="360"/>
      </w:pPr>
      <w:rPr>
        <w:rFonts w:ascii="Noto Sans Symbols" w:eastAsia="Noto Sans Symbols" w:hAnsi="Noto Sans Symbols" w:cs="Noto Sans Symbols"/>
      </w:rPr>
    </w:lvl>
    <w:lvl w:ilvl="7">
      <w:start w:val="1"/>
      <w:numFmt w:val="bullet"/>
      <w:lvlText w:val="o"/>
      <w:lvlJc w:val="left"/>
      <w:pPr>
        <w:ind w:left="5924" w:hanging="360"/>
      </w:pPr>
      <w:rPr>
        <w:rFonts w:ascii="Courier New" w:eastAsia="Courier New" w:hAnsi="Courier New" w:cs="Courier New"/>
      </w:rPr>
    </w:lvl>
    <w:lvl w:ilvl="8">
      <w:start w:val="1"/>
      <w:numFmt w:val="bullet"/>
      <w:lvlText w:val="▪"/>
      <w:lvlJc w:val="left"/>
      <w:pPr>
        <w:ind w:left="6644" w:hanging="360"/>
      </w:pPr>
      <w:rPr>
        <w:rFonts w:ascii="Noto Sans Symbols" w:eastAsia="Noto Sans Symbols" w:hAnsi="Noto Sans Symbols" w:cs="Noto Sans Symbols"/>
      </w:rPr>
    </w:lvl>
  </w:abstractNum>
  <w:abstractNum w:abstractNumId="23" w15:restartNumberingAfterBreak="0">
    <w:nsid w:val="4A90433E"/>
    <w:multiLevelType w:val="hybridMultilevel"/>
    <w:tmpl w:val="B1BAC11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4" w15:restartNumberingAfterBreak="0">
    <w:nsid w:val="5005196E"/>
    <w:multiLevelType w:val="hybridMultilevel"/>
    <w:tmpl w:val="A1AA770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5" w15:restartNumberingAfterBreak="0">
    <w:nsid w:val="51D472DC"/>
    <w:multiLevelType w:val="hybridMultilevel"/>
    <w:tmpl w:val="59EE5800"/>
    <w:lvl w:ilvl="0" w:tplc="3C24C38C">
      <w:start w:val="9"/>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6" w15:restartNumberingAfterBreak="0">
    <w:nsid w:val="55625D30"/>
    <w:multiLevelType w:val="hybridMultilevel"/>
    <w:tmpl w:val="88F21DA6"/>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7" w15:restartNumberingAfterBreak="0">
    <w:nsid w:val="57C4329B"/>
    <w:multiLevelType w:val="hybridMultilevel"/>
    <w:tmpl w:val="647A2E16"/>
    <w:lvl w:ilvl="0" w:tplc="46D60B40">
      <w:start w:val="13"/>
      <w:numFmt w:val="bullet"/>
      <w:lvlText w:val="−"/>
      <w:lvlJc w:val="left"/>
      <w:pPr>
        <w:ind w:left="720" w:hanging="360"/>
      </w:pPr>
      <w:rPr>
        <w:rFonts w:ascii="Arial" w:eastAsiaTheme="minorHAnsi"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8" w15:restartNumberingAfterBreak="0">
    <w:nsid w:val="5DBE015B"/>
    <w:multiLevelType w:val="hybridMultilevel"/>
    <w:tmpl w:val="E3DC1390"/>
    <w:lvl w:ilvl="0" w:tplc="040A000F">
      <w:start w:val="1"/>
      <w:numFmt w:val="decimal"/>
      <w:lvlText w:val="%1."/>
      <w:lvlJc w:val="left"/>
      <w:pPr>
        <w:ind w:left="360" w:hanging="360"/>
      </w:pPr>
      <w:rPr>
        <w:rFonts w:hint="default"/>
      </w:rPr>
    </w:lvl>
    <w:lvl w:ilvl="1" w:tplc="040A0019" w:tentative="1">
      <w:start w:val="1"/>
      <w:numFmt w:val="lowerLetter"/>
      <w:lvlText w:val="%2."/>
      <w:lvlJc w:val="left"/>
      <w:pPr>
        <w:ind w:left="1080" w:hanging="360"/>
      </w:pPr>
    </w:lvl>
    <w:lvl w:ilvl="2" w:tplc="040A001B" w:tentative="1">
      <w:start w:val="1"/>
      <w:numFmt w:val="lowerRoman"/>
      <w:lvlText w:val="%3."/>
      <w:lvlJc w:val="right"/>
      <w:pPr>
        <w:ind w:left="1800" w:hanging="180"/>
      </w:pPr>
    </w:lvl>
    <w:lvl w:ilvl="3" w:tplc="040A000F" w:tentative="1">
      <w:start w:val="1"/>
      <w:numFmt w:val="decimal"/>
      <w:lvlText w:val="%4."/>
      <w:lvlJc w:val="left"/>
      <w:pPr>
        <w:ind w:left="2520" w:hanging="360"/>
      </w:pPr>
    </w:lvl>
    <w:lvl w:ilvl="4" w:tplc="040A0019" w:tentative="1">
      <w:start w:val="1"/>
      <w:numFmt w:val="lowerLetter"/>
      <w:lvlText w:val="%5."/>
      <w:lvlJc w:val="left"/>
      <w:pPr>
        <w:ind w:left="3240" w:hanging="360"/>
      </w:pPr>
    </w:lvl>
    <w:lvl w:ilvl="5" w:tplc="040A001B" w:tentative="1">
      <w:start w:val="1"/>
      <w:numFmt w:val="lowerRoman"/>
      <w:lvlText w:val="%6."/>
      <w:lvlJc w:val="right"/>
      <w:pPr>
        <w:ind w:left="3960" w:hanging="180"/>
      </w:pPr>
    </w:lvl>
    <w:lvl w:ilvl="6" w:tplc="040A000F" w:tentative="1">
      <w:start w:val="1"/>
      <w:numFmt w:val="decimal"/>
      <w:lvlText w:val="%7."/>
      <w:lvlJc w:val="left"/>
      <w:pPr>
        <w:ind w:left="4680" w:hanging="360"/>
      </w:pPr>
    </w:lvl>
    <w:lvl w:ilvl="7" w:tplc="040A0019" w:tentative="1">
      <w:start w:val="1"/>
      <w:numFmt w:val="lowerLetter"/>
      <w:lvlText w:val="%8."/>
      <w:lvlJc w:val="left"/>
      <w:pPr>
        <w:ind w:left="5400" w:hanging="360"/>
      </w:pPr>
    </w:lvl>
    <w:lvl w:ilvl="8" w:tplc="040A001B" w:tentative="1">
      <w:start w:val="1"/>
      <w:numFmt w:val="lowerRoman"/>
      <w:lvlText w:val="%9."/>
      <w:lvlJc w:val="right"/>
      <w:pPr>
        <w:ind w:left="6120" w:hanging="180"/>
      </w:pPr>
    </w:lvl>
  </w:abstractNum>
  <w:abstractNum w:abstractNumId="29" w15:restartNumberingAfterBreak="0">
    <w:nsid w:val="62AF1B42"/>
    <w:multiLevelType w:val="hybridMultilevel"/>
    <w:tmpl w:val="D9785416"/>
    <w:lvl w:ilvl="0" w:tplc="040A0001">
      <w:start w:val="1"/>
      <w:numFmt w:val="bullet"/>
      <w:lvlText w:val=""/>
      <w:lvlJc w:val="left"/>
      <w:pPr>
        <w:ind w:left="838" w:hanging="360"/>
      </w:pPr>
      <w:rPr>
        <w:rFonts w:ascii="Symbol" w:hAnsi="Symbol" w:hint="default"/>
      </w:rPr>
    </w:lvl>
    <w:lvl w:ilvl="1" w:tplc="040A0003">
      <w:start w:val="1"/>
      <w:numFmt w:val="bullet"/>
      <w:lvlText w:val="o"/>
      <w:lvlJc w:val="left"/>
      <w:pPr>
        <w:ind w:left="1558" w:hanging="360"/>
      </w:pPr>
      <w:rPr>
        <w:rFonts w:ascii="Courier New" w:hAnsi="Courier New" w:cs="Times New Roman" w:hint="default"/>
      </w:rPr>
    </w:lvl>
    <w:lvl w:ilvl="2" w:tplc="040A0005">
      <w:start w:val="1"/>
      <w:numFmt w:val="bullet"/>
      <w:lvlText w:val=""/>
      <w:lvlJc w:val="left"/>
      <w:pPr>
        <w:ind w:left="2278" w:hanging="360"/>
      </w:pPr>
      <w:rPr>
        <w:rFonts w:ascii="Wingdings" w:hAnsi="Wingdings" w:hint="default"/>
      </w:rPr>
    </w:lvl>
    <w:lvl w:ilvl="3" w:tplc="040A0001">
      <w:start w:val="1"/>
      <w:numFmt w:val="bullet"/>
      <w:lvlText w:val=""/>
      <w:lvlJc w:val="left"/>
      <w:pPr>
        <w:ind w:left="2998" w:hanging="360"/>
      </w:pPr>
      <w:rPr>
        <w:rFonts w:ascii="Symbol" w:hAnsi="Symbol" w:hint="default"/>
      </w:rPr>
    </w:lvl>
    <w:lvl w:ilvl="4" w:tplc="040A0003">
      <w:start w:val="1"/>
      <w:numFmt w:val="bullet"/>
      <w:lvlText w:val="o"/>
      <w:lvlJc w:val="left"/>
      <w:pPr>
        <w:ind w:left="3718" w:hanging="360"/>
      </w:pPr>
      <w:rPr>
        <w:rFonts w:ascii="Courier New" w:hAnsi="Courier New" w:cs="Times New Roman" w:hint="default"/>
      </w:rPr>
    </w:lvl>
    <w:lvl w:ilvl="5" w:tplc="040A0005">
      <w:start w:val="1"/>
      <w:numFmt w:val="bullet"/>
      <w:lvlText w:val=""/>
      <w:lvlJc w:val="left"/>
      <w:pPr>
        <w:ind w:left="4438" w:hanging="360"/>
      </w:pPr>
      <w:rPr>
        <w:rFonts w:ascii="Wingdings" w:hAnsi="Wingdings" w:hint="default"/>
      </w:rPr>
    </w:lvl>
    <w:lvl w:ilvl="6" w:tplc="040A0001">
      <w:start w:val="1"/>
      <w:numFmt w:val="bullet"/>
      <w:lvlText w:val=""/>
      <w:lvlJc w:val="left"/>
      <w:pPr>
        <w:ind w:left="5158" w:hanging="360"/>
      </w:pPr>
      <w:rPr>
        <w:rFonts w:ascii="Symbol" w:hAnsi="Symbol" w:hint="default"/>
      </w:rPr>
    </w:lvl>
    <w:lvl w:ilvl="7" w:tplc="040A0003">
      <w:start w:val="1"/>
      <w:numFmt w:val="bullet"/>
      <w:lvlText w:val="o"/>
      <w:lvlJc w:val="left"/>
      <w:pPr>
        <w:ind w:left="5878" w:hanging="360"/>
      </w:pPr>
      <w:rPr>
        <w:rFonts w:ascii="Courier New" w:hAnsi="Courier New" w:cs="Times New Roman" w:hint="default"/>
      </w:rPr>
    </w:lvl>
    <w:lvl w:ilvl="8" w:tplc="040A0005">
      <w:start w:val="1"/>
      <w:numFmt w:val="bullet"/>
      <w:lvlText w:val=""/>
      <w:lvlJc w:val="left"/>
      <w:pPr>
        <w:ind w:left="6598" w:hanging="360"/>
      </w:pPr>
      <w:rPr>
        <w:rFonts w:ascii="Wingdings" w:hAnsi="Wingdings" w:hint="default"/>
      </w:rPr>
    </w:lvl>
  </w:abstractNum>
  <w:abstractNum w:abstractNumId="30" w15:restartNumberingAfterBreak="0">
    <w:nsid w:val="68956F2B"/>
    <w:multiLevelType w:val="multilevel"/>
    <w:tmpl w:val="2680871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1" w15:restartNumberingAfterBreak="0">
    <w:nsid w:val="71714106"/>
    <w:multiLevelType w:val="multilevel"/>
    <w:tmpl w:val="98A8E0B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2" w15:restartNumberingAfterBreak="0">
    <w:nsid w:val="726B42B0"/>
    <w:multiLevelType w:val="hybridMultilevel"/>
    <w:tmpl w:val="00285408"/>
    <w:lvl w:ilvl="0" w:tplc="122C7834">
      <w:start w:val="1"/>
      <w:numFmt w:val="bullet"/>
      <w:lvlText w:val=""/>
      <w:lvlJc w:val="left"/>
      <w:pPr>
        <w:ind w:left="720" w:hanging="360"/>
      </w:pPr>
      <w:rPr>
        <w:rFonts w:ascii="Symbol" w:hAnsi="Symbol" w:hint="default"/>
        <w:color w:val="000000" w:themeColor="text1"/>
      </w:rPr>
    </w:lvl>
    <w:lvl w:ilvl="1" w:tplc="19D8F2C0">
      <w:start w:val="1"/>
      <w:numFmt w:val="bullet"/>
      <w:lvlText w:val="o"/>
      <w:lvlJc w:val="left"/>
      <w:pPr>
        <w:ind w:left="1440" w:hanging="360"/>
      </w:pPr>
      <w:rPr>
        <w:rFonts w:ascii="Courier New" w:hAnsi="Courier New" w:cs="Courier New" w:hint="default"/>
        <w:color w:val="000000" w:themeColor="text1"/>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3" w15:restartNumberingAfterBreak="0">
    <w:nsid w:val="72D641BB"/>
    <w:multiLevelType w:val="hybridMultilevel"/>
    <w:tmpl w:val="DAB2854C"/>
    <w:lvl w:ilvl="0" w:tplc="689CA5F2">
      <w:start w:val="1"/>
      <w:numFmt w:val="bullet"/>
      <w:lvlText w:val=""/>
      <w:lvlJc w:val="left"/>
      <w:pPr>
        <w:ind w:left="284" w:hanging="284"/>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4" w15:restartNumberingAfterBreak="0">
    <w:nsid w:val="77513A0C"/>
    <w:multiLevelType w:val="hybridMultilevel"/>
    <w:tmpl w:val="E488BCB4"/>
    <w:lvl w:ilvl="0" w:tplc="689CA5F2">
      <w:start w:val="1"/>
      <w:numFmt w:val="bullet"/>
      <w:lvlText w:val=""/>
      <w:lvlJc w:val="left"/>
      <w:pPr>
        <w:ind w:left="284" w:hanging="284"/>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5" w15:restartNumberingAfterBreak="0">
    <w:nsid w:val="77CB0293"/>
    <w:multiLevelType w:val="hybridMultilevel"/>
    <w:tmpl w:val="F5A45608"/>
    <w:lvl w:ilvl="0" w:tplc="040A000F">
      <w:start w:val="1"/>
      <w:numFmt w:val="decimal"/>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36" w15:restartNumberingAfterBreak="0">
    <w:nsid w:val="77D33900"/>
    <w:multiLevelType w:val="hybridMultilevel"/>
    <w:tmpl w:val="A6F22C82"/>
    <w:lvl w:ilvl="0" w:tplc="0C0A0001">
      <w:start w:val="1"/>
      <w:numFmt w:val="bullet"/>
      <w:lvlText w:val=""/>
      <w:lvlJc w:val="left"/>
      <w:pPr>
        <w:ind w:left="360" w:hanging="360"/>
      </w:pPr>
      <w:rPr>
        <w:rFonts w:ascii="Symbol" w:hAnsi="Symbol" w:hint="default"/>
      </w:rPr>
    </w:lvl>
    <w:lvl w:ilvl="1" w:tplc="0C0A0003">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7" w15:restartNumberingAfterBreak="0">
    <w:nsid w:val="7AE328A1"/>
    <w:multiLevelType w:val="hybridMultilevel"/>
    <w:tmpl w:val="46941B96"/>
    <w:lvl w:ilvl="0" w:tplc="46D60B40">
      <w:start w:val="13"/>
      <w:numFmt w:val="bullet"/>
      <w:lvlText w:val="−"/>
      <w:lvlJc w:val="left"/>
      <w:pPr>
        <w:ind w:left="720" w:hanging="360"/>
      </w:pPr>
      <w:rPr>
        <w:rFonts w:ascii="Arial" w:eastAsiaTheme="minorHAnsi"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8" w15:restartNumberingAfterBreak="0">
    <w:nsid w:val="7BDA2F22"/>
    <w:multiLevelType w:val="hybridMultilevel"/>
    <w:tmpl w:val="DEF27F32"/>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9" w15:restartNumberingAfterBreak="0">
    <w:nsid w:val="7C384958"/>
    <w:multiLevelType w:val="hybridMultilevel"/>
    <w:tmpl w:val="369A41CC"/>
    <w:lvl w:ilvl="0" w:tplc="04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40" w15:restartNumberingAfterBreak="0">
    <w:nsid w:val="7CE10BFA"/>
    <w:multiLevelType w:val="hybridMultilevel"/>
    <w:tmpl w:val="2AD4745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533887670">
    <w:abstractNumId w:val="19"/>
  </w:num>
  <w:num w:numId="2" w16cid:durableId="1460415287">
    <w:abstractNumId w:val="11"/>
  </w:num>
  <w:num w:numId="3" w16cid:durableId="1142231302">
    <w:abstractNumId w:val="9"/>
  </w:num>
  <w:num w:numId="4" w16cid:durableId="1335183653">
    <w:abstractNumId w:val="28"/>
  </w:num>
  <w:num w:numId="5" w16cid:durableId="1814103909">
    <w:abstractNumId w:val="35"/>
  </w:num>
  <w:num w:numId="6" w16cid:durableId="1808743051">
    <w:abstractNumId w:val="39"/>
  </w:num>
  <w:num w:numId="7" w16cid:durableId="232938383">
    <w:abstractNumId w:val="23"/>
  </w:num>
  <w:num w:numId="8" w16cid:durableId="637416079">
    <w:abstractNumId w:val="5"/>
  </w:num>
  <w:num w:numId="9" w16cid:durableId="58552439">
    <w:abstractNumId w:val="12"/>
  </w:num>
  <w:num w:numId="10" w16cid:durableId="1802337598">
    <w:abstractNumId w:val="0"/>
  </w:num>
  <w:num w:numId="11" w16cid:durableId="388117568">
    <w:abstractNumId w:val="31"/>
  </w:num>
  <w:num w:numId="12" w16cid:durableId="622661539">
    <w:abstractNumId w:val="30"/>
  </w:num>
  <w:num w:numId="13" w16cid:durableId="522981835">
    <w:abstractNumId w:val="22"/>
  </w:num>
  <w:num w:numId="14" w16cid:durableId="761410891">
    <w:abstractNumId w:val="29"/>
  </w:num>
  <w:num w:numId="15" w16cid:durableId="615909587">
    <w:abstractNumId w:val="17"/>
  </w:num>
  <w:num w:numId="16" w16cid:durableId="1616332554">
    <w:abstractNumId w:val="6"/>
  </w:num>
  <w:num w:numId="17" w16cid:durableId="749929778">
    <w:abstractNumId w:val="13"/>
  </w:num>
  <w:num w:numId="18" w16cid:durableId="33818995">
    <w:abstractNumId w:val="34"/>
  </w:num>
  <w:num w:numId="19" w16cid:durableId="482551842">
    <w:abstractNumId w:val="21"/>
  </w:num>
  <w:num w:numId="20" w16cid:durableId="285159417">
    <w:abstractNumId w:val="15"/>
  </w:num>
  <w:num w:numId="21" w16cid:durableId="1121805481">
    <w:abstractNumId w:val="32"/>
  </w:num>
  <w:num w:numId="22" w16cid:durableId="1154679688">
    <w:abstractNumId w:val="38"/>
  </w:num>
  <w:num w:numId="23" w16cid:durableId="1187015423">
    <w:abstractNumId w:val="36"/>
  </w:num>
  <w:num w:numId="24" w16cid:durableId="1333215067">
    <w:abstractNumId w:val="4"/>
  </w:num>
  <w:num w:numId="25" w16cid:durableId="120266564">
    <w:abstractNumId w:val="14"/>
  </w:num>
  <w:num w:numId="26" w16cid:durableId="425201024">
    <w:abstractNumId w:val="1"/>
  </w:num>
  <w:num w:numId="27" w16cid:durableId="2142723257">
    <w:abstractNumId w:val="2"/>
  </w:num>
  <w:num w:numId="28" w16cid:durableId="409426327">
    <w:abstractNumId w:val="24"/>
  </w:num>
  <w:num w:numId="29" w16cid:durableId="725183730">
    <w:abstractNumId w:val="7"/>
  </w:num>
  <w:num w:numId="30" w16cid:durableId="425424210">
    <w:abstractNumId w:val="26"/>
  </w:num>
  <w:num w:numId="31" w16cid:durableId="1176388349">
    <w:abstractNumId w:val="40"/>
  </w:num>
  <w:num w:numId="32" w16cid:durableId="329601839">
    <w:abstractNumId w:val="33"/>
  </w:num>
  <w:num w:numId="33" w16cid:durableId="1024357716">
    <w:abstractNumId w:val="11"/>
  </w:num>
  <w:num w:numId="34" w16cid:durableId="1079402932">
    <w:abstractNumId w:val="8"/>
  </w:num>
  <w:num w:numId="35" w16cid:durableId="853541593">
    <w:abstractNumId w:val="16"/>
  </w:num>
  <w:num w:numId="36" w16cid:durableId="304504053">
    <w:abstractNumId w:val="37"/>
  </w:num>
  <w:num w:numId="37" w16cid:durableId="2018999590">
    <w:abstractNumId w:val="18"/>
  </w:num>
  <w:num w:numId="38" w16cid:durableId="845368122">
    <w:abstractNumId w:val="10"/>
  </w:num>
  <w:num w:numId="39" w16cid:durableId="1409040469">
    <w:abstractNumId w:val="25"/>
  </w:num>
  <w:num w:numId="40" w16cid:durableId="1466042349">
    <w:abstractNumId w:val="3"/>
  </w:num>
  <w:num w:numId="41" w16cid:durableId="94444549">
    <w:abstractNumId w:val="20"/>
  </w:num>
  <w:num w:numId="42" w16cid:durableId="1644113911">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09"/>
  <w:hyphenationZone w:val="425"/>
  <w:characterSpacingControl w:val="doNotCompress"/>
  <w:hdrShapeDefaults>
    <o:shapedefaults v:ext="edit" spidmax="205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158A"/>
    <w:rsid w:val="00021427"/>
    <w:rsid w:val="00021918"/>
    <w:rsid w:val="000268D0"/>
    <w:rsid w:val="000313AD"/>
    <w:rsid w:val="00036EB0"/>
    <w:rsid w:val="000457EE"/>
    <w:rsid w:val="00053395"/>
    <w:rsid w:val="00064CE9"/>
    <w:rsid w:val="000822D3"/>
    <w:rsid w:val="0008258B"/>
    <w:rsid w:val="00092D1F"/>
    <w:rsid w:val="000A0B5D"/>
    <w:rsid w:val="000A2164"/>
    <w:rsid w:val="000B29C3"/>
    <w:rsid w:val="000C51BD"/>
    <w:rsid w:val="000F158A"/>
    <w:rsid w:val="000F3559"/>
    <w:rsid w:val="00137391"/>
    <w:rsid w:val="0014021B"/>
    <w:rsid w:val="0014080B"/>
    <w:rsid w:val="00140BB3"/>
    <w:rsid w:val="00141AEF"/>
    <w:rsid w:val="00147240"/>
    <w:rsid w:val="00151523"/>
    <w:rsid w:val="00152162"/>
    <w:rsid w:val="00154EB5"/>
    <w:rsid w:val="00160344"/>
    <w:rsid w:val="00163579"/>
    <w:rsid w:val="00170800"/>
    <w:rsid w:val="00172B21"/>
    <w:rsid w:val="00173B28"/>
    <w:rsid w:val="001837B7"/>
    <w:rsid w:val="001862D8"/>
    <w:rsid w:val="0019007E"/>
    <w:rsid w:val="00194E5D"/>
    <w:rsid w:val="001A36A1"/>
    <w:rsid w:val="001A6C5D"/>
    <w:rsid w:val="001B0E6F"/>
    <w:rsid w:val="001B3F74"/>
    <w:rsid w:val="001B7B2A"/>
    <w:rsid w:val="001E055D"/>
    <w:rsid w:val="001F5ECC"/>
    <w:rsid w:val="00207DA3"/>
    <w:rsid w:val="002222FE"/>
    <w:rsid w:val="00237180"/>
    <w:rsid w:val="00257F75"/>
    <w:rsid w:val="00260A6D"/>
    <w:rsid w:val="00291E49"/>
    <w:rsid w:val="00295F7C"/>
    <w:rsid w:val="002B5FC7"/>
    <w:rsid w:val="002C05E1"/>
    <w:rsid w:val="002C193A"/>
    <w:rsid w:val="002F7B87"/>
    <w:rsid w:val="003024C1"/>
    <w:rsid w:val="00322768"/>
    <w:rsid w:val="003336BB"/>
    <w:rsid w:val="00346817"/>
    <w:rsid w:val="003551FB"/>
    <w:rsid w:val="00395271"/>
    <w:rsid w:val="003B2B3A"/>
    <w:rsid w:val="003B586A"/>
    <w:rsid w:val="003B7546"/>
    <w:rsid w:val="003D443F"/>
    <w:rsid w:val="003D5366"/>
    <w:rsid w:val="003D766C"/>
    <w:rsid w:val="003F1166"/>
    <w:rsid w:val="004079AE"/>
    <w:rsid w:val="00412303"/>
    <w:rsid w:val="00415B5D"/>
    <w:rsid w:val="0042690F"/>
    <w:rsid w:val="00433389"/>
    <w:rsid w:val="00435F16"/>
    <w:rsid w:val="00442F25"/>
    <w:rsid w:val="00471B6A"/>
    <w:rsid w:val="00476873"/>
    <w:rsid w:val="00477CE2"/>
    <w:rsid w:val="00481111"/>
    <w:rsid w:val="0048182B"/>
    <w:rsid w:val="004919CD"/>
    <w:rsid w:val="004967F6"/>
    <w:rsid w:val="004A2F23"/>
    <w:rsid w:val="004F31C3"/>
    <w:rsid w:val="0051729C"/>
    <w:rsid w:val="00520BDE"/>
    <w:rsid w:val="005230B2"/>
    <w:rsid w:val="0052403C"/>
    <w:rsid w:val="0054402A"/>
    <w:rsid w:val="00546329"/>
    <w:rsid w:val="00552A88"/>
    <w:rsid w:val="00553F3D"/>
    <w:rsid w:val="00565F42"/>
    <w:rsid w:val="005662B1"/>
    <w:rsid w:val="00582416"/>
    <w:rsid w:val="005966D9"/>
    <w:rsid w:val="005A2644"/>
    <w:rsid w:val="005A384B"/>
    <w:rsid w:val="005A3AB5"/>
    <w:rsid w:val="005C1723"/>
    <w:rsid w:val="005C574F"/>
    <w:rsid w:val="005C6C2A"/>
    <w:rsid w:val="005D3369"/>
    <w:rsid w:val="005F2680"/>
    <w:rsid w:val="005F7D6A"/>
    <w:rsid w:val="006103FC"/>
    <w:rsid w:val="006137AC"/>
    <w:rsid w:val="00621110"/>
    <w:rsid w:val="006251E7"/>
    <w:rsid w:val="0064343C"/>
    <w:rsid w:val="00645EE5"/>
    <w:rsid w:val="006512A9"/>
    <w:rsid w:val="00665AF4"/>
    <w:rsid w:val="00671518"/>
    <w:rsid w:val="0067186F"/>
    <w:rsid w:val="00677C17"/>
    <w:rsid w:val="006B6AC5"/>
    <w:rsid w:val="006B6C7C"/>
    <w:rsid w:val="006C08C0"/>
    <w:rsid w:val="006E06F5"/>
    <w:rsid w:val="006E2829"/>
    <w:rsid w:val="007060A1"/>
    <w:rsid w:val="007110EE"/>
    <w:rsid w:val="00711E7C"/>
    <w:rsid w:val="007150A7"/>
    <w:rsid w:val="0071563A"/>
    <w:rsid w:val="007306CB"/>
    <w:rsid w:val="00736303"/>
    <w:rsid w:val="00743D9D"/>
    <w:rsid w:val="0074486D"/>
    <w:rsid w:val="00747A13"/>
    <w:rsid w:val="00753F35"/>
    <w:rsid w:val="007731D4"/>
    <w:rsid w:val="00774956"/>
    <w:rsid w:val="0078026C"/>
    <w:rsid w:val="007827B3"/>
    <w:rsid w:val="007907AB"/>
    <w:rsid w:val="00793C2F"/>
    <w:rsid w:val="007A3D6B"/>
    <w:rsid w:val="007A6335"/>
    <w:rsid w:val="007B5293"/>
    <w:rsid w:val="007C1886"/>
    <w:rsid w:val="007C78BB"/>
    <w:rsid w:val="007F3138"/>
    <w:rsid w:val="007F7DB8"/>
    <w:rsid w:val="00800E18"/>
    <w:rsid w:val="008115B9"/>
    <w:rsid w:val="00824025"/>
    <w:rsid w:val="00825850"/>
    <w:rsid w:val="00826D64"/>
    <w:rsid w:val="00844B7B"/>
    <w:rsid w:val="0085501D"/>
    <w:rsid w:val="008554E8"/>
    <w:rsid w:val="00856637"/>
    <w:rsid w:val="00861817"/>
    <w:rsid w:val="00875BB8"/>
    <w:rsid w:val="008851FC"/>
    <w:rsid w:val="008950F7"/>
    <w:rsid w:val="00896CA5"/>
    <w:rsid w:val="008B5708"/>
    <w:rsid w:val="008C65EC"/>
    <w:rsid w:val="008D5A5C"/>
    <w:rsid w:val="008D719C"/>
    <w:rsid w:val="008E45BA"/>
    <w:rsid w:val="008E4BD5"/>
    <w:rsid w:val="008E72DF"/>
    <w:rsid w:val="009028C1"/>
    <w:rsid w:val="00903711"/>
    <w:rsid w:val="0091155B"/>
    <w:rsid w:val="00934B2F"/>
    <w:rsid w:val="009445B4"/>
    <w:rsid w:val="00951B12"/>
    <w:rsid w:val="00962377"/>
    <w:rsid w:val="009667B5"/>
    <w:rsid w:val="00975D2C"/>
    <w:rsid w:val="00976794"/>
    <w:rsid w:val="00977672"/>
    <w:rsid w:val="00990037"/>
    <w:rsid w:val="00993EBE"/>
    <w:rsid w:val="00995134"/>
    <w:rsid w:val="00996B06"/>
    <w:rsid w:val="009A3DBE"/>
    <w:rsid w:val="009B30D5"/>
    <w:rsid w:val="009D545E"/>
    <w:rsid w:val="009E550E"/>
    <w:rsid w:val="009F59DB"/>
    <w:rsid w:val="00A12C86"/>
    <w:rsid w:val="00A161E8"/>
    <w:rsid w:val="00A3577F"/>
    <w:rsid w:val="00A36F92"/>
    <w:rsid w:val="00A55376"/>
    <w:rsid w:val="00A63354"/>
    <w:rsid w:val="00A8421F"/>
    <w:rsid w:val="00A8749D"/>
    <w:rsid w:val="00A95DF6"/>
    <w:rsid w:val="00AA175A"/>
    <w:rsid w:val="00AB1712"/>
    <w:rsid w:val="00AD2E1E"/>
    <w:rsid w:val="00AE7312"/>
    <w:rsid w:val="00AF31E8"/>
    <w:rsid w:val="00AF6412"/>
    <w:rsid w:val="00B0168B"/>
    <w:rsid w:val="00B368BA"/>
    <w:rsid w:val="00B513AD"/>
    <w:rsid w:val="00B71DA4"/>
    <w:rsid w:val="00B76012"/>
    <w:rsid w:val="00B76464"/>
    <w:rsid w:val="00B852F6"/>
    <w:rsid w:val="00B908C5"/>
    <w:rsid w:val="00BA149E"/>
    <w:rsid w:val="00BA60B7"/>
    <w:rsid w:val="00BB3228"/>
    <w:rsid w:val="00BC400B"/>
    <w:rsid w:val="00BD17FE"/>
    <w:rsid w:val="00BE3D21"/>
    <w:rsid w:val="00BE59BB"/>
    <w:rsid w:val="00BF4F5E"/>
    <w:rsid w:val="00C10A8C"/>
    <w:rsid w:val="00C20FE5"/>
    <w:rsid w:val="00C23E01"/>
    <w:rsid w:val="00C33320"/>
    <w:rsid w:val="00C401D0"/>
    <w:rsid w:val="00C5530B"/>
    <w:rsid w:val="00C56583"/>
    <w:rsid w:val="00C60F5C"/>
    <w:rsid w:val="00C633E1"/>
    <w:rsid w:val="00C952E7"/>
    <w:rsid w:val="00C95D04"/>
    <w:rsid w:val="00CB0D5A"/>
    <w:rsid w:val="00CE352B"/>
    <w:rsid w:val="00CE3C4D"/>
    <w:rsid w:val="00CF2149"/>
    <w:rsid w:val="00CF644F"/>
    <w:rsid w:val="00D05264"/>
    <w:rsid w:val="00D06797"/>
    <w:rsid w:val="00D1298E"/>
    <w:rsid w:val="00D1469B"/>
    <w:rsid w:val="00D1777D"/>
    <w:rsid w:val="00D2471D"/>
    <w:rsid w:val="00D30EFE"/>
    <w:rsid w:val="00D33DE4"/>
    <w:rsid w:val="00D34F8B"/>
    <w:rsid w:val="00D43D3C"/>
    <w:rsid w:val="00D503F0"/>
    <w:rsid w:val="00D55155"/>
    <w:rsid w:val="00D5619B"/>
    <w:rsid w:val="00D62F45"/>
    <w:rsid w:val="00D64894"/>
    <w:rsid w:val="00D76902"/>
    <w:rsid w:val="00D83C17"/>
    <w:rsid w:val="00D92223"/>
    <w:rsid w:val="00D9687B"/>
    <w:rsid w:val="00DA3230"/>
    <w:rsid w:val="00DB07A9"/>
    <w:rsid w:val="00DD0514"/>
    <w:rsid w:val="00DE3917"/>
    <w:rsid w:val="00DF0F1A"/>
    <w:rsid w:val="00E11704"/>
    <w:rsid w:val="00E21FFC"/>
    <w:rsid w:val="00E52C34"/>
    <w:rsid w:val="00E56302"/>
    <w:rsid w:val="00E6487B"/>
    <w:rsid w:val="00E920A3"/>
    <w:rsid w:val="00ED4B09"/>
    <w:rsid w:val="00EE21A3"/>
    <w:rsid w:val="00EE2CC0"/>
    <w:rsid w:val="00EE5B8D"/>
    <w:rsid w:val="00EF1F28"/>
    <w:rsid w:val="00EF536D"/>
    <w:rsid w:val="00F02D7F"/>
    <w:rsid w:val="00F03FB7"/>
    <w:rsid w:val="00F05D1D"/>
    <w:rsid w:val="00F120CA"/>
    <w:rsid w:val="00F42730"/>
    <w:rsid w:val="00F559EB"/>
    <w:rsid w:val="00F64036"/>
    <w:rsid w:val="00F661DA"/>
    <w:rsid w:val="00F719B9"/>
    <w:rsid w:val="00F77BDA"/>
    <w:rsid w:val="00F82815"/>
    <w:rsid w:val="00F93B9A"/>
    <w:rsid w:val="00FA1D95"/>
    <w:rsid w:val="00FB1D07"/>
    <w:rsid w:val="00FB5D21"/>
    <w:rsid w:val="00FC6C16"/>
    <w:rsid w:val="00FD0005"/>
    <w:rsid w:val="00FE302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2"/>
    </o:shapelayout>
  </w:shapeDefaults>
  <w:decimalSymbol w:val=","/>
  <w:listSeparator w:val=";"/>
  <w14:docId w14:val="103A1FB6"/>
  <w15:chartTrackingRefBased/>
  <w15:docId w15:val="{06E8F5B7-499E-4AE3-BF9F-4DB704D3A4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Arial"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080B"/>
    <w:pPr>
      <w:widowControl w:val="0"/>
      <w:autoSpaceDE w:val="0"/>
      <w:autoSpaceDN w:val="0"/>
      <w:spacing w:after="0" w:line="240" w:lineRule="auto"/>
    </w:pPr>
    <w:rPr>
      <w:rFonts w:ascii="Arial" w:hAnsi="Arial" w:cs="Arial"/>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0F15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5F7D6A"/>
    <w:pPr>
      <w:tabs>
        <w:tab w:val="center" w:pos="4252"/>
        <w:tab w:val="right" w:pos="8504"/>
      </w:tabs>
    </w:pPr>
  </w:style>
  <w:style w:type="character" w:customStyle="1" w:styleId="EncabezadoCar">
    <w:name w:val="Encabezado Car"/>
    <w:basedOn w:val="Fuentedeprrafopredeter"/>
    <w:link w:val="Encabezado"/>
    <w:uiPriority w:val="99"/>
    <w:rsid w:val="005F7D6A"/>
    <w:rPr>
      <w:rFonts w:ascii="Arial" w:hAnsi="Arial" w:cs="Arial"/>
      <w:sz w:val="20"/>
    </w:rPr>
  </w:style>
  <w:style w:type="paragraph" w:styleId="Piedepgina">
    <w:name w:val="footer"/>
    <w:basedOn w:val="Normal"/>
    <w:link w:val="PiedepginaCar"/>
    <w:uiPriority w:val="99"/>
    <w:unhideWhenUsed/>
    <w:rsid w:val="005F7D6A"/>
    <w:pPr>
      <w:tabs>
        <w:tab w:val="center" w:pos="4252"/>
        <w:tab w:val="right" w:pos="8504"/>
      </w:tabs>
    </w:pPr>
  </w:style>
  <w:style w:type="character" w:customStyle="1" w:styleId="PiedepginaCar">
    <w:name w:val="Pie de página Car"/>
    <w:basedOn w:val="Fuentedeprrafopredeter"/>
    <w:link w:val="Piedepgina"/>
    <w:uiPriority w:val="99"/>
    <w:rsid w:val="005F7D6A"/>
    <w:rPr>
      <w:rFonts w:ascii="Arial" w:hAnsi="Arial" w:cs="Arial"/>
      <w:sz w:val="20"/>
    </w:rPr>
  </w:style>
  <w:style w:type="paragraph" w:styleId="Prrafodelista">
    <w:name w:val="List Paragraph"/>
    <w:basedOn w:val="Normal"/>
    <w:uiPriority w:val="34"/>
    <w:qFormat/>
    <w:rsid w:val="00A161E8"/>
    <w:pPr>
      <w:ind w:left="720"/>
      <w:contextualSpacing/>
    </w:pPr>
  </w:style>
  <w:style w:type="numbering" w:customStyle="1" w:styleId="Listaactual1">
    <w:name w:val="Lista actual1"/>
    <w:uiPriority w:val="99"/>
    <w:rsid w:val="000A0B5D"/>
    <w:pPr>
      <w:numPr>
        <w:numId w:val="17"/>
      </w:numPr>
    </w:pPr>
  </w:style>
  <w:style w:type="character" w:customStyle="1" w:styleId="fontstyle01">
    <w:name w:val="fontstyle01"/>
    <w:basedOn w:val="Fuentedeprrafopredeter"/>
    <w:rsid w:val="00962377"/>
    <w:rPr>
      <w:rFonts w:ascii="Gotham-Bold" w:hAnsi="Gotham-Bold" w:hint="default"/>
      <w:b/>
      <w:bCs/>
      <w:i w:val="0"/>
      <w:iCs w:val="0"/>
      <w:color w:val="FFFFFF"/>
      <w:sz w:val="22"/>
      <w:szCs w:val="22"/>
    </w:rPr>
  </w:style>
  <w:style w:type="paragraph" w:customStyle="1" w:styleId="TableParagraph">
    <w:name w:val="Table Paragraph"/>
    <w:basedOn w:val="Normal"/>
    <w:uiPriority w:val="1"/>
    <w:qFormat/>
    <w:rsid w:val="00C401D0"/>
    <w:rPr>
      <w:rFonts w:ascii="Calibri" w:eastAsia="Calibri" w:hAnsi="Calibri" w:cs="Calibri"/>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2980578">
      <w:bodyDiv w:val="1"/>
      <w:marLeft w:val="0"/>
      <w:marRight w:val="0"/>
      <w:marTop w:val="0"/>
      <w:marBottom w:val="0"/>
      <w:divBdr>
        <w:top w:val="none" w:sz="0" w:space="0" w:color="auto"/>
        <w:left w:val="none" w:sz="0" w:space="0" w:color="auto"/>
        <w:bottom w:val="none" w:sz="0" w:space="0" w:color="auto"/>
        <w:right w:val="none" w:sz="0" w:space="0" w:color="auto"/>
      </w:divBdr>
    </w:div>
    <w:div w:id="492338379">
      <w:bodyDiv w:val="1"/>
      <w:marLeft w:val="0"/>
      <w:marRight w:val="0"/>
      <w:marTop w:val="0"/>
      <w:marBottom w:val="0"/>
      <w:divBdr>
        <w:top w:val="none" w:sz="0" w:space="0" w:color="auto"/>
        <w:left w:val="none" w:sz="0" w:space="0" w:color="auto"/>
        <w:bottom w:val="none" w:sz="0" w:space="0" w:color="auto"/>
        <w:right w:val="none" w:sz="0" w:space="0" w:color="auto"/>
      </w:divBdr>
    </w:div>
    <w:div w:id="559829845">
      <w:bodyDiv w:val="1"/>
      <w:marLeft w:val="0"/>
      <w:marRight w:val="0"/>
      <w:marTop w:val="0"/>
      <w:marBottom w:val="0"/>
      <w:divBdr>
        <w:top w:val="none" w:sz="0" w:space="0" w:color="auto"/>
        <w:left w:val="none" w:sz="0" w:space="0" w:color="auto"/>
        <w:bottom w:val="none" w:sz="0" w:space="0" w:color="auto"/>
        <w:right w:val="none" w:sz="0" w:space="0" w:color="auto"/>
      </w:divBdr>
    </w:div>
    <w:div w:id="995691993">
      <w:bodyDiv w:val="1"/>
      <w:marLeft w:val="0"/>
      <w:marRight w:val="0"/>
      <w:marTop w:val="0"/>
      <w:marBottom w:val="0"/>
      <w:divBdr>
        <w:top w:val="none" w:sz="0" w:space="0" w:color="auto"/>
        <w:left w:val="none" w:sz="0" w:space="0" w:color="auto"/>
        <w:bottom w:val="none" w:sz="0" w:space="0" w:color="auto"/>
        <w:right w:val="none" w:sz="0" w:space="0" w:color="auto"/>
      </w:divBdr>
    </w:div>
    <w:div w:id="1082028848">
      <w:bodyDiv w:val="1"/>
      <w:marLeft w:val="0"/>
      <w:marRight w:val="0"/>
      <w:marTop w:val="0"/>
      <w:marBottom w:val="0"/>
      <w:divBdr>
        <w:top w:val="none" w:sz="0" w:space="0" w:color="auto"/>
        <w:left w:val="none" w:sz="0" w:space="0" w:color="auto"/>
        <w:bottom w:val="none" w:sz="0" w:space="0" w:color="auto"/>
        <w:right w:val="none" w:sz="0" w:space="0" w:color="auto"/>
      </w:divBdr>
    </w:div>
    <w:div w:id="1246914737">
      <w:bodyDiv w:val="1"/>
      <w:marLeft w:val="0"/>
      <w:marRight w:val="0"/>
      <w:marTop w:val="0"/>
      <w:marBottom w:val="0"/>
      <w:divBdr>
        <w:top w:val="none" w:sz="0" w:space="0" w:color="auto"/>
        <w:left w:val="none" w:sz="0" w:space="0" w:color="auto"/>
        <w:bottom w:val="none" w:sz="0" w:space="0" w:color="auto"/>
        <w:right w:val="none" w:sz="0" w:space="0" w:color="auto"/>
      </w:divBdr>
    </w:div>
    <w:div w:id="1261447964">
      <w:bodyDiv w:val="1"/>
      <w:marLeft w:val="0"/>
      <w:marRight w:val="0"/>
      <w:marTop w:val="0"/>
      <w:marBottom w:val="0"/>
      <w:divBdr>
        <w:top w:val="none" w:sz="0" w:space="0" w:color="auto"/>
        <w:left w:val="none" w:sz="0" w:space="0" w:color="auto"/>
        <w:bottom w:val="none" w:sz="0" w:space="0" w:color="auto"/>
        <w:right w:val="none" w:sz="0" w:space="0" w:color="auto"/>
      </w:divBdr>
    </w:div>
    <w:div w:id="1318458122">
      <w:bodyDiv w:val="1"/>
      <w:marLeft w:val="0"/>
      <w:marRight w:val="0"/>
      <w:marTop w:val="0"/>
      <w:marBottom w:val="0"/>
      <w:divBdr>
        <w:top w:val="none" w:sz="0" w:space="0" w:color="auto"/>
        <w:left w:val="none" w:sz="0" w:space="0" w:color="auto"/>
        <w:bottom w:val="none" w:sz="0" w:space="0" w:color="auto"/>
        <w:right w:val="none" w:sz="0" w:space="0" w:color="auto"/>
      </w:divBdr>
    </w:div>
    <w:div w:id="1588225917">
      <w:bodyDiv w:val="1"/>
      <w:marLeft w:val="0"/>
      <w:marRight w:val="0"/>
      <w:marTop w:val="0"/>
      <w:marBottom w:val="0"/>
      <w:divBdr>
        <w:top w:val="none" w:sz="0" w:space="0" w:color="auto"/>
        <w:left w:val="none" w:sz="0" w:space="0" w:color="auto"/>
        <w:bottom w:val="none" w:sz="0" w:space="0" w:color="auto"/>
        <w:right w:val="none" w:sz="0" w:space="0" w:color="auto"/>
      </w:divBdr>
    </w:div>
    <w:div w:id="1624574296">
      <w:bodyDiv w:val="1"/>
      <w:marLeft w:val="0"/>
      <w:marRight w:val="0"/>
      <w:marTop w:val="0"/>
      <w:marBottom w:val="0"/>
      <w:divBdr>
        <w:top w:val="none" w:sz="0" w:space="0" w:color="auto"/>
        <w:left w:val="none" w:sz="0" w:space="0" w:color="auto"/>
        <w:bottom w:val="none" w:sz="0" w:space="0" w:color="auto"/>
        <w:right w:val="none" w:sz="0" w:space="0" w:color="auto"/>
      </w:divBdr>
    </w:div>
    <w:div w:id="1701471491">
      <w:bodyDiv w:val="1"/>
      <w:marLeft w:val="0"/>
      <w:marRight w:val="0"/>
      <w:marTop w:val="0"/>
      <w:marBottom w:val="0"/>
      <w:divBdr>
        <w:top w:val="none" w:sz="0" w:space="0" w:color="auto"/>
        <w:left w:val="none" w:sz="0" w:space="0" w:color="auto"/>
        <w:bottom w:val="none" w:sz="0" w:space="0" w:color="auto"/>
        <w:right w:val="none" w:sz="0" w:space="0" w:color="auto"/>
      </w:divBdr>
    </w:div>
    <w:div w:id="20001075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0584D018A5A30B4E8C62220F76F35F93" ma:contentTypeVersion="17" ma:contentTypeDescription="Crear nuevo documento." ma:contentTypeScope="" ma:versionID="d55e493cc960b50857d4cfeb219921d7">
  <xsd:schema xmlns:xsd="http://www.w3.org/2001/XMLSchema" xmlns:xs="http://www.w3.org/2001/XMLSchema" xmlns:p="http://schemas.microsoft.com/office/2006/metadata/properties" xmlns:ns2="05e35dcb-3e29-4319-8895-1aefbc7b9c14" xmlns:ns3="bfd01c09-4c2c-4413-a701-52472ac34042" targetNamespace="http://schemas.microsoft.com/office/2006/metadata/properties" ma:root="true" ma:fieldsID="749373fcd54c15a845435fa2135c7124" ns2:_="" ns3:_="">
    <xsd:import namespace="05e35dcb-3e29-4319-8895-1aefbc7b9c14"/>
    <xsd:import namespace="bfd01c09-4c2c-4413-a701-52472ac34042"/>
    <xsd:element name="properties">
      <xsd:complexType>
        <xsd:sequence>
          <xsd:element name="documentManagement">
            <xsd:complexType>
              <xsd:all>
                <xsd:element ref="ns2:MediaServiceMetadata" minOccurs="0"/>
                <xsd:element ref="ns2:MediaServiceFastMetadata"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OCR" minOccurs="0"/>
                <xsd:element ref="ns2:MediaLengthInSeconds" minOccurs="0"/>
                <xsd:element ref="ns2:lcf76f155ced4ddcb4097134ff3c332f" minOccurs="0"/>
                <xsd:element ref="ns3:TaxCatchAll" minOccurs="0"/>
                <xsd:element ref="ns2:Fecha" minOccurs="0"/>
                <xsd:element ref="ns2:MediaServiceAutoKeyPoints" minOccurs="0"/>
                <xsd:element ref="ns2:MediaServiceKeyPoint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e35dcb-3e29-4319-8895-1aefbc7b9c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GenerationTime" ma:index="10" nillable="true" ma:displayName="MediaServiceGenerationTime" ma:hidden="true" ma:internalName="MediaServiceGenerationTime" ma:readOnly="true">
      <xsd:simpleType>
        <xsd:restriction base="dms:Text"/>
      </xsd:simpleType>
    </xsd:element>
    <xsd:element name="MediaServiceEventHashCode" ma:index="11"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Etiquetas de imagen" ma:readOnly="false" ma:fieldId="{5cf76f15-5ced-4ddc-b409-7134ff3c332f}" ma:taxonomyMulti="true" ma:sspId="e0316926-e272-4302-89b0-5e160602c2e1" ma:termSetId="09814cd3-568e-fe90-9814-8d621ff8fb84" ma:anchorId="fba54fb3-c3e1-fe81-a776-ca4b69148c4d" ma:open="true" ma:isKeyword="false">
      <xsd:complexType>
        <xsd:sequence>
          <xsd:element ref="pc:Terms" minOccurs="0" maxOccurs="1"/>
        </xsd:sequence>
      </xsd:complexType>
    </xsd:element>
    <xsd:element name="Fecha" ma:index="20" nillable="true" ma:displayName="Fecha" ma:format="DateTime" ma:internalName="Fecha">
      <xsd:simpleType>
        <xsd:restriction base="dms:DateTime"/>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fd01c09-4c2c-4413-a701-52472ac34042" elementFormDefault="qualified">
    <xsd:import namespace="http://schemas.microsoft.com/office/2006/documentManagement/types"/>
    <xsd:import namespace="http://schemas.microsoft.com/office/infopath/2007/PartnerControls"/>
    <xsd:element name="SharedWithUsers" ma:index="12"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Detalles de uso compartido" ma:internalName="SharedWithDetails" ma:readOnly="true">
      <xsd:simpleType>
        <xsd:restriction base="dms:Note">
          <xsd:maxLength value="255"/>
        </xsd:restriction>
      </xsd:simpleType>
    </xsd:element>
    <xsd:element name="TaxCatchAll" ma:index="19" nillable="true" ma:displayName="Taxonomy Catch All Column" ma:hidden="true" ma:list="{c687af1a-b2fc-4e54-be91-ae47b3522e05}" ma:internalName="TaxCatchAll" ma:showField="CatchAllData" ma:web="bfd01c09-4c2c-4413-a701-52472ac3404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5e35dcb-3e29-4319-8895-1aefbc7b9c14">
      <Terms xmlns="http://schemas.microsoft.com/office/infopath/2007/PartnerControls"/>
    </lcf76f155ced4ddcb4097134ff3c332f>
    <TaxCatchAll xmlns="bfd01c09-4c2c-4413-a701-52472ac34042" xsi:nil="true"/>
    <Fecha xmlns="05e35dcb-3e29-4319-8895-1aefbc7b9c14" xsi:nil="true"/>
  </documentManagement>
</p:properties>
</file>

<file path=customXml/itemProps1.xml><?xml version="1.0" encoding="utf-8"?>
<ds:datastoreItem xmlns:ds="http://schemas.openxmlformats.org/officeDocument/2006/customXml" ds:itemID="{F144349C-4686-45A0-A923-A5B22C78AA4F}"/>
</file>

<file path=customXml/itemProps2.xml><?xml version="1.0" encoding="utf-8"?>
<ds:datastoreItem xmlns:ds="http://schemas.openxmlformats.org/officeDocument/2006/customXml" ds:itemID="{CBC32759-A38C-4F34-B4AE-8852CE8983B3}"/>
</file>

<file path=customXml/itemProps3.xml><?xml version="1.0" encoding="utf-8"?>
<ds:datastoreItem xmlns:ds="http://schemas.openxmlformats.org/officeDocument/2006/customXml" ds:itemID="{7534EE34-11A5-40D4-9564-2C11F1150F38}"/>
</file>

<file path=docProps/app.xml><?xml version="1.0" encoding="utf-8"?>
<Properties xmlns="http://schemas.openxmlformats.org/officeDocument/2006/extended-properties" xmlns:vt="http://schemas.openxmlformats.org/officeDocument/2006/docPropsVTypes">
  <Template>Normal.dotm</Template>
  <TotalTime>55</TotalTime>
  <Pages>13</Pages>
  <Words>10985</Words>
  <Characters>60422</Characters>
  <Application>Microsoft Office Word</Application>
  <DocSecurity>0</DocSecurity>
  <Lines>503</Lines>
  <Paragraphs>142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71265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Alicia Guerra Teran</cp:lastModifiedBy>
  <cp:revision>24</cp:revision>
  <cp:lastPrinted>2023-05-18T07:32:00Z</cp:lastPrinted>
  <dcterms:created xsi:type="dcterms:W3CDTF">2023-04-03T18:48:00Z</dcterms:created>
  <dcterms:modified xsi:type="dcterms:W3CDTF">2023-05-18T11:30:00Z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0x0101000584D018A5A30B4E8C62220F76F35F93</vt:lpwstr>
  </property>
</Properties>
</file>