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0BBC" w14:textId="77777777" w:rsidR="000F158A" w:rsidRDefault="000F158A"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2721"/>
        <w:gridCol w:w="7939"/>
      </w:tblGrid>
      <w:tr w:rsidR="007C1886" w:rsidRPr="00677C17" w14:paraId="185596D4" w14:textId="77777777" w:rsidTr="007110EE">
        <w:trPr>
          <w:trHeight w:val="283"/>
        </w:trPr>
        <w:tc>
          <w:tcPr>
            <w:tcW w:w="10660" w:type="dxa"/>
            <w:gridSpan w:val="2"/>
            <w:vAlign w:val="center"/>
          </w:tcPr>
          <w:p w14:paraId="710CEFBA" w14:textId="77777777" w:rsidR="007C1886" w:rsidRPr="00677C17" w:rsidRDefault="007C1886" w:rsidP="007110EE">
            <w:pPr>
              <w:jc w:val="center"/>
              <w:rPr>
                <w:sz w:val="18"/>
                <w:szCs w:val="18"/>
              </w:rPr>
            </w:pPr>
            <w:r w:rsidRPr="00677C17">
              <w:rPr>
                <w:b/>
                <w:bCs/>
                <w:sz w:val="18"/>
                <w:szCs w:val="18"/>
              </w:rPr>
              <w:t>SITUACIÓN DE APRENDIZAJE</w:t>
            </w:r>
          </w:p>
        </w:tc>
      </w:tr>
      <w:tr w:rsidR="007C1886" w:rsidRPr="00677C17" w14:paraId="49418EDC" w14:textId="77777777" w:rsidTr="007110EE">
        <w:trPr>
          <w:trHeight w:val="283"/>
        </w:trPr>
        <w:tc>
          <w:tcPr>
            <w:tcW w:w="10660" w:type="dxa"/>
            <w:gridSpan w:val="2"/>
            <w:vAlign w:val="center"/>
          </w:tcPr>
          <w:p w14:paraId="2687F7FE" w14:textId="77777777" w:rsidR="007C1886" w:rsidRPr="0054402A" w:rsidRDefault="007C1886" w:rsidP="007110EE">
            <w:pPr>
              <w:jc w:val="center"/>
              <w:rPr>
                <w:sz w:val="18"/>
                <w:szCs w:val="18"/>
              </w:rPr>
            </w:pPr>
            <w:r w:rsidRPr="0054402A">
              <w:rPr>
                <w:b/>
                <w:bCs/>
                <w:sz w:val="18"/>
                <w:szCs w:val="18"/>
              </w:rPr>
              <w:t>1. IDENTIFICACIÓN</w:t>
            </w:r>
          </w:p>
        </w:tc>
      </w:tr>
      <w:tr w:rsidR="00565F42" w:rsidRPr="00677C17" w14:paraId="11E0E9C9" w14:textId="77777777" w:rsidTr="00565F42">
        <w:trPr>
          <w:trHeight w:val="397"/>
        </w:trPr>
        <w:tc>
          <w:tcPr>
            <w:tcW w:w="2721" w:type="dxa"/>
          </w:tcPr>
          <w:p w14:paraId="7312619D" w14:textId="58197870" w:rsidR="00565F42" w:rsidRPr="00207DA3" w:rsidRDefault="00565F42" w:rsidP="007110EE">
            <w:pPr>
              <w:rPr>
                <w:sz w:val="16"/>
                <w:szCs w:val="16"/>
              </w:rPr>
            </w:pPr>
            <w:r w:rsidRPr="00207DA3">
              <w:rPr>
                <w:b/>
                <w:bCs/>
                <w:sz w:val="16"/>
                <w:szCs w:val="16"/>
              </w:rPr>
              <w:t xml:space="preserve">CURSO </w:t>
            </w:r>
            <w:r w:rsidRPr="00207DA3">
              <w:rPr>
                <w:bCs/>
                <w:sz w:val="16"/>
                <w:szCs w:val="16"/>
              </w:rPr>
              <w:t>3º Primaria</w:t>
            </w:r>
            <w:r>
              <w:rPr>
                <w:bCs/>
                <w:sz w:val="16"/>
                <w:szCs w:val="16"/>
              </w:rPr>
              <w:br/>
            </w:r>
            <w:r w:rsidR="00962377">
              <w:rPr>
                <w:sz w:val="16"/>
                <w:szCs w:val="16"/>
              </w:rPr>
              <w:t>Matemáticas</w:t>
            </w:r>
          </w:p>
        </w:tc>
        <w:tc>
          <w:tcPr>
            <w:tcW w:w="7937" w:type="dxa"/>
          </w:tcPr>
          <w:p w14:paraId="2CD210F2" w14:textId="698E1BCA" w:rsidR="00962377" w:rsidRPr="00962377" w:rsidRDefault="00565F42" w:rsidP="00962377">
            <w:pPr>
              <w:rPr>
                <w:sz w:val="16"/>
                <w:szCs w:val="16"/>
              </w:rPr>
            </w:pPr>
            <w:r w:rsidRPr="00207DA3">
              <w:rPr>
                <w:b/>
                <w:bCs/>
                <w:sz w:val="16"/>
                <w:szCs w:val="16"/>
              </w:rPr>
              <w:t xml:space="preserve">TÍTULO O TAREA: </w:t>
            </w:r>
            <w:r w:rsidR="001575CD">
              <w:rPr>
                <w:b/>
                <w:bCs/>
                <w:sz w:val="16"/>
                <w:szCs w:val="16"/>
              </w:rPr>
              <w:t>1</w:t>
            </w:r>
            <w:r>
              <w:rPr>
                <w:b/>
                <w:bCs/>
                <w:sz w:val="16"/>
                <w:szCs w:val="16"/>
              </w:rPr>
              <w:t xml:space="preserve">. </w:t>
            </w:r>
            <w:r w:rsidR="001575CD" w:rsidRPr="001575CD">
              <w:rPr>
                <w:b/>
                <w:sz w:val="16"/>
                <w:szCs w:val="16"/>
                <w:lang w:val="es-ES_tradnl"/>
              </w:rPr>
              <w:t>Es igual, pero no es lo mismo</w:t>
            </w:r>
            <w:r w:rsidR="001575CD">
              <w:rPr>
                <w:b/>
                <w:sz w:val="16"/>
                <w:szCs w:val="16"/>
                <w:lang w:val="es-ES_tradnl"/>
              </w:rPr>
              <w:t xml:space="preserve"> </w:t>
            </w:r>
            <w:r w:rsidR="001575CD" w:rsidRPr="001575CD">
              <w:rPr>
                <w:sz w:val="16"/>
                <w:szCs w:val="16"/>
              </w:rPr>
              <w:t>¿Cómo pueden los números ayudarnos a entender las diferencias entre las personas o los países?</w:t>
            </w:r>
          </w:p>
        </w:tc>
      </w:tr>
    </w:tbl>
    <w:p w14:paraId="7C757DA3" w14:textId="77777777" w:rsidR="007C1886" w:rsidRPr="00BD1E6E" w:rsidRDefault="007C1886" w:rsidP="007C1886">
      <w:pPr>
        <w:tabs>
          <w:tab w:val="left" w:pos="1569"/>
          <w:tab w:val="left" w:pos="3025"/>
          <w:tab w:val="left" w:pos="4481"/>
          <w:tab w:val="left" w:pos="5937"/>
          <w:tab w:val="left" w:pos="7393"/>
          <w:tab w:val="left" w:pos="8850"/>
        </w:tabs>
        <w:rPr>
          <w:sz w:val="10"/>
          <w:szCs w:val="10"/>
        </w:rPr>
      </w:pPr>
    </w:p>
    <w:tbl>
      <w:tblPr>
        <w:tblW w:w="10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13"/>
        <w:gridCol w:w="213"/>
        <w:gridCol w:w="213"/>
        <w:gridCol w:w="213"/>
        <w:gridCol w:w="190"/>
        <w:gridCol w:w="236"/>
        <w:gridCol w:w="213"/>
        <w:gridCol w:w="213"/>
        <w:gridCol w:w="213"/>
        <w:gridCol w:w="213"/>
        <w:gridCol w:w="213"/>
        <w:gridCol w:w="213"/>
        <w:gridCol w:w="213"/>
        <w:gridCol w:w="213"/>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194"/>
        <w:gridCol w:w="230"/>
        <w:gridCol w:w="212"/>
        <w:gridCol w:w="212"/>
      </w:tblGrid>
      <w:tr w:rsidR="007C1886" w14:paraId="5143F8F4" w14:textId="77777777" w:rsidTr="007C1886">
        <w:trPr>
          <w:trHeight w:val="190"/>
        </w:trPr>
        <w:tc>
          <w:tcPr>
            <w:tcW w:w="2148" w:type="dxa"/>
            <w:tcBorders>
              <w:top w:val="nil"/>
              <w:left w:val="nil"/>
              <w:bottom w:val="single" w:sz="8" w:space="0" w:color="BFBFBF" w:themeColor="background1" w:themeShade="BF"/>
              <w:right w:val="nil"/>
            </w:tcBorders>
          </w:tcPr>
          <w:p w14:paraId="4261CA34" w14:textId="77777777" w:rsidR="007C1886" w:rsidRPr="00BD1E6E" w:rsidRDefault="007C1886" w:rsidP="007110EE">
            <w:pPr>
              <w:jc w:val="center"/>
              <w:rPr>
                <w:b/>
                <w:color w:val="000000"/>
                <w:sz w:val="18"/>
                <w:szCs w:val="18"/>
              </w:rPr>
            </w:pPr>
          </w:p>
        </w:tc>
        <w:tc>
          <w:tcPr>
            <w:tcW w:w="852" w:type="dxa"/>
            <w:gridSpan w:val="4"/>
            <w:tcBorders>
              <w:top w:val="nil"/>
              <w:left w:val="nil"/>
              <w:bottom w:val="single" w:sz="8" w:space="0" w:color="E8D69A"/>
              <w:right w:val="nil"/>
            </w:tcBorders>
            <w:tcMar>
              <w:top w:w="0" w:type="dxa"/>
              <w:left w:w="0" w:type="dxa"/>
              <w:bottom w:w="0" w:type="dxa"/>
              <w:right w:w="0" w:type="dxa"/>
            </w:tcMar>
          </w:tcPr>
          <w:p w14:paraId="3C970DA0" w14:textId="77777777" w:rsidR="007C1886" w:rsidRPr="00BD1E6E" w:rsidRDefault="007C1886" w:rsidP="007110EE">
            <w:pPr>
              <w:jc w:val="center"/>
              <w:rPr>
                <w:b/>
                <w:color w:val="000000"/>
                <w:sz w:val="18"/>
                <w:szCs w:val="18"/>
              </w:rPr>
            </w:pPr>
            <w:r w:rsidRPr="00BD1E6E">
              <w:rPr>
                <w:b/>
                <w:color w:val="000000"/>
                <w:sz w:val="18"/>
                <w:szCs w:val="18"/>
              </w:rPr>
              <w:t>S</w:t>
            </w:r>
          </w:p>
        </w:tc>
        <w:tc>
          <w:tcPr>
            <w:tcW w:w="852"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9F279B6" w14:textId="77777777" w:rsidR="007C1886" w:rsidRPr="00BD1E6E" w:rsidRDefault="007C1886" w:rsidP="007110EE">
            <w:pPr>
              <w:jc w:val="center"/>
              <w:rPr>
                <w:b/>
                <w:color w:val="000000"/>
                <w:sz w:val="18"/>
                <w:szCs w:val="18"/>
              </w:rPr>
            </w:pPr>
            <w:r w:rsidRPr="00BD1E6E">
              <w:rPr>
                <w:b/>
                <w:color w:val="000000"/>
                <w:sz w:val="18"/>
                <w:szCs w:val="18"/>
              </w:rPr>
              <w:t>O</w:t>
            </w:r>
          </w:p>
        </w:tc>
        <w:tc>
          <w:tcPr>
            <w:tcW w:w="852" w:type="dxa"/>
            <w:gridSpan w:val="4"/>
            <w:tcBorders>
              <w:top w:val="nil"/>
              <w:left w:val="nil"/>
              <w:bottom w:val="single" w:sz="8" w:space="0" w:color="E8D69A"/>
              <w:right w:val="nil"/>
            </w:tcBorders>
            <w:tcMar>
              <w:top w:w="0" w:type="dxa"/>
              <w:left w:w="0" w:type="dxa"/>
              <w:bottom w:w="0" w:type="dxa"/>
              <w:right w:w="0" w:type="dxa"/>
            </w:tcMar>
          </w:tcPr>
          <w:p w14:paraId="3633F2A4" w14:textId="77777777" w:rsidR="007C1886" w:rsidRPr="00BD1E6E" w:rsidRDefault="007C1886" w:rsidP="007110EE">
            <w:pPr>
              <w:jc w:val="center"/>
              <w:rPr>
                <w:b/>
                <w:color w:val="000000"/>
                <w:sz w:val="18"/>
                <w:szCs w:val="18"/>
              </w:rPr>
            </w:pPr>
            <w:r w:rsidRPr="00BD1E6E">
              <w:rPr>
                <w:b/>
                <w:color w:val="000000"/>
                <w:sz w:val="18"/>
                <w:szCs w:val="18"/>
              </w:rPr>
              <w:t>N</w:t>
            </w:r>
          </w:p>
        </w:tc>
        <w:tc>
          <w:tcPr>
            <w:tcW w:w="850"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1F047E9" w14:textId="77777777" w:rsidR="007C1886" w:rsidRPr="00BD1E6E" w:rsidRDefault="007C1886" w:rsidP="007110EE">
            <w:pPr>
              <w:jc w:val="center"/>
              <w:rPr>
                <w:b/>
                <w:color w:val="000000"/>
                <w:sz w:val="18"/>
                <w:szCs w:val="18"/>
              </w:rPr>
            </w:pPr>
            <w:r w:rsidRPr="00BD1E6E">
              <w:rPr>
                <w:b/>
                <w:color w:val="000000"/>
                <w:sz w:val="18"/>
                <w:szCs w:val="18"/>
              </w:rPr>
              <w:t>D</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A03704F" w14:textId="77777777" w:rsidR="007C1886" w:rsidRPr="00BD1E6E" w:rsidRDefault="007C1886" w:rsidP="007110EE">
            <w:pPr>
              <w:jc w:val="center"/>
              <w:rPr>
                <w:b/>
                <w:color w:val="000000"/>
                <w:sz w:val="18"/>
                <w:szCs w:val="18"/>
              </w:rPr>
            </w:pPr>
            <w:r w:rsidRPr="00BD1E6E">
              <w:rPr>
                <w:b/>
                <w:color w:val="000000"/>
                <w:sz w:val="18"/>
                <w:szCs w:val="18"/>
              </w:rPr>
              <w:t>E</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0F88F85" w14:textId="77777777" w:rsidR="007C1886" w:rsidRPr="00BD1E6E" w:rsidRDefault="007C1886" w:rsidP="007110EE">
            <w:pPr>
              <w:jc w:val="center"/>
              <w:rPr>
                <w:b/>
                <w:color w:val="000000"/>
                <w:sz w:val="18"/>
                <w:szCs w:val="18"/>
              </w:rPr>
            </w:pPr>
            <w:r w:rsidRPr="00BD1E6E">
              <w:rPr>
                <w:b/>
                <w:color w:val="000000"/>
                <w:sz w:val="18"/>
                <w:szCs w:val="18"/>
              </w:rPr>
              <w:t>F</w:t>
            </w:r>
          </w:p>
        </w:tc>
        <w:tc>
          <w:tcPr>
            <w:tcW w:w="848" w:type="dxa"/>
            <w:gridSpan w:val="4"/>
            <w:tcBorders>
              <w:top w:val="nil"/>
              <w:left w:val="nil"/>
              <w:bottom w:val="single" w:sz="8" w:space="0" w:color="E8D69A"/>
              <w:right w:val="nil"/>
            </w:tcBorders>
            <w:tcMar>
              <w:top w:w="0" w:type="dxa"/>
              <w:left w:w="0" w:type="dxa"/>
              <w:bottom w:w="0" w:type="dxa"/>
              <w:right w:w="0" w:type="dxa"/>
            </w:tcMar>
          </w:tcPr>
          <w:p w14:paraId="0AA6C5CD" w14:textId="77777777" w:rsidR="007C1886" w:rsidRPr="00BD1E6E" w:rsidRDefault="007C1886" w:rsidP="007110EE">
            <w:pPr>
              <w:jc w:val="center"/>
              <w:rPr>
                <w:b/>
                <w:color w:val="000000"/>
                <w:sz w:val="18"/>
                <w:szCs w:val="18"/>
              </w:rPr>
            </w:pPr>
            <w:r w:rsidRPr="00BD1E6E">
              <w:rPr>
                <w:b/>
                <w:color w:val="000000"/>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AFEECEA" w14:textId="77777777" w:rsidR="007C1886" w:rsidRPr="00BD1E6E" w:rsidRDefault="007C1886" w:rsidP="007110EE">
            <w:pPr>
              <w:jc w:val="center"/>
              <w:rPr>
                <w:b/>
                <w:color w:val="000000"/>
                <w:sz w:val="18"/>
                <w:szCs w:val="18"/>
              </w:rPr>
            </w:pPr>
            <w:r w:rsidRPr="00BD1E6E">
              <w:rPr>
                <w:b/>
                <w:color w:val="000000"/>
                <w:sz w:val="18"/>
                <w:szCs w:val="18"/>
              </w:rPr>
              <w:t>A</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60D3A3A0" w14:textId="77777777" w:rsidR="007C1886" w:rsidRPr="00BD1E6E" w:rsidRDefault="007C1886" w:rsidP="007110EE">
            <w:pPr>
              <w:jc w:val="center"/>
              <w:rPr>
                <w:b/>
                <w:color w:val="000000"/>
                <w:sz w:val="18"/>
                <w:szCs w:val="18"/>
              </w:rPr>
            </w:pPr>
            <w:r w:rsidRPr="00BD1E6E">
              <w:rPr>
                <w:b/>
                <w:color w:val="000000"/>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2390A11" w14:textId="77777777" w:rsidR="007C1886" w:rsidRPr="00BD1E6E" w:rsidRDefault="007C1886" w:rsidP="007110EE">
            <w:pPr>
              <w:jc w:val="center"/>
              <w:rPr>
                <w:b/>
                <w:color w:val="000000"/>
                <w:sz w:val="18"/>
                <w:szCs w:val="18"/>
              </w:rPr>
            </w:pPr>
            <w:r w:rsidRPr="00BD1E6E">
              <w:rPr>
                <w:b/>
                <w:color w:val="000000"/>
                <w:sz w:val="18"/>
                <w:szCs w:val="18"/>
              </w:rPr>
              <w:t>J</w:t>
            </w:r>
          </w:p>
        </w:tc>
      </w:tr>
      <w:tr w:rsidR="007C1886" w14:paraId="58173C73" w14:textId="77777777" w:rsidTr="001575CD">
        <w:trPr>
          <w:trHeight w:val="227"/>
        </w:trPr>
        <w:tc>
          <w:tcPr>
            <w:tcW w:w="21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7B28D1F" w14:textId="77777777" w:rsidR="007C1886" w:rsidRPr="00EE4F00" w:rsidRDefault="007C1886" w:rsidP="007110EE">
            <w:pPr>
              <w:jc w:val="center"/>
              <w:rPr>
                <w:b/>
                <w:bCs/>
                <w:color w:val="000000"/>
                <w:sz w:val="18"/>
                <w:szCs w:val="18"/>
              </w:rPr>
            </w:pPr>
            <w:r w:rsidRPr="00EE4F00">
              <w:rPr>
                <w:b/>
                <w:bCs/>
                <w:color w:val="000000"/>
                <w:sz w:val="18"/>
                <w:szCs w:val="18"/>
              </w:rPr>
              <w:t>TEMPORALIZACIÓN</w:t>
            </w: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57DCA7FD"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7258AEC"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nil"/>
            </w:tcBorders>
            <w:shd w:val="clear" w:color="auto" w:fill="FFFF00"/>
            <w:tcMar>
              <w:top w:w="0" w:type="dxa"/>
              <w:left w:w="0" w:type="dxa"/>
              <w:bottom w:w="0" w:type="dxa"/>
              <w:right w:w="0" w:type="dxa"/>
            </w:tcMar>
            <w:vAlign w:val="center"/>
          </w:tcPr>
          <w:p w14:paraId="064F5CCD" w14:textId="77777777" w:rsidR="007C1886" w:rsidRDefault="007C1886" w:rsidP="007110EE">
            <w:pPr>
              <w:jc w:val="center"/>
              <w:rPr>
                <w:color w:val="000000"/>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FFFF00"/>
            <w:tcMar>
              <w:top w:w="0" w:type="dxa"/>
              <w:left w:w="0" w:type="dxa"/>
              <w:bottom w:w="0" w:type="dxa"/>
              <w:right w:w="0" w:type="dxa"/>
            </w:tcMar>
            <w:vAlign w:val="center"/>
          </w:tcPr>
          <w:p w14:paraId="2DA7C884" w14:textId="77777777" w:rsidR="007C1886" w:rsidRDefault="007C1886" w:rsidP="007110EE">
            <w:pPr>
              <w:jc w:val="center"/>
              <w:rPr>
                <w:color w:val="000000"/>
                <w:sz w:val="16"/>
                <w:szCs w:val="16"/>
              </w:rPr>
            </w:pPr>
          </w:p>
        </w:tc>
        <w:tc>
          <w:tcPr>
            <w:tcW w:w="190" w:type="dxa"/>
            <w:tcBorders>
              <w:top w:val="single" w:sz="8" w:space="0" w:color="BFBFBF" w:themeColor="background1" w:themeShade="BF"/>
              <w:left w:val="single" w:sz="8" w:space="0" w:color="BFBFBF" w:themeColor="background1" w:themeShade="BF"/>
              <w:bottom w:val="nil"/>
              <w:right w:val="nil"/>
            </w:tcBorders>
            <w:shd w:val="clear" w:color="auto" w:fill="FFFF00"/>
            <w:tcMar>
              <w:top w:w="0" w:type="dxa"/>
              <w:left w:w="0" w:type="dxa"/>
              <w:bottom w:w="0" w:type="dxa"/>
              <w:right w:w="0" w:type="dxa"/>
            </w:tcMar>
            <w:vAlign w:val="center"/>
          </w:tcPr>
          <w:p w14:paraId="18C43198" w14:textId="77777777" w:rsidR="007C1886" w:rsidRDefault="007C1886" w:rsidP="007110EE">
            <w:pPr>
              <w:jc w:val="center"/>
              <w:rPr>
                <w:color w:val="000000"/>
                <w:sz w:val="16"/>
                <w:szCs w:val="16"/>
              </w:rPr>
            </w:pPr>
          </w:p>
        </w:tc>
        <w:tc>
          <w:tcPr>
            <w:tcW w:w="236"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39AF4C31" w14:textId="77777777" w:rsidR="007C1886" w:rsidRPr="003A30BB" w:rsidRDefault="007C1886" w:rsidP="007110EE">
            <w:pPr>
              <w:jc w:val="center"/>
              <w:rPr>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150AC194" w14:textId="77777777" w:rsidR="007C1886" w:rsidRPr="003A30BB" w:rsidRDefault="007C1886" w:rsidP="007110EE">
            <w:pPr>
              <w:jc w:val="center"/>
              <w:rPr>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auto"/>
            <w:tcMar>
              <w:top w:w="0" w:type="dxa"/>
              <w:left w:w="0" w:type="dxa"/>
              <w:bottom w:w="0" w:type="dxa"/>
              <w:right w:w="0" w:type="dxa"/>
            </w:tcMar>
            <w:vAlign w:val="center"/>
          </w:tcPr>
          <w:p w14:paraId="58B11312" w14:textId="77777777" w:rsidR="007C1886" w:rsidRPr="003A30BB" w:rsidRDefault="007C1886" w:rsidP="007110EE">
            <w:pPr>
              <w:jc w:val="center"/>
              <w:rPr>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auto"/>
            <w:tcMar>
              <w:top w:w="0" w:type="dxa"/>
              <w:left w:w="0" w:type="dxa"/>
              <w:bottom w:w="0" w:type="dxa"/>
              <w:right w:w="0" w:type="dxa"/>
            </w:tcMar>
            <w:vAlign w:val="center"/>
          </w:tcPr>
          <w:p w14:paraId="1C357E3F" w14:textId="77777777" w:rsidR="007C1886" w:rsidRPr="003A30BB" w:rsidRDefault="007C1886" w:rsidP="007110EE">
            <w:pPr>
              <w:jc w:val="center"/>
              <w:rPr>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4B38EF28" w14:textId="77777777" w:rsidR="007C1886" w:rsidRPr="003A30BB" w:rsidRDefault="007C1886" w:rsidP="007110EE">
            <w:pPr>
              <w:jc w:val="center"/>
              <w:rPr>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623BBB2E" w14:textId="77777777" w:rsidR="007C1886" w:rsidRPr="003A30BB" w:rsidRDefault="007C1886" w:rsidP="007110EE">
            <w:pPr>
              <w:jc w:val="center"/>
              <w:rPr>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2888B1E6" w14:textId="77777777" w:rsidR="007C1886" w:rsidRPr="003A30BB" w:rsidRDefault="007C1886" w:rsidP="007110EE">
            <w:pPr>
              <w:jc w:val="center"/>
              <w:rPr>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FFFFFF" w:themeFill="background1"/>
            <w:tcMar>
              <w:top w:w="0" w:type="dxa"/>
              <w:left w:w="0" w:type="dxa"/>
              <w:bottom w:w="0" w:type="dxa"/>
              <w:right w:w="0" w:type="dxa"/>
            </w:tcMar>
            <w:vAlign w:val="center"/>
          </w:tcPr>
          <w:p w14:paraId="1F1D8465" w14:textId="77777777" w:rsidR="007C1886" w:rsidRPr="003A30BB" w:rsidRDefault="007C1886" w:rsidP="007110EE">
            <w:pPr>
              <w:jc w:val="center"/>
              <w:rPr>
                <w:sz w:val="16"/>
                <w:szCs w:val="16"/>
              </w:rPr>
            </w:pPr>
          </w:p>
        </w:tc>
        <w:tc>
          <w:tcPr>
            <w:tcW w:w="213" w:type="dxa"/>
            <w:tcBorders>
              <w:top w:val="single" w:sz="8" w:space="0" w:color="BFBFBF" w:themeColor="background1" w:themeShade="BF"/>
              <w:left w:val="nil"/>
              <w:bottom w:val="nil"/>
              <w:right w:val="nil"/>
            </w:tcBorders>
            <w:shd w:val="clear" w:color="auto" w:fill="FFFFFF" w:themeFill="background1"/>
            <w:tcMar>
              <w:top w:w="0" w:type="dxa"/>
              <w:left w:w="0" w:type="dxa"/>
              <w:bottom w:w="0" w:type="dxa"/>
              <w:right w:w="0" w:type="dxa"/>
            </w:tcMar>
            <w:vAlign w:val="center"/>
          </w:tcPr>
          <w:p w14:paraId="4A6CE73D" w14:textId="77777777" w:rsidR="007C1886" w:rsidRPr="003A30BB" w:rsidRDefault="007C1886" w:rsidP="007110EE">
            <w:pPr>
              <w:jc w:val="center"/>
              <w:rPr>
                <w:sz w:val="16"/>
                <w:szCs w:val="16"/>
              </w:rPr>
            </w:pPr>
          </w:p>
        </w:tc>
        <w:tc>
          <w:tcPr>
            <w:tcW w:w="212"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EEFF31D"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64E8536"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6D59551C"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172313FA"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37C21A97"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C82D23F"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1C887FD"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7515CB3A"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0225380"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1FEA30D7"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76606BB0"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C1038FE"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567646E"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A84A90D" w14:textId="77777777" w:rsidR="007C1886" w:rsidRDefault="007C1886" w:rsidP="007110EE">
            <w:pPr>
              <w:jc w:val="center"/>
              <w:rPr>
                <w:color w:val="000000"/>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E563070"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0B8D14EE"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3E689294" w14:textId="77777777" w:rsidR="007C1886" w:rsidRDefault="007C1886" w:rsidP="007110EE">
            <w:pPr>
              <w:jc w:val="center"/>
              <w:rPr>
                <w:color w:val="000000"/>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4CCC005F" w14:textId="77777777" w:rsidR="007C1886" w:rsidRDefault="007C1886" w:rsidP="007110EE">
            <w:pPr>
              <w:jc w:val="center"/>
              <w:rPr>
                <w:color w:val="000000"/>
                <w:sz w:val="16"/>
                <w:szCs w:val="16"/>
              </w:rPr>
            </w:pPr>
          </w:p>
        </w:tc>
        <w:tc>
          <w:tcPr>
            <w:tcW w:w="212"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493716BA"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616FABB8"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41B9CFF" w14:textId="77777777" w:rsidR="007C1886" w:rsidRDefault="007C1886" w:rsidP="007110EE">
            <w:pPr>
              <w:jc w:val="center"/>
              <w:rPr>
                <w:color w:val="000000"/>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02628C60" w14:textId="77777777" w:rsidR="007C1886" w:rsidRDefault="007C1886" w:rsidP="007110EE">
            <w:pPr>
              <w:jc w:val="center"/>
              <w:rPr>
                <w:color w:val="000000"/>
                <w:sz w:val="16"/>
                <w:szCs w:val="16"/>
              </w:rPr>
            </w:pPr>
          </w:p>
        </w:tc>
        <w:tc>
          <w:tcPr>
            <w:tcW w:w="194"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19AFF906" w14:textId="77777777" w:rsidR="007C1886" w:rsidRDefault="007C1886" w:rsidP="007110EE">
            <w:pPr>
              <w:jc w:val="center"/>
              <w:rPr>
                <w:color w:val="000000"/>
                <w:sz w:val="16"/>
                <w:szCs w:val="16"/>
              </w:rPr>
            </w:pPr>
          </w:p>
        </w:tc>
        <w:tc>
          <w:tcPr>
            <w:tcW w:w="230" w:type="dxa"/>
            <w:tcBorders>
              <w:top w:val="single" w:sz="8" w:space="0" w:color="E8D69A"/>
              <w:left w:val="nil"/>
              <w:bottom w:val="nil"/>
              <w:right w:val="nil"/>
            </w:tcBorders>
            <w:tcMar>
              <w:top w:w="0" w:type="dxa"/>
              <w:left w:w="0" w:type="dxa"/>
              <w:bottom w:w="0" w:type="dxa"/>
              <w:right w:w="0" w:type="dxa"/>
            </w:tcMar>
            <w:vAlign w:val="center"/>
          </w:tcPr>
          <w:p w14:paraId="0EF10CDD" w14:textId="77777777" w:rsidR="007C1886" w:rsidRDefault="007C1886" w:rsidP="007110EE">
            <w:pPr>
              <w:jc w:val="center"/>
              <w:rPr>
                <w:color w:val="000000"/>
                <w:sz w:val="16"/>
                <w:szCs w:val="16"/>
              </w:rPr>
            </w:pPr>
          </w:p>
        </w:tc>
        <w:tc>
          <w:tcPr>
            <w:tcW w:w="212" w:type="dxa"/>
            <w:tcBorders>
              <w:top w:val="single" w:sz="8" w:space="0" w:color="E8D69A"/>
              <w:left w:val="nil"/>
              <w:bottom w:val="nil"/>
              <w:right w:val="nil"/>
            </w:tcBorders>
            <w:shd w:val="clear" w:color="auto" w:fill="D9D9D9" w:themeFill="background1" w:themeFillShade="D9"/>
            <w:tcMar>
              <w:top w:w="0" w:type="dxa"/>
              <w:left w:w="0" w:type="dxa"/>
              <w:bottom w:w="0" w:type="dxa"/>
              <w:right w:w="0" w:type="dxa"/>
            </w:tcMar>
            <w:vAlign w:val="center"/>
          </w:tcPr>
          <w:p w14:paraId="50872ECF" w14:textId="77777777" w:rsidR="007C1886" w:rsidRDefault="007C1886" w:rsidP="007110EE">
            <w:pPr>
              <w:jc w:val="center"/>
              <w:rPr>
                <w:color w:val="000000"/>
                <w:sz w:val="16"/>
                <w:szCs w:val="16"/>
              </w:rPr>
            </w:pPr>
          </w:p>
        </w:tc>
        <w:tc>
          <w:tcPr>
            <w:tcW w:w="212" w:type="dxa"/>
            <w:tcBorders>
              <w:top w:val="single" w:sz="8" w:space="0" w:color="E8D69A"/>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D1BA1B3" w14:textId="77777777" w:rsidR="007C1886" w:rsidRDefault="007C1886" w:rsidP="007110EE">
            <w:pPr>
              <w:jc w:val="center"/>
              <w:rPr>
                <w:color w:val="000000"/>
                <w:sz w:val="16"/>
                <w:szCs w:val="16"/>
              </w:rPr>
            </w:pPr>
          </w:p>
        </w:tc>
      </w:tr>
      <w:tr w:rsidR="007C1886" w14:paraId="62E5EBE7" w14:textId="77777777" w:rsidTr="001575CD">
        <w:trPr>
          <w:trHeight w:val="170"/>
        </w:trPr>
        <w:tc>
          <w:tcPr>
            <w:tcW w:w="21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E76DB53" w14:textId="64A5DB30" w:rsidR="007C1886" w:rsidRPr="00EE4F00" w:rsidRDefault="001575CD" w:rsidP="007110EE">
            <w:pPr>
              <w:jc w:val="center"/>
              <w:rPr>
                <w:color w:val="000000"/>
                <w:sz w:val="16"/>
                <w:szCs w:val="16"/>
              </w:rPr>
            </w:pPr>
            <w:r>
              <w:rPr>
                <w:color w:val="000000"/>
                <w:sz w:val="16"/>
                <w:szCs w:val="16"/>
              </w:rPr>
              <w:t>10-12</w:t>
            </w:r>
            <w:r w:rsidR="007C1886" w:rsidRPr="00EE4F00">
              <w:rPr>
                <w:color w:val="000000"/>
                <w:sz w:val="16"/>
                <w:szCs w:val="16"/>
              </w:rPr>
              <w:t xml:space="preserve"> se</w:t>
            </w:r>
            <w:r w:rsidR="007C1886">
              <w:rPr>
                <w:color w:val="000000"/>
                <w:sz w:val="16"/>
                <w:szCs w:val="16"/>
              </w:rPr>
              <w:t>siones</w:t>
            </w: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0C8C6F0"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184991D"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46F2C2A8" w14:textId="77777777" w:rsidR="007C1886" w:rsidRDefault="007C1886" w:rsidP="007110EE">
            <w:pPr>
              <w:jc w:val="center"/>
              <w:rPr>
                <w:color w:val="000000"/>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6A227332" w14:textId="77777777" w:rsidR="007C1886" w:rsidRDefault="007C1886" w:rsidP="007110EE">
            <w:pPr>
              <w:jc w:val="center"/>
              <w:rPr>
                <w:color w:val="000000"/>
                <w:sz w:val="10"/>
                <w:szCs w:val="10"/>
              </w:rPr>
            </w:pPr>
          </w:p>
        </w:tc>
        <w:tc>
          <w:tcPr>
            <w:tcW w:w="1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46AA2453" w14:textId="77777777" w:rsidR="007C1886" w:rsidRDefault="007C1886" w:rsidP="007110EE">
            <w:pPr>
              <w:jc w:val="center"/>
              <w:rPr>
                <w:color w:val="000000"/>
                <w:sz w:val="10"/>
                <w:szCs w:val="10"/>
              </w:rPr>
            </w:pPr>
          </w:p>
        </w:tc>
        <w:tc>
          <w:tcPr>
            <w:tcW w:w="23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084051DB" w14:textId="77777777" w:rsidR="007C1886" w:rsidRPr="003A30BB" w:rsidRDefault="007C1886" w:rsidP="007110EE">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690FFE6" w14:textId="77777777" w:rsidR="007C1886" w:rsidRPr="003A30BB" w:rsidRDefault="007C1886" w:rsidP="007110EE">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3B5DD05" w14:textId="77777777" w:rsidR="007C1886" w:rsidRPr="003A30BB" w:rsidRDefault="007C1886" w:rsidP="007110EE">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2ECC0B7" w14:textId="77777777" w:rsidR="007C1886" w:rsidRPr="003A30BB" w:rsidRDefault="007C1886" w:rsidP="007110EE">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FA9F34A" w14:textId="77777777" w:rsidR="007C1886" w:rsidRPr="003A30BB" w:rsidRDefault="007C1886" w:rsidP="007110EE">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55E72A4F" w14:textId="77777777" w:rsidR="007C1886" w:rsidRPr="003A30BB" w:rsidRDefault="007C1886" w:rsidP="007110EE">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204EFD08" w14:textId="77777777" w:rsidR="007C1886" w:rsidRPr="003A30BB" w:rsidRDefault="007C1886" w:rsidP="007110EE">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114DD7B4" w14:textId="77777777" w:rsidR="007C1886" w:rsidRPr="003A30BB" w:rsidRDefault="007C1886" w:rsidP="007110EE">
            <w:pPr>
              <w:jc w:val="center"/>
              <w:rPr>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7258C5EA" w14:textId="77777777" w:rsidR="007C1886" w:rsidRPr="003A30BB" w:rsidRDefault="007C1886" w:rsidP="007110EE">
            <w:pPr>
              <w:jc w:val="center"/>
              <w:rPr>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52ADA4AF"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A939F05"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C486DAA"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1A3ED5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8D539F6"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71D68E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E4E849D"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542704D"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00DAF7CB"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B60D49A"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CC8F813"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4E1FE71"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CEB138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51594A7B"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98B371C"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CCE12A1"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8AD5BB8"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DA46249"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65B4616"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69CA358"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2332948"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FC37F7A" w14:textId="77777777" w:rsidR="007C1886" w:rsidRDefault="007C1886" w:rsidP="007110EE">
            <w:pPr>
              <w:jc w:val="center"/>
              <w:rPr>
                <w:color w:val="000000"/>
                <w:sz w:val="10"/>
                <w:szCs w:val="10"/>
              </w:rPr>
            </w:pPr>
          </w:p>
        </w:tc>
        <w:tc>
          <w:tcPr>
            <w:tcW w:w="19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9FE60BC" w14:textId="77777777" w:rsidR="007C1886" w:rsidRDefault="007C1886" w:rsidP="007110EE">
            <w:pPr>
              <w:jc w:val="center"/>
              <w:rPr>
                <w:color w:val="000000"/>
                <w:sz w:val="10"/>
                <w:szCs w:val="10"/>
              </w:rPr>
            </w:pPr>
          </w:p>
        </w:tc>
        <w:tc>
          <w:tcPr>
            <w:tcW w:w="23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ED1D80C"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35A36B4" w14:textId="77777777" w:rsidR="007C1886" w:rsidRDefault="007C1886" w:rsidP="007110EE">
            <w:pPr>
              <w:jc w:val="center"/>
              <w:rPr>
                <w:color w:val="00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6F1520F" w14:textId="77777777" w:rsidR="007C1886" w:rsidRDefault="007C1886" w:rsidP="007110EE">
            <w:pPr>
              <w:jc w:val="center"/>
              <w:rPr>
                <w:color w:val="000000"/>
                <w:sz w:val="10"/>
                <w:szCs w:val="10"/>
              </w:rPr>
            </w:pPr>
          </w:p>
        </w:tc>
      </w:tr>
      <w:tr w:rsidR="007C1886" w14:paraId="57E46C72" w14:textId="77777777" w:rsidTr="007C1886">
        <w:trPr>
          <w:trHeight w:val="20"/>
        </w:trPr>
        <w:tc>
          <w:tcPr>
            <w:tcW w:w="2148" w:type="dxa"/>
            <w:tcBorders>
              <w:top w:val="single" w:sz="8" w:space="0" w:color="BFBFBF" w:themeColor="background1" w:themeShade="BF"/>
              <w:left w:val="nil"/>
              <w:bottom w:val="nil"/>
              <w:right w:val="nil"/>
            </w:tcBorders>
          </w:tcPr>
          <w:p w14:paraId="2997F0AF"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4F93567"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782835E"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54F6638C"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B55C6C2" w14:textId="77777777" w:rsidR="007C1886" w:rsidRDefault="007C1886" w:rsidP="007110EE">
            <w:pPr>
              <w:jc w:val="center"/>
              <w:rPr>
                <w:color w:val="000000"/>
                <w:sz w:val="4"/>
                <w:szCs w:val="4"/>
              </w:rPr>
            </w:pPr>
          </w:p>
        </w:tc>
        <w:tc>
          <w:tcPr>
            <w:tcW w:w="19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4B6AC3B" w14:textId="77777777" w:rsidR="007C1886" w:rsidRDefault="007C1886" w:rsidP="007110EE">
            <w:pPr>
              <w:jc w:val="center"/>
              <w:rPr>
                <w:color w:val="000000"/>
                <w:sz w:val="4"/>
                <w:szCs w:val="4"/>
              </w:rPr>
            </w:pPr>
          </w:p>
        </w:tc>
        <w:tc>
          <w:tcPr>
            <w:tcW w:w="236"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EFA56A3"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DA60CB"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8BFFA5A"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7F427CA"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A722BC"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2EC6288"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18CEC3F"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6501C01" w14:textId="77777777" w:rsidR="007C1886" w:rsidRDefault="007C1886" w:rsidP="007110EE">
            <w:pPr>
              <w:jc w:val="center"/>
              <w:rPr>
                <w:color w:val="000000"/>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A4F3A98"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C877FB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53C10B6"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59DF8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EE1D7FF"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9283F2F"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80CB6FB"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AD48AE8"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6E1CA50"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F1B2558"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748959"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C5CFC9"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3C10B31"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D720F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B191047"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B925E7E"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93FD46D"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0C52C79"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747CD63"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89F27FC"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CCDA56E"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8505BF7"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DE50393" w14:textId="77777777" w:rsidR="007C1886" w:rsidRDefault="007C1886" w:rsidP="007110EE">
            <w:pPr>
              <w:jc w:val="center"/>
              <w:rPr>
                <w:color w:val="000000"/>
                <w:sz w:val="4"/>
                <w:szCs w:val="4"/>
              </w:rPr>
            </w:pPr>
          </w:p>
        </w:tc>
        <w:tc>
          <w:tcPr>
            <w:tcW w:w="194"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5C6E701" w14:textId="77777777" w:rsidR="007C1886" w:rsidRDefault="007C1886" w:rsidP="007110EE">
            <w:pPr>
              <w:jc w:val="center"/>
              <w:rPr>
                <w:color w:val="000000"/>
                <w:sz w:val="4"/>
                <w:szCs w:val="4"/>
              </w:rPr>
            </w:pPr>
          </w:p>
        </w:tc>
        <w:tc>
          <w:tcPr>
            <w:tcW w:w="23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6A9911F0"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0D5218B4" w14:textId="77777777" w:rsidR="007C1886" w:rsidRDefault="007C1886" w:rsidP="007110EE">
            <w:pPr>
              <w:jc w:val="center"/>
              <w:rPr>
                <w:color w:val="000000"/>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18A762D" w14:textId="77777777" w:rsidR="007C1886" w:rsidRDefault="007C1886" w:rsidP="007110EE">
            <w:pPr>
              <w:jc w:val="center"/>
              <w:rPr>
                <w:color w:val="000000"/>
                <w:sz w:val="4"/>
                <w:szCs w:val="4"/>
              </w:rPr>
            </w:pPr>
          </w:p>
        </w:tc>
      </w:tr>
      <w:tr w:rsidR="007C1886" w14:paraId="16011987" w14:textId="77777777" w:rsidTr="007C1886">
        <w:trPr>
          <w:trHeight w:val="113"/>
        </w:trPr>
        <w:tc>
          <w:tcPr>
            <w:tcW w:w="2148" w:type="dxa"/>
            <w:tcBorders>
              <w:top w:val="nil"/>
              <w:left w:val="nil"/>
              <w:bottom w:val="nil"/>
              <w:right w:val="nil"/>
            </w:tcBorders>
          </w:tcPr>
          <w:p w14:paraId="712131EB" w14:textId="77777777" w:rsidR="007C1886" w:rsidRDefault="007C1886" w:rsidP="007110EE">
            <w:pPr>
              <w:jc w:val="center"/>
              <w:rPr>
                <w:color w:val="000000"/>
                <w:sz w:val="4"/>
                <w:szCs w:val="4"/>
              </w:rPr>
            </w:pPr>
          </w:p>
        </w:tc>
        <w:tc>
          <w:tcPr>
            <w:tcW w:w="213" w:type="dxa"/>
            <w:tcBorders>
              <w:top w:val="nil"/>
              <w:left w:val="nil"/>
              <w:bottom w:val="nil"/>
              <w:right w:val="nil"/>
            </w:tcBorders>
            <w:tcMar>
              <w:top w:w="0" w:type="dxa"/>
              <w:left w:w="0" w:type="dxa"/>
              <w:bottom w:w="0" w:type="dxa"/>
              <w:right w:w="0" w:type="dxa"/>
            </w:tcMar>
            <w:vAlign w:val="center"/>
          </w:tcPr>
          <w:p w14:paraId="218502C7" w14:textId="77777777" w:rsidR="007C1886" w:rsidRDefault="007C1886" w:rsidP="007110EE">
            <w:pPr>
              <w:jc w:val="center"/>
              <w:rPr>
                <w:color w:val="000000"/>
                <w:sz w:val="4"/>
                <w:szCs w:val="4"/>
              </w:rPr>
            </w:pPr>
          </w:p>
        </w:tc>
        <w:tc>
          <w:tcPr>
            <w:tcW w:w="213" w:type="dxa"/>
            <w:tcBorders>
              <w:top w:val="nil"/>
              <w:left w:val="nil"/>
              <w:bottom w:val="nil"/>
              <w:right w:val="single" w:sz="4" w:space="0" w:color="000000"/>
            </w:tcBorders>
            <w:tcMar>
              <w:top w:w="0" w:type="dxa"/>
              <w:left w:w="0" w:type="dxa"/>
              <w:bottom w:w="0" w:type="dxa"/>
              <w:right w:w="0" w:type="dxa"/>
            </w:tcMar>
            <w:vAlign w:val="center"/>
          </w:tcPr>
          <w:p w14:paraId="06C85042" w14:textId="77777777" w:rsidR="007C1886" w:rsidRDefault="007C1886" w:rsidP="007110EE">
            <w:pPr>
              <w:jc w:val="center"/>
              <w:rPr>
                <w:color w:val="000000"/>
                <w:sz w:val="4"/>
                <w:szCs w:val="4"/>
              </w:rPr>
            </w:pPr>
          </w:p>
        </w:tc>
        <w:tc>
          <w:tcPr>
            <w:tcW w:w="213" w:type="dxa"/>
            <w:tcBorders>
              <w:top w:val="nil"/>
              <w:left w:val="single" w:sz="4" w:space="0" w:color="000000"/>
              <w:bottom w:val="single" w:sz="4" w:space="0" w:color="000000"/>
              <w:right w:val="nil"/>
            </w:tcBorders>
            <w:tcMar>
              <w:top w:w="0" w:type="dxa"/>
              <w:left w:w="0" w:type="dxa"/>
              <w:bottom w:w="0" w:type="dxa"/>
              <w:right w:w="0" w:type="dxa"/>
            </w:tcMar>
            <w:vAlign w:val="center"/>
          </w:tcPr>
          <w:p w14:paraId="4DBB9DC9"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31A10F7F" w14:textId="77777777" w:rsidR="007C1886" w:rsidRDefault="007C1886" w:rsidP="007110EE">
            <w:pPr>
              <w:jc w:val="center"/>
              <w:rPr>
                <w:color w:val="000000"/>
                <w:sz w:val="4"/>
                <w:szCs w:val="4"/>
              </w:rPr>
            </w:pPr>
          </w:p>
        </w:tc>
        <w:tc>
          <w:tcPr>
            <w:tcW w:w="190" w:type="dxa"/>
            <w:tcBorders>
              <w:top w:val="single" w:sz="4" w:space="0" w:color="000000"/>
              <w:left w:val="nil"/>
              <w:bottom w:val="single" w:sz="4" w:space="0" w:color="000000"/>
              <w:right w:val="nil"/>
            </w:tcBorders>
            <w:tcMar>
              <w:top w:w="0" w:type="dxa"/>
              <w:left w:w="0" w:type="dxa"/>
              <w:bottom w:w="0" w:type="dxa"/>
              <w:right w:w="0" w:type="dxa"/>
            </w:tcMar>
            <w:vAlign w:val="center"/>
          </w:tcPr>
          <w:p w14:paraId="0ADC4F0F" w14:textId="77777777" w:rsidR="007C1886" w:rsidRDefault="007C1886" w:rsidP="007110EE">
            <w:pPr>
              <w:jc w:val="center"/>
              <w:rPr>
                <w:color w:val="000000"/>
                <w:sz w:val="4"/>
                <w:szCs w:val="4"/>
              </w:rPr>
            </w:pPr>
          </w:p>
        </w:tc>
        <w:tc>
          <w:tcPr>
            <w:tcW w:w="236" w:type="dxa"/>
            <w:tcBorders>
              <w:top w:val="single" w:sz="4" w:space="0" w:color="000000"/>
              <w:left w:val="nil"/>
              <w:bottom w:val="single" w:sz="4" w:space="0" w:color="000000"/>
              <w:right w:val="nil"/>
            </w:tcBorders>
            <w:tcMar>
              <w:top w:w="0" w:type="dxa"/>
              <w:left w:w="0" w:type="dxa"/>
              <w:bottom w:w="0" w:type="dxa"/>
              <w:right w:w="0" w:type="dxa"/>
            </w:tcMar>
            <w:vAlign w:val="center"/>
          </w:tcPr>
          <w:p w14:paraId="40D1B6B6"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85B29CD"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6C5F7476"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503CEA7"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E1B92D8"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2DD2876"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965EEFE" w14:textId="77777777" w:rsidR="007C1886" w:rsidRDefault="007C1886" w:rsidP="007110EE">
            <w:pPr>
              <w:jc w:val="center"/>
              <w:rPr>
                <w:color w:val="000000"/>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68E3B9F" w14:textId="77777777" w:rsidR="007C1886" w:rsidRDefault="007C1886" w:rsidP="007110EE">
            <w:pPr>
              <w:jc w:val="center"/>
              <w:rPr>
                <w:color w:val="000000"/>
                <w:sz w:val="4"/>
                <w:szCs w:val="4"/>
              </w:rPr>
            </w:pPr>
          </w:p>
        </w:tc>
        <w:tc>
          <w:tcPr>
            <w:tcW w:w="213"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49922930" w14:textId="77777777" w:rsidR="007C1886" w:rsidRDefault="007C1886" w:rsidP="007110EE">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0742FBF8"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C9114B"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FA92690"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739449F"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B0A473A"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45B5024"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E1E4747"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AA12C3C"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42AD189"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9B56982"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9D7A11"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760AFD9"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6346F138" w14:textId="77777777" w:rsidR="007C1886" w:rsidRDefault="007C1886" w:rsidP="007110EE">
            <w:pPr>
              <w:jc w:val="center"/>
              <w:rPr>
                <w:color w:val="000000"/>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33A0E5EF"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EA1CD94"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05872BE"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C36C3E8"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C066FCE"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DFBE11E"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2F806FB"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0307ED0" w14:textId="77777777" w:rsidR="007C1886" w:rsidRDefault="007C1886" w:rsidP="007110EE">
            <w:pPr>
              <w:jc w:val="center"/>
              <w:rPr>
                <w:color w:val="000000"/>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F7DAACF" w14:textId="77777777" w:rsidR="007C1886" w:rsidRDefault="007C1886" w:rsidP="007110EE">
            <w:pPr>
              <w:jc w:val="center"/>
              <w:rPr>
                <w:color w:val="000000"/>
                <w:sz w:val="4"/>
                <w:szCs w:val="4"/>
              </w:rPr>
            </w:pPr>
          </w:p>
        </w:tc>
        <w:tc>
          <w:tcPr>
            <w:tcW w:w="194" w:type="dxa"/>
            <w:tcBorders>
              <w:top w:val="single" w:sz="8" w:space="0" w:color="FFFFFF"/>
              <w:left w:val="nil"/>
              <w:bottom w:val="single" w:sz="4" w:space="0" w:color="000000"/>
              <w:right w:val="nil"/>
            </w:tcBorders>
            <w:tcMar>
              <w:top w:w="0" w:type="dxa"/>
              <w:left w:w="0" w:type="dxa"/>
              <w:bottom w:w="0" w:type="dxa"/>
              <w:right w:w="0" w:type="dxa"/>
            </w:tcMar>
            <w:vAlign w:val="center"/>
          </w:tcPr>
          <w:p w14:paraId="730EAF57" w14:textId="77777777" w:rsidR="007C1886" w:rsidRDefault="007C1886" w:rsidP="007110EE">
            <w:pPr>
              <w:jc w:val="center"/>
              <w:rPr>
                <w:color w:val="000000"/>
                <w:sz w:val="4"/>
                <w:szCs w:val="4"/>
              </w:rPr>
            </w:pPr>
          </w:p>
        </w:tc>
        <w:tc>
          <w:tcPr>
            <w:tcW w:w="230"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15699EFC" w14:textId="77777777" w:rsidR="007C1886" w:rsidRDefault="007C1886" w:rsidP="007110EE">
            <w:pPr>
              <w:jc w:val="center"/>
              <w:rPr>
                <w:color w:val="000000"/>
                <w:sz w:val="4"/>
                <w:szCs w:val="4"/>
              </w:rPr>
            </w:pPr>
          </w:p>
        </w:tc>
        <w:tc>
          <w:tcPr>
            <w:tcW w:w="212" w:type="dxa"/>
            <w:tcBorders>
              <w:top w:val="nil"/>
              <w:left w:val="single" w:sz="4" w:space="0" w:color="000000"/>
              <w:bottom w:val="nil"/>
              <w:right w:val="nil"/>
            </w:tcBorders>
            <w:tcMar>
              <w:top w:w="0" w:type="dxa"/>
              <w:left w:w="0" w:type="dxa"/>
              <w:bottom w:w="0" w:type="dxa"/>
              <w:right w:w="0" w:type="dxa"/>
            </w:tcMar>
            <w:vAlign w:val="center"/>
          </w:tcPr>
          <w:p w14:paraId="1004DF20" w14:textId="77777777" w:rsidR="007C1886" w:rsidRDefault="007C1886" w:rsidP="007110EE">
            <w:pPr>
              <w:jc w:val="center"/>
              <w:rPr>
                <w:color w:val="000000"/>
                <w:sz w:val="4"/>
                <w:szCs w:val="4"/>
              </w:rPr>
            </w:pPr>
          </w:p>
        </w:tc>
        <w:tc>
          <w:tcPr>
            <w:tcW w:w="212" w:type="dxa"/>
            <w:tcBorders>
              <w:top w:val="nil"/>
              <w:left w:val="nil"/>
              <w:bottom w:val="nil"/>
              <w:right w:val="nil"/>
            </w:tcBorders>
            <w:tcMar>
              <w:top w:w="0" w:type="dxa"/>
              <w:left w:w="0" w:type="dxa"/>
              <w:bottom w:w="0" w:type="dxa"/>
              <w:right w:w="0" w:type="dxa"/>
            </w:tcMar>
            <w:vAlign w:val="center"/>
          </w:tcPr>
          <w:p w14:paraId="25F07D3B" w14:textId="77777777" w:rsidR="007C1886" w:rsidRDefault="007C1886" w:rsidP="007110EE">
            <w:pPr>
              <w:jc w:val="center"/>
              <w:rPr>
                <w:color w:val="000000"/>
                <w:sz w:val="4"/>
                <w:szCs w:val="4"/>
              </w:rPr>
            </w:pPr>
          </w:p>
        </w:tc>
      </w:tr>
      <w:tr w:rsidR="007C1886" w14:paraId="1FCE9379" w14:textId="77777777" w:rsidTr="007C1886">
        <w:trPr>
          <w:trHeight w:val="227"/>
        </w:trPr>
        <w:tc>
          <w:tcPr>
            <w:tcW w:w="2148" w:type="dxa"/>
            <w:tcBorders>
              <w:top w:val="nil"/>
              <w:left w:val="nil"/>
              <w:bottom w:val="nil"/>
              <w:right w:val="nil"/>
            </w:tcBorders>
          </w:tcPr>
          <w:p w14:paraId="433D0265" w14:textId="77777777" w:rsidR="007C1886" w:rsidRDefault="007C1886" w:rsidP="007110EE">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1691B8EE" w14:textId="77777777" w:rsidR="007C1886" w:rsidRDefault="007C1886" w:rsidP="007110EE">
            <w:pPr>
              <w:jc w:val="center"/>
              <w:rPr>
                <w:color w:val="000000"/>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6F704CF0" w14:textId="77777777" w:rsidR="007C1886" w:rsidRDefault="007C1886" w:rsidP="007110EE">
            <w:pPr>
              <w:jc w:val="center"/>
              <w:rPr>
                <w:color w:val="000000"/>
                <w:sz w:val="16"/>
                <w:szCs w:val="16"/>
              </w:rPr>
            </w:pPr>
          </w:p>
        </w:tc>
        <w:tc>
          <w:tcPr>
            <w:tcW w:w="2556" w:type="dxa"/>
            <w:gridSpan w:val="12"/>
            <w:tcBorders>
              <w:top w:val="single" w:sz="4" w:space="0" w:color="000000"/>
              <w:left w:val="nil"/>
              <w:bottom w:val="nil"/>
              <w:right w:val="nil"/>
            </w:tcBorders>
            <w:shd w:val="clear" w:color="auto" w:fill="auto"/>
            <w:tcMar>
              <w:top w:w="0" w:type="dxa"/>
              <w:left w:w="0" w:type="dxa"/>
              <w:bottom w:w="0" w:type="dxa"/>
              <w:right w:w="0" w:type="dxa"/>
            </w:tcMar>
            <w:vAlign w:val="center"/>
          </w:tcPr>
          <w:p w14:paraId="42448228" w14:textId="77777777" w:rsidR="007C1886" w:rsidRDefault="007C1886" w:rsidP="007110EE">
            <w:pPr>
              <w:jc w:val="center"/>
              <w:rPr>
                <w:b/>
                <w:color w:val="000000"/>
                <w:sz w:val="18"/>
                <w:szCs w:val="18"/>
              </w:rPr>
            </w:pPr>
            <w:r>
              <w:rPr>
                <w:b/>
                <w:color w:val="000000"/>
                <w:sz w:val="18"/>
                <w:szCs w:val="18"/>
              </w:rPr>
              <w:t>PRIMER TRIMESTRE</w:t>
            </w:r>
          </w:p>
        </w:tc>
        <w:tc>
          <w:tcPr>
            <w:tcW w:w="2756" w:type="dxa"/>
            <w:gridSpan w:val="13"/>
            <w:tcBorders>
              <w:top w:val="single" w:sz="4" w:space="0" w:color="000000"/>
              <w:left w:val="nil"/>
              <w:bottom w:val="nil"/>
              <w:right w:val="nil"/>
            </w:tcBorders>
            <w:shd w:val="clear" w:color="auto" w:fill="auto"/>
            <w:tcMar>
              <w:top w:w="0" w:type="dxa"/>
              <w:left w:w="0" w:type="dxa"/>
              <w:bottom w:w="0" w:type="dxa"/>
              <w:right w:w="0" w:type="dxa"/>
            </w:tcMar>
            <w:vAlign w:val="center"/>
          </w:tcPr>
          <w:p w14:paraId="594212D2" w14:textId="77777777" w:rsidR="007C1886" w:rsidRDefault="007C1886" w:rsidP="007110EE">
            <w:pPr>
              <w:jc w:val="center"/>
              <w:rPr>
                <w:b/>
                <w:color w:val="000000"/>
                <w:sz w:val="18"/>
                <w:szCs w:val="18"/>
              </w:rPr>
            </w:pPr>
            <w:r>
              <w:rPr>
                <w:b/>
                <w:color w:val="000000"/>
                <w:sz w:val="18"/>
                <w:szCs w:val="18"/>
              </w:rPr>
              <w:t>SEGUNDO TRIMESTRE</w:t>
            </w:r>
          </w:p>
        </w:tc>
        <w:tc>
          <w:tcPr>
            <w:tcW w:w="2332" w:type="dxa"/>
            <w:gridSpan w:val="11"/>
            <w:tcBorders>
              <w:top w:val="single" w:sz="4" w:space="0" w:color="000000"/>
              <w:left w:val="nil"/>
              <w:bottom w:val="nil"/>
              <w:right w:val="nil"/>
            </w:tcBorders>
            <w:shd w:val="clear" w:color="auto" w:fill="auto"/>
            <w:tcMar>
              <w:top w:w="0" w:type="dxa"/>
              <w:left w:w="0" w:type="dxa"/>
              <w:bottom w:w="0" w:type="dxa"/>
              <w:right w:w="0" w:type="dxa"/>
            </w:tcMar>
            <w:vAlign w:val="center"/>
          </w:tcPr>
          <w:p w14:paraId="56D8D768" w14:textId="77777777" w:rsidR="007C1886" w:rsidRDefault="007C1886" w:rsidP="007110EE">
            <w:pPr>
              <w:jc w:val="center"/>
              <w:rPr>
                <w:b/>
                <w:color w:val="000000"/>
                <w:sz w:val="18"/>
                <w:szCs w:val="18"/>
              </w:rPr>
            </w:pPr>
            <w:r>
              <w:rPr>
                <w:b/>
                <w:color w:val="000000"/>
                <w:sz w:val="18"/>
                <w:szCs w:val="18"/>
              </w:rPr>
              <w:t>TERCER TRIMESTRE</w:t>
            </w:r>
          </w:p>
        </w:tc>
        <w:tc>
          <w:tcPr>
            <w:tcW w:w="212" w:type="dxa"/>
            <w:tcBorders>
              <w:top w:val="nil"/>
              <w:left w:val="nil"/>
              <w:bottom w:val="nil"/>
              <w:right w:val="nil"/>
            </w:tcBorders>
            <w:tcMar>
              <w:top w:w="0" w:type="dxa"/>
              <w:left w:w="0" w:type="dxa"/>
              <w:bottom w:w="0" w:type="dxa"/>
              <w:right w:w="0" w:type="dxa"/>
            </w:tcMar>
            <w:vAlign w:val="center"/>
          </w:tcPr>
          <w:p w14:paraId="57CC97CE" w14:textId="77777777" w:rsidR="007C1886" w:rsidRDefault="007C1886" w:rsidP="007110EE">
            <w:pPr>
              <w:jc w:val="center"/>
              <w:rPr>
                <w:color w:val="000000"/>
                <w:sz w:val="16"/>
                <w:szCs w:val="16"/>
              </w:rPr>
            </w:pPr>
          </w:p>
        </w:tc>
        <w:tc>
          <w:tcPr>
            <w:tcW w:w="212" w:type="dxa"/>
            <w:tcBorders>
              <w:top w:val="nil"/>
              <w:left w:val="nil"/>
              <w:bottom w:val="nil"/>
              <w:right w:val="nil"/>
            </w:tcBorders>
            <w:tcMar>
              <w:top w:w="0" w:type="dxa"/>
              <w:left w:w="0" w:type="dxa"/>
              <w:bottom w:w="0" w:type="dxa"/>
              <w:right w:w="0" w:type="dxa"/>
            </w:tcMar>
            <w:vAlign w:val="center"/>
          </w:tcPr>
          <w:p w14:paraId="5EE8B0AC" w14:textId="77777777" w:rsidR="007C1886" w:rsidRDefault="007C1886" w:rsidP="007110EE">
            <w:pPr>
              <w:jc w:val="center"/>
              <w:rPr>
                <w:color w:val="000000"/>
                <w:sz w:val="16"/>
                <w:szCs w:val="16"/>
              </w:rPr>
            </w:pPr>
          </w:p>
        </w:tc>
      </w:tr>
    </w:tbl>
    <w:p w14:paraId="58B34939" w14:textId="77777777" w:rsidR="007C1886" w:rsidRPr="00677C17" w:rsidRDefault="007C1886"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0F158A" w:rsidRPr="00677C17" w14:paraId="5530C574" w14:textId="77777777" w:rsidTr="00913663">
        <w:trPr>
          <w:trHeight w:val="283"/>
        </w:trPr>
        <w:tc>
          <w:tcPr>
            <w:tcW w:w="10660" w:type="dxa"/>
            <w:vAlign w:val="center"/>
          </w:tcPr>
          <w:p w14:paraId="7F9A1551" w14:textId="77777777" w:rsidR="000F158A" w:rsidRPr="00FA1D95" w:rsidRDefault="000F158A" w:rsidP="000457EE">
            <w:pPr>
              <w:jc w:val="center"/>
              <w:rPr>
                <w:sz w:val="18"/>
                <w:szCs w:val="18"/>
              </w:rPr>
            </w:pPr>
            <w:r w:rsidRPr="00FA1D95">
              <w:rPr>
                <w:b/>
                <w:bCs/>
                <w:sz w:val="18"/>
                <w:szCs w:val="18"/>
              </w:rPr>
              <w:t>2. JUSTIFICACIÓN</w:t>
            </w:r>
          </w:p>
        </w:tc>
      </w:tr>
      <w:tr w:rsidR="00913663" w:rsidRPr="00A161E8" w14:paraId="18637E9B" w14:textId="77777777" w:rsidTr="00913663">
        <w:trPr>
          <w:trHeight w:val="1986"/>
        </w:trPr>
        <w:tc>
          <w:tcPr>
            <w:tcW w:w="10660" w:type="dxa"/>
          </w:tcPr>
          <w:p w14:paraId="750A27B6" w14:textId="77777777" w:rsidR="00913663" w:rsidRPr="00EC670D" w:rsidRDefault="00913663" w:rsidP="00913663">
            <w:pPr>
              <w:spacing w:after="60"/>
              <w:jc w:val="both"/>
              <w:rPr>
                <w:color w:val="000000"/>
                <w:sz w:val="16"/>
                <w:szCs w:val="16"/>
              </w:rPr>
            </w:pPr>
            <w:r w:rsidRPr="00E60D08">
              <w:rPr>
                <w:color w:val="000000"/>
                <w:sz w:val="16"/>
                <w:szCs w:val="16"/>
              </w:rPr>
              <w:t xml:space="preserve">La situación de aprendizaje, presentada en el Objetivo en acción, parte </w:t>
            </w:r>
            <w:r>
              <w:rPr>
                <w:color w:val="000000"/>
                <w:sz w:val="16"/>
                <w:szCs w:val="16"/>
              </w:rPr>
              <w:t xml:space="preserve">de los </w:t>
            </w:r>
            <w:r w:rsidRPr="00A537F3">
              <w:rPr>
                <w:color w:val="000000"/>
                <w:sz w:val="16"/>
                <w:szCs w:val="16"/>
              </w:rPr>
              <w:t>números están a nuestro alrededor</w:t>
            </w:r>
            <w:r>
              <w:rPr>
                <w:color w:val="000000"/>
                <w:sz w:val="16"/>
                <w:szCs w:val="16"/>
              </w:rPr>
              <w:t xml:space="preserve">, los cuales </w:t>
            </w:r>
            <w:r w:rsidRPr="00A537F3">
              <w:rPr>
                <w:color w:val="000000"/>
                <w:sz w:val="16"/>
                <w:szCs w:val="16"/>
              </w:rPr>
              <w:t>vemos todos los</w:t>
            </w:r>
            <w:r>
              <w:rPr>
                <w:color w:val="000000"/>
                <w:sz w:val="16"/>
                <w:szCs w:val="16"/>
              </w:rPr>
              <w:t xml:space="preserve"> </w:t>
            </w:r>
            <w:r w:rsidRPr="00A537F3">
              <w:rPr>
                <w:color w:val="000000"/>
                <w:sz w:val="16"/>
                <w:szCs w:val="16"/>
              </w:rPr>
              <w:t>días y nos ayudan a entender semejanzas y diferencias</w:t>
            </w:r>
            <w:r>
              <w:rPr>
                <w:color w:val="000000"/>
                <w:sz w:val="16"/>
                <w:szCs w:val="16"/>
              </w:rPr>
              <w:t xml:space="preserve">; </w:t>
            </w:r>
            <w:r w:rsidRPr="008E0C81">
              <w:rPr>
                <w:color w:val="000000"/>
                <w:sz w:val="16"/>
                <w:szCs w:val="16"/>
              </w:rPr>
              <w:t>cuestión que se irá desarrollando a través de las actividades, consejos y estrategias que se proponen en la secuencia didáctica</w:t>
            </w:r>
            <w:r>
              <w:rPr>
                <w:color w:val="000000"/>
                <w:sz w:val="16"/>
                <w:szCs w:val="16"/>
              </w:rPr>
              <w:t>.</w:t>
            </w:r>
            <w:r w:rsidRPr="00EC670D">
              <w:rPr>
                <w:color w:val="000000"/>
                <w:sz w:val="16"/>
                <w:szCs w:val="16"/>
              </w:rPr>
              <w:t xml:space="preserve"> </w:t>
            </w:r>
          </w:p>
          <w:p w14:paraId="21A258E5" w14:textId="77777777" w:rsidR="00913663" w:rsidRPr="00EC670D" w:rsidRDefault="00913663" w:rsidP="00913663">
            <w:pPr>
              <w:spacing w:after="60"/>
              <w:jc w:val="both"/>
              <w:rPr>
                <w:color w:val="000000"/>
                <w:sz w:val="16"/>
                <w:szCs w:val="16"/>
              </w:rPr>
            </w:pPr>
            <w:r w:rsidRPr="00EC670D">
              <w:rPr>
                <w:color w:val="000000"/>
                <w:sz w:val="16"/>
                <w:szCs w:val="16"/>
              </w:rPr>
              <w:t xml:space="preserve">La intención que se persigue con la situación de aprendizaje tiene que ver con el Objetivo de Desarrollo Sostenible (ODS) nº </w:t>
            </w:r>
            <w:r>
              <w:rPr>
                <w:color w:val="000000"/>
                <w:sz w:val="16"/>
                <w:szCs w:val="16"/>
              </w:rPr>
              <w:t>10</w:t>
            </w:r>
            <w:r w:rsidRPr="00EC670D">
              <w:rPr>
                <w:color w:val="000000"/>
                <w:sz w:val="16"/>
                <w:szCs w:val="16"/>
              </w:rPr>
              <w:t xml:space="preserve">: </w:t>
            </w:r>
            <w:r w:rsidRPr="000E6095">
              <w:rPr>
                <w:color w:val="000000"/>
                <w:sz w:val="16"/>
                <w:szCs w:val="16"/>
              </w:rPr>
              <w:t>Reducción</w:t>
            </w:r>
            <w:r>
              <w:rPr>
                <w:color w:val="000000"/>
                <w:sz w:val="16"/>
                <w:szCs w:val="16"/>
              </w:rPr>
              <w:t xml:space="preserve"> </w:t>
            </w:r>
            <w:r w:rsidRPr="000E6095">
              <w:rPr>
                <w:color w:val="000000"/>
                <w:sz w:val="16"/>
                <w:szCs w:val="16"/>
              </w:rPr>
              <w:t>de las desigualdades</w:t>
            </w:r>
            <w:r w:rsidRPr="00EC670D">
              <w:rPr>
                <w:color w:val="000000"/>
                <w:sz w:val="16"/>
                <w:szCs w:val="16"/>
              </w:rPr>
              <w:t xml:space="preserve">; donde el pensamiento crítico se hace protagonista ayudando a </w:t>
            </w:r>
            <w:r>
              <w:rPr>
                <w:color w:val="000000"/>
                <w:sz w:val="16"/>
                <w:szCs w:val="16"/>
              </w:rPr>
              <w:t>tomar conciencia de</w:t>
            </w:r>
            <w:r w:rsidRPr="000E6095">
              <w:rPr>
                <w:color w:val="000000"/>
                <w:sz w:val="16"/>
                <w:szCs w:val="16"/>
              </w:rPr>
              <w:t xml:space="preserve"> las desigualdades</w:t>
            </w:r>
            <w:r>
              <w:rPr>
                <w:color w:val="000000"/>
                <w:sz w:val="16"/>
                <w:szCs w:val="16"/>
              </w:rPr>
              <w:t xml:space="preserve"> </w:t>
            </w:r>
            <w:r w:rsidRPr="000E6095">
              <w:rPr>
                <w:color w:val="000000"/>
                <w:sz w:val="16"/>
                <w:szCs w:val="16"/>
              </w:rPr>
              <w:t>mediante la cuantificación numérica</w:t>
            </w:r>
            <w:r>
              <w:rPr>
                <w:color w:val="000000"/>
                <w:sz w:val="16"/>
                <w:szCs w:val="16"/>
              </w:rPr>
              <w:t xml:space="preserve">. </w:t>
            </w:r>
          </w:p>
          <w:p w14:paraId="6C3912B2" w14:textId="77777777" w:rsidR="00913663" w:rsidRPr="001B4960" w:rsidRDefault="00913663" w:rsidP="00913663">
            <w:pPr>
              <w:spacing w:after="60"/>
              <w:jc w:val="both"/>
              <w:rPr>
                <w:color w:val="000000"/>
                <w:sz w:val="16"/>
                <w:szCs w:val="16"/>
              </w:rPr>
            </w:pPr>
            <w:r w:rsidRPr="00EC670D">
              <w:rPr>
                <w:color w:val="000000"/>
                <w:sz w:val="16"/>
                <w:szCs w:val="16"/>
              </w:rPr>
              <w:t xml:space="preserve">La situación de aprendizaje parte de la </w:t>
            </w:r>
            <w:r>
              <w:rPr>
                <w:color w:val="000000"/>
                <w:sz w:val="16"/>
                <w:szCs w:val="16"/>
              </w:rPr>
              <w:t xml:space="preserve">siguiente </w:t>
            </w:r>
            <w:r w:rsidRPr="00EC670D">
              <w:rPr>
                <w:color w:val="000000"/>
                <w:sz w:val="16"/>
                <w:szCs w:val="16"/>
              </w:rPr>
              <w:t xml:space="preserve">reflexión: </w:t>
            </w:r>
            <w:r w:rsidRPr="008842A3">
              <w:rPr>
                <w:color w:val="000000"/>
                <w:sz w:val="16"/>
                <w:szCs w:val="16"/>
              </w:rPr>
              <w:t>¿Para qué utilizas los números?</w:t>
            </w:r>
            <w:r>
              <w:rPr>
                <w:color w:val="000000"/>
                <w:sz w:val="16"/>
                <w:szCs w:val="16"/>
              </w:rPr>
              <w:t xml:space="preserve"> </w:t>
            </w:r>
            <w:r w:rsidRPr="008842A3">
              <w:rPr>
                <w:color w:val="000000"/>
                <w:sz w:val="16"/>
                <w:szCs w:val="16"/>
              </w:rPr>
              <w:t>¿Cómo te pueden ayudar</w:t>
            </w:r>
            <w:r>
              <w:rPr>
                <w:color w:val="000000"/>
                <w:sz w:val="16"/>
                <w:szCs w:val="16"/>
              </w:rPr>
              <w:t xml:space="preserve"> </w:t>
            </w:r>
            <w:r w:rsidRPr="008842A3">
              <w:rPr>
                <w:color w:val="000000"/>
                <w:sz w:val="16"/>
                <w:szCs w:val="16"/>
              </w:rPr>
              <w:t>los números a conocer</w:t>
            </w:r>
            <w:r>
              <w:rPr>
                <w:color w:val="000000"/>
                <w:sz w:val="16"/>
                <w:szCs w:val="16"/>
              </w:rPr>
              <w:t xml:space="preserve"> </w:t>
            </w:r>
            <w:r w:rsidRPr="008842A3">
              <w:rPr>
                <w:color w:val="000000"/>
                <w:sz w:val="16"/>
                <w:szCs w:val="16"/>
              </w:rPr>
              <w:t>mejor lo que</w:t>
            </w:r>
            <w:r>
              <w:rPr>
                <w:color w:val="000000"/>
                <w:sz w:val="16"/>
                <w:szCs w:val="16"/>
              </w:rPr>
              <w:t xml:space="preserve"> </w:t>
            </w:r>
            <w:r w:rsidRPr="008842A3">
              <w:rPr>
                <w:color w:val="000000"/>
                <w:sz w:val="16"/>
                <w:szCs w:val="16"/>
              </w:rPr>
              <w:t>te rodea?</w:t>
            </w:r>
            <w:r w:rsidRPr="00EC670D">
              <w:rPr>
                <w:color w:val="000000"/>
                <w:sz w:val="16"/>
                <w:szCs w:val="16"/>
              </w:rPr>
              <w:t>; pretendiendo, al final de la unidad y a través de una técnica de pensamiento, provocar una reflexión transformadora que dé respuesta al Objetivo en acción</w:t>
            </w:r>
            <w:r>
              <w:rPr>
                <w:color w:val="000000"/>
                <w:sz w:val="16"/>
                <w:szCs w:val="16"/>
              </w:rPr>
              <w:t>: Escribir un titular para explicar c</w:t>
            </w:r>
            <w:r w:rsidRPr="008842A3">
              <w:rPr>
                <w:color w:val="000000"/>
                <w:sz w:val="16"/>
                <w:szCs w:val="16"/>
              </w:rPr>
              <w:t>ómo pueden los números</w:t>
            </w:r>
            <w:r>
              <w:rPr>
                <w:color w:val="000000"/>
                <w:sz w:val="16"/>
                <w:szCs w:val="16"/>
              </w:rPr>
              <w:t xml:space="preserve"> </w:t>
            </w:r>
            <w:r w:rsidRPr="008842A3">
              <w:rPr>
                <w:color w:val="000000"/>
                <w:sz w:val="16"/>
                <w:szCs w:val="16"/>
              </w:rPr>
              <w:t>ayudarnos a entender las diferencias</w:t>
            </w:r>
            <w:r>
              <w:rPr>
                <w:color w:val="000000"/>
                <w:sz w:val="16"/>
                <w:szCs w:val="16"/>
              </w:rPr>
              <w:t xml:space="preserve"> </w:t>
            </w:r>
            <w:r w:rsidRPr="008842A3">
              <w:rPr>
                <w:color w:val="000000"/>
                <w:sz w:val="16"/>
                <w:szCs w:val="16"/>
              </w:rPr>
              <w:t>entre las personas o los países</w:t>
            </w:r>
            <w:r>
              <w:rPr>
                <w:color w:val="000000"/>
                <w:sz w:val="16"/>
                <w:szCs w:val="16"/>
              </w:rPr>
              <w:t>.</w:t>
            </w:r>
          </w:p>
          <w:p w14:paraId="374620C2" w14:textId="648F17C5" w:rsidR="00913663" w:rsidRPr="009A3DBE" w:rsidRDefault="00913663" w:rsidP="00913663">
            <w:pPr>
              <w:spacing w:after="60"/>
              <w:rPr>
                <w:color w:val="000000"/>
                <w:sz w:val="16"/>
                <w:szCs w:val="16"/>
              </w:rPr>
            </w:pPr>
            <w:r w:rsidRPr="00EE0C20">
              <w:rPr>
                <w:color w:val="000000"/>
                <w:sz w:val="16"/>
                <w:szCs w:val="16"/>
              </w:rPr>
              <w:t xml:space="preserve">El alumnado utilizará </w:t>
            </w:r>
            <w:r>
              <w:rPr>
                <w:color w:val="000000"/>
                <w:sz w:val="16"/>
                <w:szCs w:val="16"/>
              </w:rPr>
              <w:t>los n</w:t>
            </w:r>
            <w:r w:rsidRPr="00EE0C20">
              <w:rPr>
                <w:color w:val="000000"/>
                <w:sz w:val="16"/>
                <w:szCs w:val="16"/>
              </w:rPr>
              <w:t>umérico</w:t>
            </w:r>
            <w:r>
              <w:rPr>
                <w:color w:val="000000"/>
                <w:sz w:val="16"/>
                <w:szCs w:val="16"/>
              </w:rPr>
              <w:t xml:space="preserve">s, el sentido algebraico y el </w:t>
            </w:r>
            <w:r w:rsidRPr="00EE0C20">
              <w:rPr>
                <w:color w:val="000000"/>
                <w:sz w:val="16"/>
                <w:szCs w:val="16"/>
              </w:rPr>
              <w:t xml:space="preserve">socioafectivo </w:t>
            </w:r>
            <w:r w:rsidRPr="00107E85">
              <w:rPr>
                <w:color w:val="000000"/>
                <w:sz w:val="16"/>
                <w:szCs w:val="16"/>
              </w:rPr>
              <w:t>para</w:t>
            </w:r>
            <w:r>
              <w:rPr>
                <w:color w:val="000000"/>
                <w:sz w:val="16"/>
                <w:szCs w:val="16"/>
              </w:rPr>
              <w:t xml:space="preserve"> averiguar c</w:t>
            </w:r>
            <w:r w:rsidRPr="003D2E23">
              <w:rPr>
                <w:color w:val="000000"/>
                <w:sz w:val="16"/>
                <w:szCs w:val="16"/>
              </w:rPr>
              <w:t>ómo los números</w:t>
            </w:r>
            <w:r>
              <w:rPr>
                <w:color w:val="000000"/>
                <w:sz w:val="16"/>
                <w:szCs w:val="16"/>
              </w:rPr>
              <w:t xml:space="preserve"> nos </w:t>
            </w:r>
            <w:r w:rsidRPr="003D2E23">
              <w:rPr>
                <w:color w:val="000000"/>
                <w:sz w:val="16"/>
                <w:szCs w:val="16"/>
              </w:rPr>
              <w:t>ayudan a entender las diferencias</w:t>
            </w:r>
            <w:r>
              <w:rPr>
                <w:color w:val="000000"/>
                <w:sz w:val="16"/>
                <w:szCs w:val="16"/>
              </w:rPr>
              <w:t xml:space="preserve"> </w:t>
            </w:r>
            <w:r w:rsidRPr="003D2E23">
              <w:rPr>
                <w:color w:val="000000"/>
                <w:sz w:val="16"/>
                <w:szCs w:val="16"/>
              </w:rPr>
              <w:t>entre las personas o los paíse</w:t>
            </w:r>
            <w:r>
              <w:rPr>
                <w:color w:val="000000"/>
                <w:sz w:val="16"/>
                <w:szCs w:val="16"/>
              </w:rPr>
              <w:t>s</w:t>
            </w:r>
            <w:r w:rsidRPr="00107E85">
              <w:rPr>
                <w:color w:val="000000"/>
                <w:sz w:val="16"/>
                <w:szCs w:val="16"/>
              </w:rPr>
              <w:t>. Esta conexión permitirá interrelacionar los elementos curriculares con actividades y tareas conectadas con la realidad, favoreciendo la transferencia de los aprendizajes.</w:t>
            </w:r>
          </w:p>
        </w:tc>
      </w:tr>
    </w:tbl>
    <w:p w14:paraId="3BFCC8C4" w14:textId="77777777" w:rsidR="000F158A" w:rsidRPr="00FA1D95" w:rsidRDefault="000F158A" w:rsidP="000457EE">
      <w:pPr>
        <w:tabs>
          <w:tab w:val="left" w:pos="1569"/>
          <w:tab w:val="left" w:pos="3025"/>
          <w:tab w:val="left" w:pos="4481"/>
          <w:tab w:val="left" w:pos="5937"/>
          <w:tab w:val="left" w:pos="7393"/>
          <w:tab w:val="left" w:pos="8850"/>
        </w:tabs>
        <w:rPr>
          <w:sz w:val="18"/>
          <w:szCs w:val="18"/>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0F158A" w:rsidRPr="00FA1D95" w14:paraId="2CF3EC14" w14:textId="77777777" w:rsidTr="00913663">
        <w:trPr>
          <w:trHeight w:val="283"/>
        </w:trPr>
        <w:tc>
          <w:tcPr>
            <w:tcW w:w="10660" w:type="dxa"/>
            <w:vAlign w:val="center"/>
          </w:tcPr>
          <w:p w14:paraId="6BAED37A" w14:textId="77777777" w:rsidR="000F158A" w:rsidRPr="00FA1D95" w:rsidRDefault="000F158A" w:rsidP="000457EE">
            <w:pPr>
              <w:jc w:val="center"/>
              <w:rPr>
                <w:sz w:val="18"/>
                <w:szCs w:val="18"/>
              </w:rPr>
            </w:pPr>
            <w:r w:rsidRPr="00FA1D95">
              <w:rPr>
                <w:b/>
                <w:bCs/>
                <w:sz w:val="18"/>
                <w:szCs w:val="18"/>
              </w:rPr>
              <w:t>3. DESCRIPCIÓN DEL PRODUCTO FINAL</w:t>
            </w:r>
          </w:p>
        </w:tc>
      </w:tr>
      <w:tr w:rsidR="00913663" w:rsidRPr="00677C17" w14:paraId="541399C8" w14:textId="77777777" w:rsidTr="00913663">
        <w:trPr>
          <w:trHeight w:val="695"/>
        </w:trPr>
        <w:tc>
          <w:tcPr>
            <w:tcW w:w="10660" w:type="dxa"/>
          </w:tcPr>
          <w:p w14:paraId="4CA0DCD3" w14:textId="77777777" w:rsidR="00913663" w:rsidRPr="001B4960" w:rsidRDefault="00913663" w:rsidP="00913663">
            <w:pPr>
              <w:spacing w:after="60"/>
              <w:jc w:val="both"/>
              <w:rPr>
                <w:color w:val="000000"/>
                <w:sz w:val="16"/>
                <w:szCs w:val="16"/>
              </w:rPr>
            </w:pPr>
            <w:r w:rsidRPr="00EC670D">
              <w:rPr>
                <w:color w:val="000000"/>
                <w:sz w:val="16"/>
                <w:szCs w:val="16"/>
              </w:rPr>
              <w:t xml:space="preserve">El producto final será </w:t>
            </w:r>
            <w:r w:rsidRPr="008842A3">
              <w:rPr>
                <w:b/>
                <w:bCs/>
                <w:color w:val="000000"/>
                <w:sz w:val="16"/>
                <w:szCs w:val="16"/>
              </w:rPr>
              <w:t>escribir un titular para explicar cómo pueden los números ayudarnos a entender las diferencias entre las personas o los países</w:t>
            </w:r>
            <w:r>
              <w:rPr>
                <w:color w:val="000000"/>
                <w:sz w:val="16"/>
                <w:szCs w:val="16"/>
              </w:rPr>
              <w:t>.</w:t>
            </w:r>
          </w:p>
          <w:p w14:paraId="3B8763FC" w14:textId="52445774" w:rsidR="00913663" w:rsidRPr="00677C17" w:rsidRDefault="00913663" w:rsidP="00913663">
            <w:pPr>
              <w:spacing w:after="60"/>
              <w:rPr>
                <w:sz w:val="16"/>
                <w:szCs w:val="16"/>
              </w:rPr>
            </w:pPr>
            <w:r w:rsidRPr="00EC670D">
              <w:rPr>
                <w:color w:val="000000"/>
                <w:sz w:val="16"/>
                <w:szCs w:val="16"/>
              </w:rPr>
              <w:t xml:space="preserve">Esta conexión ayudará al alumnado a comprender el mundo en el que vive para iniciar actuaciones que fomenten </w:t>
            </w:r>
            <w:r>
              <w:rPr>
                <w:color w:val="000000"/>
                <w:sz w:val="16"/>
                <w:szCs w:val="16"/>
              </w:rPr>
              <w:t xml:space="preserve">hábitos de erradicación de las desigualdades </w:t>
            </w:r>
            <w:r w:rsidRPr="00EC670D">
              <w:rPr>
                <w:color w:val="000000"/>
                <w:sz w:val="16"/>
                <w:szCs w:val="16"/>
              </w:rPr>
              <w:t>desde</w:t>
            </w:r>
            <w:r>
              <w:rPr>
                <w:color w:val="000000"/>
                <w:sz w:val="16"/>
                <w:szCs w:val="16"/>
              </w:rPr>
              <w:t xml:space="preserve"> una</w:t>
            </w:r>
            <w:r w:rsidRPr="00EC670D">
              <w:rPr>
                <w:color w:val="000000"/>
                <w:sz w:val="16"/>
                <w:szCs w:val="16"/>
              </w:rPr>
              <w:t xml:space="preserve"> </w:t>
            </w:r>
            <w:r w:rsidRPr="00107E85">
              <w:rPr>
                <w:color w:val="000000"/>
                <w:sz w:val="16"/>
                <w:szCs w:val="16"/>
              </w:rPr>
              <w:t xml:space="preserve">ciudadanía colectiva comprometida, </w:t>
            </w:r>
            <w:r>
              <w:rPr>
                <w:color w:val="000000"/>
                <w:sz w:val="16"/>
                <w:szCs w:val="16"/>
              </w:rPr>
              <w:t xml:space="preserve">respetuosa, </w:t>
            </w:r>
            <w:r w:rsidRPr="00107E85">
              <w:rPr>
                <w:color w:val="000000"/>
                <w:sz w:val="16"/>
                <w:szCs w:val="16"/>
              </w:rPr>
              <w:t>responsable y activa</w:t>
            </w:r>
            <w:r w:rsidRPr="00EC670D">
              <w:rPr>
                <w:color w:val="000000"/>
                <w:sz w:val="16"/>
                <w:szCs w:val="16"/>
              </w:rPr>
              <w:t>; lo que contribuirá a la adquisición y desarrollo de las competencias clave y específicas.</w:t>
            </w:r>
          </w:p>
        </w:tc>
      </w:tr>
    </w:tbl>
    <w:p w14:paraId="0EFF6254" w14:textId="77777777" w:rsidR="000F158A" w:rsidRPr="00677C17" w:rsidRDefault="000F158A"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28" w:type="dxa"/>
        </w:tblCellMar>
        <w:tblLook w:val="04A0" w:firstRow="1" w:lastRow="0" w:firstColumn="1" w:lastColumn="0" w:noHBand="0" w:noVBand="1"/>
      </w:tblPr>
      <w:tblGrid>
        <w:gridCol w:w="3842"/>
        <w:gridCol w:w="3771"/>
        <w:gridCol w:w="2996"/>
        <w:gridCol w:w="51"/>
      </w:tblGrid>
      <w:tr w:rsidR="00435F16" w:rsidRPr="00435F16" w14:paraId="258C0823" w14:textId="77777777" w:rsidTr="009D2657">
        <w:trPr>
          <w:gridAfter w:val="1"/>
          <w:wAfter w:w="51" w:type="dxa"/>
          <w:trHeight w:val="283"/>
        </w:trPr>
        <w:tc>
          <w:tcPr>
            <w:tcW w:w="10660" w:type="dxa"/>
            <w:gridSpan w:val="3"/>
            <w:vAlign w:val="center"/>
          </w:tcPr>
          <w:p w14:paraId="766BEDBB" w14:textId="77777777" w:rsidR="000F158A" w:rsidRPr="00435F16" w:rsidRDefault="000F158A" w:rsidP="009D2657">
            <w:pPr>
              <w:jc w:val="center"/>
              <w:rPr>
                <w:sz w:val="18"/>
                <w:szCs w:val="18"/>
              </w:rPr>
            </w:pPr>
            <w:r w:rsidRPr="00435F16">
              <w:rPr>
                <w:b/>
                <w:bCs/>
                <w:sz w:val="18"/>
                <w:szCs w:val="18"/>
              </w:rPr>
              <w:t>4. CONCRECIÓN CURRICULAR</w:t>
            </w:r>
          </w:p>
        </w:tc>
      </w:tr>
      <w:tr w:rsidR="00435F16" w:rsidRPr="00435F16" w14:paraId="6F81D9EB" w14:textId="77777777" w:rsidTr="009D2657">
        <w:trPr>
          <w:gridAfter w:val="1"/>
          <w:wAfter w:w="51" w:type="dxa"/>
          <w:trHeight w:val="227"/>
        </w:trPr>
        <w:tc>
          <w:tcPr>
            <w:tcW w:w="10660" w:type="dxa"/>
            <w:gridSpan w:val="3"/>
            <w:vAlign w:val="center"/>
          </w:tcPr>
          <w:p w14:paraId="0820DB18" w14:textId="77777777" w:rsidR="000F158A" w:rsidRPr="00435F16" w:rsidRDefault="000F158A" w:rsidP="009D2657">
            <w:pPr>
              <w:jc w:val="center"/>
              <w:rPr>
                <w:sz w:val="16"/>
                <w:szCs w:val="16"/>
              </w:rPr>
            </w:pPr>
            <w:r w:rsidRPr="00435F16">
              <w:rPr>
                <w:sz w:val="16"/>
                <w:szCs w:val="16"/>
              </w:rPr>
              <w:t>COMPETENCIAS ESPECIFICAS</w:t>
            </w:r>
          </w:p>
        </w:tc>
      </w:tr>
      <w:tr w:rsidR="00435F16" w:rsidRPr="00435F16" w14:paraId="733E8910" w14:textId="77777777" w:rsidTr="009D2657">
        <w:trPr>
          <w:gridAfter w:val="1"/>
          <w:wAfter w:w="51" w:type="dxa"/>
          <w:trHeight w:val="567"/>
        </w:trPr>
        <w:tc>
          <w:tcPr>
            <w:tcW w:w="10660" w:type="dxa"/>
            <w:gridSpan w:val="3"/>
          </w:tcPr>
          <w:p w14:paraId="5FD6FCE1" w14:textId="5C402718" w:rsidR="006137AC" w:rsidRDefault="00934B2F" w:rsidP="009D2657">
            <w:pPr>
              <w:rPr>
                <w:sz w:val="16"/>
                <w:szCs w:val="16"/>
              </w:rPr>
            </w:pPr>
            <w:r w:rsidRPr="00934B2F">
              <w:rPr>
                <w:sz w:val="16"/>
                <w:szCs w:val="16"/>
              </w:rPr>
              <w:t>1. Interpretar situaciones de la vida cotidiana proporcionando una representación matemática de las mismas mediante conceptos, herramientas y estrategias para analizar la información más relevante.</w:t>
            </w:r>
          </w:p>
          <w:p w14:paraId="2428AD25" w14:textId="77777777" w:rsidR="00934B2F" w:rsidRPr="00435F16" w:rsidRDefault="00934B2F" w:rsidP="009D2657">
            <w:pPr>
              <w:rPr>
                <w:sz w:val="16"/>
                <w:szCs w:val="16"/>
                <w:lang w:val="es-ES_tradnl"/>
              </w:rPr>
            </w:pPr>
          </w:p>
          <w:p w14:paraId="63920108" w14:textId="112FA96F" w:rsidR="00A161E8" w:rsidRPr="00435F16" w:rsidRDefault="00A161E8" w:rsidP="009D2657">
            <w:pPr>
              <w:rPr>
                <w:sz w:val="16"/>
                <w:szCs w:val="16"/>
                <w:lang w:val="es-ES_tradnl"/>
              </w:rPr>
            </w:pPr>
            <w:r w:rsidRPr="00435F16">
              <w:rPr>
                <w:sz w:val="16"/>
                <w:szCs w:val="16"/>
              </w:rPr>
              <w:t>DESCRIPTORES OPERATIVOS:</w:t>
            </w:r>
            <w:r w:rsidRPr="00435F16">
              <w:rPr>
                <w:b/>
                <w:bCs/>
                <w:sz w:val="16"/>
                <w:szCs w:val="16"/>
              </w:rPr>
              <w:t xml:space="preserve"> </w:t>
            </w:r>
            <w:r w:rsidR="00934B2F" w:rsidRPr="00934B2F">
              <w:rPr>
                <w:sz w:val="16"/>
                <w:szCs w:val="16"/>
              </w:rPr>
              <w:t>STEM1, STEM2, STEM4, CD2, CPSAA5, CE1, CE3, CCEC4.</w:t>
            </w:r>
          </w:p>
        </w:tc>
      </w:tr>
      <w:tr w:rsidR="00435F16" w:rsidRPr="00435F16" w14:paraId="4A42D6CD" w14:textId="77777777" w:rsidTr="009D2657">
        <w:trPr>
          <w:gridAfter w:val="1"/>
          <w:wAfter w:w="51" w:type="dxa"/>
          <w:trHeight w:val="227"/>
        </w:trPr>
        <w:tc>
          <w:tcPr>
            <w:tcW w:w="3861" w:type="dxa"/>
            <w:vAlign w:val="center"/>
          </w:tcPr>
          <w:p w14:paraId="40072588" w14:textId="77777777" w:rsidR="00A161E8" w:rsidRPr="00435F16" w:rsidRDefault="00A161E8" w:rsidP="009D2657">
            <w:pPr>
              <w:jc w:val="center"/>
              <w:rPr>
                <w:sz w:val="16"/>
                <w:szCs w:val="16"/>
              </w:rPr>
            </w:pPr>
            <w:r w:rsidRPr="00435F16">
              <w:rPr>
                <w:sz w:val="16"/>
                <w:szCs w:val="16"/>
              </w:rPr>
              <w:t>CRITERIOS DE EVALUACIÓN</w:t>
            </w:r>
          </w:p>
        </w:tc>
        <w:tc>
          <w:tcPr>
            <w:tcW w:w="3789" w:type="dxa"/>
            <w:vAlign w:val="center"/>
          </w:tcPr>
          <w:p w14:paraId="6D37B469" w14:textId="77777777" w:rsidR="00A161E8" w:rsidRPr="00435F16" w:rsidRDefault="00A161E8" w:rsidP="009D2657">
            <w:pPr>
              <w:jc w:val="center"/>
              <w:rPr>
                <w:sz w:val="16"/>
                <w:szCs w:val="16"/>
              </w:rPr>
            </w:pPr>
            <w:r w:rsidRPr="00435F16">
              <w:rPr>
                <w:sz w:val="16"/>
                <w:szCs w:val="16"/>
              </w:rPr>
              <w:t>SABERES BÁSICOS</w:t>
            </w:r>
          </w:p>
        </w:tc>
        <w:tc>
          <w:tcPr>
            <w:tcW w:w="3010" w:type="dxa"/>
            <w:vAlign w:val="center"/>
          </w:tcPr>
          <w:p w14:paraId="0D111077" w14:textId="77777777" w:rsidR="00A161E8" w:rsidRPr="00435F16" w:rsidRDefault="00A161E8" w:rsidP="009D2657">
            <w:pPr>
              <w:jc w:val="center"/>
              <w:rPr>
                <w:sz w:val="16"/>
                <w:szCs w:val="16"/>
              </w:rPr>
            </w:pPr>
            <w:r w:rsidRPr="00435F16">
              <w:rPr>
                <w:sz w:val="16"/>
                <w:szCs w:val="16"/>
              </w:rPr>
              <w:t>EVIDENCIAS</w:t>
            </w:r>
          </w:p>
          <w:p w14:paraId="62B1637E" w14:textId="0C7248D8" w:rsidR="00A161E8" w:rsidRPr="00435F16" w:rsidRDefault="00A161E8" w:rsidP="009D2657">
            <w:pPr>
              <w:jc w:val="center"/>
              <w:rPr>
                <w:sz w:val="16"/>
                <w:szCs w:val="16"/>
              </w:rPr>
            </w:pPr>
            <w:r w:rsidRPr="00435F16">
              <w:rPr>
                <w:sz w:val="16"/>
                <w:szCs w:val="16"/>
              </w:rPr>
              <w:t>Actividades y ejercicios</w:t>
            </w:r>
          </w:p>
        </w:tc>
      </w:tr>
      <w:tr w:rsidR="00913663" w:rsidRPr="00F91C92" w14:paraId="4F9DB8E4" w14:textId="77777777" w:rsidTr="009D2657">
        <w:trPr>
          <w:trHeight w:val="229"/>
        </w:trPr>
        <w:tc>
          <w:tcPr>
            <w:tcW w:w="3861" w:type="dxa"/>
            <w:vMerge w:val="restart"/>
          </w:tcPr>
          <w:p w14:paraId="3A7969AB" w14:textId="3C13FFAE" w:rsidR="00913663" w:rsidRPr="00435F16" w:rsidRDefault="000006EA" w:rsidP="009D2657">
            <w:pPr>
              <w:spacing w:after="120"/>
              <w:rPr>
                <w:sz w:val="16"/>
                <w:szCs w:val="16"/>
              </w:rPr>
            </w:pPr>
            <w:r w:rsidRPr="000006EA">
              <w:rPr>
                <w:color w:val="000000" w:themeColor="text1"/>
                <w:sz w:val="16"/>
                <w:szCs w:val="16"/>
              </w:rPr>
              <w:t>1.1.a. Reconocer de forma verbal o gráfica, problemas de la vida cotidiana, comprendiendo las preguntas planteadas a través de diferentes estrategias o herramientas, incluidas las tecnológicas, y comenzar a interpretar mensajes verbales, escritos o visuales.</w:t>
            </w:r>
          </w:p>
        </w:tc>
        <w:tc>
          <w:tcPr>
            <w:tcW w:w="3789" w:type="dxa"/>
          </w:tcPr>
          <w:p w14:paraId="5ED794C5" w14:textId="7280B398" w:rsidR="00913663" w:rsidRPr="00435F16" w:rsidRDefault="0002010A" w:rsidP="009D2657">
            <w:pPr>
              <w:rPr>
                <w:sz w:val="16"/>
                <w:szCs w:val="16"/>
              </w:rPr>
            </w:pPr>
            <w:r>
              <w:rPr>
                <w:sz w:val="16"/>
                <w:szCs w:val="16"/>
              </w:rPr>
              <w:t>MA.02.A.2.6. Explicación del proceso de resolución y resultado.</w:t>
            </w:r>
          </w:p>
        </w:tc>
        <w:tc>
          <w:tcPr>
            <w:tcW w:w="3010" w:type="dxa"/>
            <w:gridSpan w:val="2"/>
          </w:tcPr>
          <w:p w14:paraId="0F7326A1" w14:textId="43037770" w:rsidR="00913663" w:rsidRPr="0002010A" w:rsidRDefault="0002010A" w:rsidP="009D2657">
            <w:pPr>
              <w:spacing w:after="60"/>
              <w:rPr>
                <w:rFonts w:eastAsia="Times New Roman"/>
                <w:bCs/>
                <w:color w:val="000000" w:themeColor="text1"/>
                <w:sz w:val="16"/>
                <w:szCs w:val="16"/>
                <w:lang w:val="es-ES_tradnl" w:eastAsia="es-ES"/>
              </w:rPr>
            </w:pPr>
            <w:r w:rsidRPr="00A23BDB">
              <w:rPr>
                <w:rFonts w:eastAsia="Times New Roman"/>
                <w:b/>
                <w:color w:val="000000" w:themeColor="text1"/>
                <w:sz w:val="16"/>
                <w:szCs w:val="16"/>
                <w:lang w:val="es-ES_tradnl" w:eastAsia="es-ES"/>
              </w:rPr>
              <w:t>Lo resuelvo sin problema</w:t>
            </w:r>
            <w:r>
              <w:rPr>
                <w:rFonts w:eastAsia="Times New Roman"/>
                <w:b/>
                <w:color w:val="000000" w:themeColor="text1"/>
                <w:sz w:val="16"/>
                <w:szCs w:val="16"/>
                <w:lang w:val="es-ES_tradnl" w:eastAsia="es-ES"/>
              </w:rPr>
              <w:t xml:space="preserve"> </w:t>
            </w:r>
            <w:r w:rsidRPr="00A23BDB">
              <w:rPr>
                <w:rFonts w:eastAsia="Times New Roman"/>
                <w:bCs/>
                <w:color w:val="000000" w:themeColor="text1"/>
                <w:sz w:val="16"/>
                <w:szCs w:val="16"/>
                <w:lang w:val="es-ES_tradnl" w:eastAsia="es-ES"/>
              </w:rPr>
              <w:t>(pág</w:t>
            </w:r>
            <w:r>
              <w:rPr>
                <w:rFonts w:eastAsia="Times New Roman"/>
                <w:bCs/>
                <w:color w:val="000000" w:themeColor="text1"/>
                <w:sz w:val="16"/>
                <w:szCs w:val="16"/>
                <w:lang w:val="es-ES_tradnl" w:eastAsia="es-ES"/>
              </w:rPr>
              <w:t>s</w:t>
            </w:r>
            <w:r w:rsidRPr="00A23BDB">
              <w:rPr>
                <w:rFonts w:eastAsia="Times New Roman"/>
                <w:bCs/>
                <w:color w:val="000000" w:themeColor="text1"/>
                <w:sz w:val="16"/>
                <w:szCs w:val="16"/>
                <w:lang w:val="es-ES_tradnl" w:eastAsia="es-ES"/>
              </w:rPr>
              <w:t>. 22-23)</w:t>
            </w:r>
          </w:p>
        </w:tc>
      </w:tr>
      <w:tr w:rsidR="0002010A" w:rsidRPr="00F91C92" w14:paraId="6F04F448" w14:textId="77777777" w:rsidTr="009D2657">
        <w:trPr>
          <w:trHeight w:val="198"/>
        </w:trPr>
        <w:tc>
          <w:tcPr>
            <w:tcW w:w="3861" w:type="dxa"/>
            <w:vMerge/>
          </w:tcPr>
          <w:p w14:paraId="5513C7B4" w14:textId="77777777" w:rsidR="0002010A" w:rsidRPr="000006EA" w:rsidRDefault="0002010A" w:rsidP="009D2657">
            <w:pPr>
              <w:spacing w:after="120"/>
              <w:rPr>
                <w:color w:val="000000" w:themeColor="text1"/>
                <w:sz w:val="16"/>
                <w:szCs w:val="16"/>
              </w:rPr>
            </w:pPr>
          </w:p>
        </w:tc>
        <w:tc>
          <w:tcPr>
            <w:tcW w:w="3789" w:type="dxa"/>
          </w:tcPr>
          <w:p w14:paraId="72E11B88" w14:textId="77777777" w:rsidR="0002010A" w:rsidRDefault="0002010A" w:rsidP="009D2657">
            <w:pPr>
              <w:rPr>
                <w:sz w:val="16"/>
                <w:szCs w:val="16"/>
              </w:rPr>
            </w:pPr>
            <w:r w:rsidRPr="009F7E08">
              <w:rPr>
                <w:sz w:val="16"/>
                <w:szCs w:val="16"/>
              </w:rPr>
              <w:t>MA.02.A.3.1. Estrategias de cálculo mental con números naturales y fracciones hasta el 9999.</w:t>
            </w:r>
          </w:p>
        </w:tc>
        <w:tc>
          <w:tcPr>
            <w:tcW w:w="3010" w:type="dxa"/>
            <w:gridSpan w:val="2"/>
          </w:tcPr>
          <w:p w14:paraId="40EA13C3" w14:textId="77777777" w:rsidR="0002010A" w:rsidRDefault="0002010A" w:rsidP="009D2657">
            <w:pPr>
              <w:spacing w:after="60"/>
              <w:rPr>
                <w:rFonts w:eastAsia="Times New Roman"/>
                <w:b/>
                <w:sz w:val="16"/>
                <w:szCs w:val="16"/>
                <w:lang w:val="es-ES_tradnl" w:eastAsia="es-ES"/>
              </w:rPr>
            </w:pPr>
            <w:r w:rsidRPr="00F91C92">
              <w:rPr>
                <w:rFonts w:eastAsia="Times New Roman"/>
                <w:b/>
                <w:sz w:val="16"/>
                <w:szCs w:val="16"/>
                <w:lang w:val="es-ES_tradnl" w:eastAsia="es-ES"/>
              </w:rPr>
              <w:t>Lo resuelvo sin problema</w:t>
            </w:r>
            <w:r>
              <w:rPr>
                <w:rFonts w:eastAsia="Times New Roman"/>
                <w:b/>
                <w:sz w:val="16"/>
                <w:szCs w:val="16"/>
                <w:lang w:val="es-ES_tradnl" w:eastAsia="es-ES"/>
              </w:rPr>
              <w:t xml:space="preserve">. </w:t>
            </w:r>
            <w:r w:rsidRPr="00F91C92">
              <w:rPr>
                <w:rFonts w:eastAsia="Times New Roman"/>
                <w:bCs/>
                <w:sz w:val="16"/>
                <w:szCs w:val="16"/>
                <w:lang w:val="es-ES_tradnl" w:eastAsia="es-ES"/>
              </w:rPr>
              <w:t>Cálculo mental</w:t>
            </w:r>
            <w:r>
              <w:rPr>
                <w:rFonts w:eastAsia="Times New Roman"/>
                <w:bCs/>
                <w:sz w:val="16"/>
                <w:szCs w:val="16"/>
                <w:lang w:val="es-ES_tradnl" w:eastAsia="es-ES"/>
              </w:rPr>
              <w:t xml:space="preserve"> (pág. 23)</w:t>
            </w:r>
          </w:p>
        </w:tc>
      </w:tr>
      <w:tr w:rsidR="00913663" w:rsidRPr="006A0F26" w14:paraId="07203EF4" w14:textId="77777777" w:rsidTr="009D2657">
        <w:trPr>
          <w:trHeight w:val="1301"/>
        </w:trPr>
        <w:tc>
          <w:tcPr>
            <w:tcW w:w="3861" w:type="dxa"/>
            <w:vMerge/>
          </w:tcPr>
          <w:p w14:paraId="70CAEAD3" w14:textId="77777777" w:rsidR="00913663" w:rsidRPr="0091447D" w:rsidRDefault="00913663" w:rsidP="009D2657">
            <w:pPr>
              <w:spacing w:after="120"/>
              <w:jc w:val="both"/>
              <w:rPr>
                <w:color w:val="000000" w:themeColor="text1"/>
                <w:sz w:val="16"/>
                <w:szCs w:val="16"/>
              </w:rPr>
            </w:pPr>
          </w:p>
        </w:tc>
        <w:tc>
          <w:tcPr>
            <w:tcW w:w="3789" w:type="dxa"/>
          </w:tcPr>
          <w:p w14:paraId="5AD43922" w14:textId="5DA6768F" w:rsidR="00913663" w:rsidRPr="00B3445F" w:rsidRDefault="009F7E08" w:rsidP="009D2657">
            <w:pPr>
              <w:rPr>
                <w:color w:val="000000" w:themeColor="text1"/>
                <w:sz w:val="16"/>
                <w:szCs w:val="16"/>
              </w:rPr>
            </w:pPr>
            <w:r w:rsidRPr="009F7E08">
              <w:rPr>
                <w:rFonts w:eastAsia="Calibri"/>
                <w:color w:val="000000" w:themeColor="text1"/>
                <w:sz w:val="16"/>
                <w:szCs w:val="16"/>
              </w:rPr>
              <w:t>MA.02.A.2.1. Estrategias y técnicas de interpretación y manipulación del orden de magnitud de los números (decenas, centenas y millares).</w:t>
            </w:r>
          </w:p>
        </w:tc>
        <w:tc>
          <w:tcPr>
            <w:tcW w:w="3010" w:type="dxa"/>
            <w:gridSpan w:val="2"/>
          </w:tcPr>
          <w:p w14:paraId="1AA0ADF0"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Los números de tres cifras</w:t>
            </w:r>
            <w:r w:rsidRPr="007A67FC">
              <w:rPr>
                <w:rFonts w:eastAsia="Times New Roman"/>
                <w:bCs/>
                <w:color w:val="000000" w:themeColor="text1"/>
                <w:sz w:val="16"/>
                <w:szCs w:val="16"/>
                <w:lang w:val="es-ES_tradnl" w:eastAsia="es-ES"/>
              </w:rPr>
              <w:t xml:space="preserve"> (pág</w:t>
            </w:r>
            <w:r>
              <w:rPr>
                <w:rFonts w:eastAsia="Times New Roman"/>
                <w:bCs/>
                <w:color w:val="000000" w:themeColor="text1"/>
                <w:sz w:val="16"/>
                <w:szCs w:val="16"/>
                <w:lang w:val="es-ES_tradnl" w:eastAsia="es-ES"/>
              </w:rPr>
              <w:t>s</w:t>
            </w:r>
            <w:r w:rsidRPr="007A67FC">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12-13</w:t>
            </w:r>
            <w:r w:rsidRPr="007A67FC">
              <w:rPr>
                <w:rFonts w:eastAsia="Times New Roman"/>
                <w:bCs/>
                <w:color w:val="000000" w:themeColor="text1"/>
                <w:sz w:val="16"/>
                <w:szCs w:val="16"/>
                <w:lang w:val="es-ES_tradnl" w:eastAsia="es-ES"/>
              </w:rPr>
              <w:t>)</w:t>
            </w:r>
            <w:r>
              <w:rPr>
                <w:rFonts w:eastAsia="Times New Roman"/>
                <w:bCs/>
                <w:color w:val="000000" w:themeColor="text1"/>
                <w:sz w:val="16"/>
                <w:szCs w:val="16"/>
                <w:lang w:val="es-ES_tradnl" w:eastAsia="es-ES"/>
              </w:rPr>
              <w:t>.</w:t>
            </w:r>
          </w:p>
          <w:p w14:paraId="213D88D6"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Los números de cuatro cifras</w:t>
            </w:r>
            <w:r w:rsidRPr="007A67FC">
              <w:rPr>
                <w:rFonts w:eastAsia="Times New Roman"/>
                <w:bCs/>
                <w:color w:val="000000" w:themeColor="text1"/>
                <w:sz w:val="16"/>
                <w:szCs w:val="16"/>
                <w:lang w:val="es-ES_tradnl" w:eastAsia="es-ES"/>
              </w:rPr>
              <w:t xml:space="preserve"> (pág</w:t>
            </w:r>
            <w:r>
              <w:rPr>
                <w:rFonts w:eastAsia="Times New Roman"/>
                <w:bCs/>
                <w:color w:val="000000" w:themeColor="text1"/>
                <w:sz w:val="16"/>
                <w:szCs w:val="16"/>
                <w:lang w:val="es-ES_tradnl" w:eastAsia="es-ES"/>
              </w:rPr>
              <w:t>s</w:t>
            </w:r>
            <w:r w:rsidRPr="007A67FC">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14-15</w:t>
            </w:r>
            <w:r w:rsidRPr="007A67FC">
              <w:rPr>
                <w:rFonts w:eastAsia="Times New Roman"/>
                <w:bCs/>
                <w:color w:val="000000" w:themeColor="text1"/>
                <w:sz w:val="16"/>
                <w:szCs w:val="16"/>
                <w:lang w:val="es-ES_tradnl" w:eastAsia="es-ES"/>
              </w:rPr>
              <w:t>)</w:t>
            </w:r>
            <w:r>
              <w:rPr>
                <w:rFonts w:eastAsia="Times New Roman"/>
                <w:bCs/>
                <w:color w:val="000000" w:themeColor="text1"/>
                <w:sz w:val="16"/>
                <w:szCs w:val="16"/>
                <w:lang w:val="es-ES_tradnl" w:eastAsia="es-ES"/>
              </w:rPr>
              <w:t>.</w:t>
            </w:r>
          </w:p>
          <w:p w14:paraId="50B73981"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 xml:space="preserve">Comparo números </w:t>
            </w:r>
            <w:r w:rsidRPr="00155D6B">
              <w:rPr>
                <w:rFonts w:eastAsia="Times New Roman"/>
                <w:bCs/>
                <w:color w:val="000000" w:themeColor="text1"/>
                <w:sz w:val="16"/>
                <w:szCs w:val="16"/>
                <w:lang w:val="es-ES_tradnl" w:eastAsia="es-ES"/>
              </w:rPr>
              <w:t xml:space="preserve">(pág. </w:t>
            </w:r>
            <w:r>
              <w:rPr>
                <w:rFonts w:eastAsia="Times New Roman"/>
                <w:bCs/>
                <w:color w:val="000000" w:themeColor="text1"/>
                <w:sz w:val="16"/>
                <w:szCs w:val="16"/>
                <w:lang w:val="es-ES_tradnl" w:eastAsia="es-ES"/>
              </w:rPr>
              <w:t>16</w:t>
            </w:r>
            <w:r w:rsidRPr="00155D6B">
              <w:rPr>
                <w:rFonts w:eastAsia="Times New Roman"/>
                <w:bCs/>
                <w:color w:val="000000" w:themeColor="text1"/>
                <w:sz w:val="16"/>
                <w:szCs w:val="16"/>
                <w:lang w:val="es-ES_tradnl" w:eastAsia="es-ES"/>
              </w:rPr>
              <w:t>).</w:t>
            </w:r>
          </w:p>
          <w:p w14:paraId="2025F9CF"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 xml:space="preserve">Redondeo números </w:t>
            </w:r>
            <w:r w:rsidRPr="00155D6B">
              <w:rPr>
                <w:rFonts w:eastAsia="Times New Roman"/>
                <w:bCs/>
                <w:color w:val="000000" w:themeColor="text1"/>
                <w:sz w:val="16"/>
                <w:szCs w:val="16"/>
                <w:lang w:val="es-ES_tradnl" w:eastAsia="es-ES"/>
              </w:rPr>
              <w:t>(pág</w:t>
            </w:r>
            <w:r>
              <w:rPr>
                <w:rFonts w:eastAsia="Times New Roman"/>
                <w:bCs/>
                <w:color w:val="000000" w:themeColor="text1"/>
                <w:sz w:val="16"/>
                <w:szCs w:val="16"/>
                <w:lang w:val="es-ES_tradnl" w:eastAsia="es-ES"/>
              </w:rPr>
              <w:t>s</w:t>
            </w:r>
            <w:r w:rsidRPr="00155D6B">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18-19</w:t>
            </w:r>
            <w:r w:rsidRPr="00155D6B">
              <w:rPr>
                <w:rFonts w:eastAsia="Times New Roman"/>
                <w:bCs/>
                <w:color w:val="000000" w:themeColor="text1"/>
                <w:sz w:val="16"/>
                <w:szCs w:val="16"/>
                <w:lang w:val="es-ES_tradnl" w:eastAsia="es-ES"/>
              </w:rPr>
              <w:t>).</w:t>
            </w:r>
          </w:p>
          <w:p w14:paraId="6BED3BE9" w14:textId="77777777" w:rsidR="00913663" w:rsidRPr="006A0F26" w:rsidRDefault="00913663" w:rsidP="009D2657">
            <w:pPr>
              <w:spacing w:after="60"/>
              <w:rPr>
                <w:rFonts w:eastAsia="Times New Roman"/>
                <w:bCs/>
                <w:color w:val="000000" w:themeColor="text1"/>
                <w:sz w:val="16"/>
                <w:szCs w:val="16"/>
                <w:lang w:val="es-ES_tradnl" w:eastAsia="es-ES"/>
              </w:rPr>
            </w:pPr>
            <w:r w:rsidRPr="006A0F26">
              <w:rPr>
                <w:rFonts w:eastAsia="Times New Roman"/>
                <w:b/>
                <w:color w:val="000000" w:themeColor="text1"/>
                <w:sz w:val="16"/>
                <w:szCs w:val="16"/>
                <w:lang w:val="es-ES_tradnl" w:eastAsia="es-ES"/>
              </w:rPr>
              <w:t>¿Qué he aprendido?</w:t>
            </w:r>
            <w:r>
              <w:rPr>
                <w:rFonts w:eastAsia="Times New Roman"/>
                <w:bCs/>
                <w:color w:val="000000" w:themeColor="text1"/>
                <w:sz w:val="16"/>
                <w:szCs w:val="16"/>
                <w:lang w:val="es-ES_tradnl" w:eastAsia="es-ES"/>
              </w:rPr>
              <w:t xml:space="preserve"> (pág. 24)</w:t>
            </w:r>
          </w:p>
        </w:tc>
      </w:tr>
      <w:tr w:rsidR="00913663" w:rsidRPr="007A67FC" w14:paraId="29FBB235" w14:textId="77777777" w:rsidTr="009D2657">
        <w:trPr>
          <w:trHeight w:val="580"/>
        </w:trPr>
        <w:tc>
          <w:tcPr>
            <w:tcW w:w="3861" w:type="dxa"/>
            <w:vMerge/>
          </w:tcPr>
          <w:p w14:paraId="7B1BB9EE" w14:textId="77777777" w:rsidR="00913663" w:rsidRPr="0091447D" w:rsidRDefault="00913663" w:rsidP="009D2657">
            <w:pPr>
              <w:spacing w:after="120"/>
              <w:jc w:val="both"/>
              <w:rPr>
                <w:color w:val="000000" w:themeColor="text1"/>
                <w:sz w:val="16"/>
                <w:szCs w:val="16"/>
              </w:rPr>
            </w:pPr>
          </w:p>
        </w:tc>
        <w:tc>
          <w:tcPr>
            <w:tcW w:w="3789" w:type="dxa"/>
          </w:tcPr>
          <w:p w14:paraId="71B8CE81" w14:textId="34E243F5" w:rsidR="00913663" w:rsidRPr="00D8429B" w:rsidRDefault="009F7E08" w:rsidP="009D2657">
            <w:pPr>
              <w:rPr>
                <w:color w:val="000000" w:themeColor="text1"/>
                <w:sz w:val="16"/>
                <w:szCs w:val="16"/>
              </w:rPr>
            </w:pPr>
            <w:r w:rsidRPr="009F7E08">
              <w:rPr>
                <w:color w:val="000000" w:themeColor="text1"/>
                <w:sz w:val="16"/>
                <w:szCs w:val="16"/>
              </w:rPr>
              <w:t>MA.02.D.2.1. Proceso pautado de modelización, usando representaciones matemáticas (gráficas, tablas, etc.) para facilitar la comprensión y la resolución de problemas de la vida cotidiana.</w:t>
            </w:r>
          </w:p>
        </w:tc>
        <w:tc>
          <w:tcPr>
            <w:tcW w:w="3010" w:type="dxa"/>
            <w:gridSpan w:val="2"/>
          </w:tcPr>
          <w:p w14:paraId="59D70C32" w14:textId="77777777" w:rsidR="00913663" w:rsidRPr="007A67FC" w:rsidRDefault="00913663" w:rsidP="009D2657">
            <w:pPr>
              <w:spacing w:after="60"/>
              <w:rPr>
                <w:rFonts w:eastAsia="Times New Roman"/>
                <w:b/>
                <w:color w:val="000000" w:themeColor="text1"/>
                <w:sz w:val="16"/>
                <w:szCs w:val="16"/>
                <w:lang w:val="es-ES_tradnl" w:eastAsia="es-ES"/>
              </w:rPr>
            </w:pPr>
            <w:r w:rsidRPr="00A23BDB">
              <w:rPr>
                <w:rFonts w:eastAsia="Times New Roman"/>
                <w:b/>
                <w:color w:val="000000" w:themeColor="text1"/>
                <w:sz w:val="16"/>
                <w:szCs w:val="16"/>
                <w:lang w:val="es-ES_tradnl" w:eastAsia="es-ES"/>
              </w:rPr>
              <w:t>Lo resuelvo sin problema</w:t>
            </w:r>
            <w:r>
              <w:rPr>
                <w:rFonts w:eastAsia="Times New Roman"/>
                <w:b/>
                <w:color w:val="000000" w:themeColor="text1"/>
                <w:sz w:val="16"/>
                <w:szCs w:val="16"/>
                <w:lang w:val="es-ES_tradnl" w:eastAsia="es-ES"/>
              </w:rPr>
              <w:t xml:space="preserve">. </w:t>
            </w:r>
            <w:r w:rsidRPr="00A23BDB">
              <w:rPr>
                <w:rFonts w:eastAsia="Times New Roman"/>
                <w:bCs/>
                <w:color w:val="000000" w:themeColor="text1"/>
                <w:sz w:val="16"/>
                <w:szCs w:val="16"/>
                <w:lang w:val="es-ES_tradnl" w:eastAsia="es-ES"/>
              </w:rPr>
              <w:t>Busco todos los casos posibles y problemas exprés (pág</w:t>
            </w:r>
            <w:r>
              <w:rPr>
                <w:rFonts w:eastAsia="Times New Roman"/>
                <w:bCs/>
                <w:color w:val="000000" w:themeColor="text1"/>
                <w:sz w:val="16"/>
                <w:szCs w:val="16"/>
                <w:lang w:val="es-ES_tradnl" w:eastAsia="es-ES"/>
              </w:rPr>
              <w:t>s</w:t>
            </w:r>
            <w:r w:rsidRPr="00A23BDB">
              <w:rPr>
                <w:rFonts w:eastAsia="Times New Roman"/>
                <w:bCs/>
                <w:color w:val="000000" w:themeColor="text1"/>
                <w:sz w:val="16"/>
                <w:szCs w:val="16"/>
                <w:lang w:val="es-ES_tradnl" w:eastAsia="es-ES"/>
              </w:rPr>
              <w:t>. 22-23)</w:t>
            </w:r>
          </w:p>
        </w:tc>
      </w:tr>
      <w:tr w:rsidR="009F7E08" w:rsidRPr="00ED3E8D" w14:paraId="3A15A5C1" w14:textId="77777777" w:rsidTr="009D2657">
        <w:trPr>
          <w:trHeight w:val="1772"/>
        </w:trPr>
        <w:tc>
          <w:tcPr>
            <w:tcW w:w="3861" w:type="dxa"/>
          </w:tcPr>
          <w:p w14:paraId="37F05F24" w14:textId="2CCFE75A" w:rsidR="009F7E08" w:rsidRPr="00407ACE" w:rsidRDefault="009F7E08" w:rsidP="009D2657">
            <w:pPr>
              <w:pStyle w:val="TableParagraph"/>
              <w:spacing w:before="6"/>
              <w:rPr>
                <w:rFonts w:ascii="Arial" w:hAnsi="Arial" w:cs="Arial"/>
                <w:color w:val="000000" w:themeColor="text1"/>
                <w:sz w:val="16"/>
                <w:szCs w:val="16"/>
              </w:rPr>
            </w:pPr>
            <w:r w:rsidRPr="000006EA">
              <w:rPr>
                <w:rFonts w:ascii="Arial" w:hAnsi="Arial" w:cs="Arial"/>
                <w:color w:val="000000" w:themeColor="text1"/>
                <w:sz w:val="16"/>
                <w:szCs w:val="16"/>
              </w:rPr>
              <w:t>1.2.a. Comprender y comenzar a producir representaciones matemáticas, con recursos manipulativos y a través de esquemas o diagramas, que ayuden en la resolución de una situación problematizada, individualmente y cooperando entre iguales.</w:t>
            </w:r>
          </w:p>
        </w:tc>
        <w:tc>
          <w:tcPr>
            <w:tcW w:w="3789" w:type="dxa"/>
          </w:tcPr>
          <w:p w14:paraId="63AA102D" w14:textId="561F4170" w:rsidR="009F7E08" w:rsidRPr="00435F16" w:rsidRDefault="009F7E08" w:rsidP="009D2657">
            <w:pPr>
              <w:rPr>
                <w:sz w:val="16"/>
                <w:szCs w:val="16"/>
              </w:rPr>
            </w:pPr>
            <w:r w:rsidRPr="009F7E08">
              <w:rPr>
                <w:rFonts w:eastAsia="Calibri"/>
                <w:color w:val="000000" w:themeColor="text1"/>
                <w:sz w:val="16"/>
                <w:szCs w:val="16"/>
              </w:rPr>
              <w:t>MA.02.A.4.2. Números naturales y fracciones en contextos de la vida cotidiana: comparación y ordenación.</w:t>
            </w:r>
          </w:p>
        </w:tc>
        <w:tc>
          <w:tcPr>
            <w:tcW w:w="3010" w:type="dxa"/>
            <w:gridSpan w:val="2"/>
          </w:tcPr>
          <w:p w14:paraId="4F64B546" w14:textId="77777777" w:rsidR="009F7E08" w:rsidRDefault="009F7E08"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Comparo números *</w:t>
            </w:r>
            <w:r w:rsidRPr="00155D6B">
              <w:rPr>
                <w:rFonts w:eastAsia="Times New Roman"/>
                <w:bCs/>
                <w:color w:val="000000" w:themeColor="text1"/>
                <w:sz w:val="16"/>
                <w:szCs w:val="16"/>
                <w:lang w:val="es-ES_tradnl" w:eastAsia="es-ES"/>
              </w:rPr>
              <w:t xml:space="preserve">(pág. </w:t>
            </w:r>
            <w:r>
              <w:rPr>
                <w:rFonts w:eastAsia="Times New Roman"/>
                <w:bCs/>
                <w:color w:val="000000" w:themeColor="text1"/>
                <w:sz w:val="16"/>
                <w:szCs w:val="16"/>
                <w:lang w:val="es-ES_tradnl" w:eastAsia="es-ES"/>
              </w:rPr>
              <w:t>17</w:t>
            </w:r>
            <w:r w:rsidRPr="00155D6B">
              <w:rPr>
                <w:rFonts w:eastAsia="Times New Roman"/>
                <w:bCs/>
                <w:color w:val="000000" w:themeColor="text1"/>
                <w:sz w:val="16"/>
                <w:szCs w:val="16"/>
                <w:lang w:val="es-ES_tradnl" w:eastAsia="es-ES"/>
              </w:rPr>
              <w:t>).</w:t>
            </w:r>
          </w:p>
          <w:p w14:paraId="658B295A" w14:textId="77777777" w:rsidR="009F7E08" w:rsidRDefault="009F7E08"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Redondeo números *</w:t>
            </w:r>
            <w:r w:rsidRPr="00155D6B">
              <w:rPr>
                <w:rFonts w:eastAsia="Times New Roman"/>
                <w:bCs/>
                <w:color w:val="000000" w:themeColor="text1"/>
                <w:sz w:val="16"/>
                <w:szCs w:val="16"/>
                <w:lang w:val="es-ES_tradnl" w:eastAsia="es-ES"/>
              </w:rPr>
              <w:t>(pág</w:t>
            </w:r>
            <w:r>
              <w:rPr>
                <w:rFonts w:eastAsia="Times New Roman"/>
                <w:bCs/>
                <w:color w:val="000000" w:themeColor="text1"/>
                <w:sz w:val="16"/>
                <w:szCs w:val="16"/>
                <w:lang w:val="es-ES_tradnl" w:eastAsia="es-ES"/>
              </w:rPr>
              <w:t>s</w:t>
            </w:r>
            <w:r w:rsidRPr="00155D6B">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18-19</w:t>
            </w:r>
            <w:r w:rsidRPr="00155D6B">
              <w:rPr>
                <w:rFonts w:eastAsia="Times New Roman"/>
                <w:bCs/>
                <w:color w:val="000000" w:themeColor="text1"/>
                <w:sz w:val="16"/>
                <w:szCs w:val="16"/>
                <w:lang w:val="es-ES_tradnl" w:eastAsia="es-ES"/>
              </w:rPr>
              <w:t>).</w:t>
            </w:r>
          </w:p>
          <w:p w14:paraId="26BE4341" w14:textId="77777777" w:rsidR="009F7E08" w:rsidRDefault="009F7E08"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 xml:space="preserve">Los números ordinales * </w:t>
            </w:r>
            <w:r w:rsidRPr="00155D6B">
              <w:rPr>
                <w:rFonts w:eastAsia="Times New Roman"/>
                <w:bCs/>
                <w:color w:val="000000" w:themeColor="text1"/>
                <w:sz w:val="16"/>
                <w:szCs w:val="16"/>
                <w:lang w:val="es-ES_tradnl" w:eastAsia="es-ES"/>
              </w:rPr>
              <w:t>(pág</w:t>
            </w:r>
            <w:r>
              <w:rPr>
                <w:rFonts w:eastAsia="Times New Roman"/>
                <w:bCs/>
                <w:color w:val="000000" w:themeColor="text1"/>
                <w:sz w:val="16"/>
                <w:szCs w:val="16"/>
                <w:lang w:val="es-ES_tradnl" w:eastAsia="es-ES"/>
              </w:rPr>
              <w:t>s</w:t>
            </w:r>
            <w:r w:rsidRPr="00155D6B">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20-21</w:t>
            </w:r>
            <w:r w:rsidRPr="00155D6B">
              <w:rPr>
                <w:rFonts w:eastAsia="Times New Roman"/>
                <w:bCs/>
                <w:color w:val="000000" w:themeColor="text1"/>
                <w:sz w:val="16"/>
                <w:szCs w:val="16"/>
                <w:lang w:val="es-ES_tradnl" w:eastAsia="es-ES"/>
              </w:rPr>
              <w:t>).</w:t>
            </w:r>
          </w:p>
          <w:p w14:paraId="6C26DB1E" w14:textId="77777777" w:rsidR="009F7E08" w:rsidRDefault="009F7E08" w:rsidP="009D2657">
            <w:pPr>
              <w:spacing w:after="60"/>
              <w:rPr>
                <w:rFonts w:eastAsia="Times New Roman"/>
                <w:bCs/>
                <w:color w:val="000000" w:themeColor="text1"/>
                <w:sz w:val="16"/>
                <w:szCs w:val="16"/>
                <w:lang w:val="es-ES_tradnl" w:eastAsia="es-ES"/>
              </w:rPr>
            </w:pPr>
            <w:r w:rsidRPr="006A0F26">
              <w:rPr>
                <w:rFonts w:eastAsia="Times New Roman"/>
                <w:b/>
                <w:color w:val="000000" w:themeColor="text1"/>
                <w:sz w:val="16"/>
                <w:szCs w:val="16"/>
                <w:lang w:val="es-ES_tradnl" w:eastAsia="es-ES"/>
              </w:rPr>
              <w:t>¿Qué he aprendido?</w:t>
            </w:r>
            <w:r>
              <w:rPr>
                <w:rFonts w:eastAsia="Times New Roman"/>
                <w:bCs/>
                <w:color w:val="000000" w:themeColor="text1"/>
                <w:sz w:val="16"/>
                <w:szCs w:val="16"/>
                <w:lang w:val="es-ES_tradnl" w:eastAsia="es-ES"/>
              </w:rPr>
              <w:t xml:space="preserve"> (pág. 24)</w:t>
            </w:r>
          </w:p>
          <w:p w14:paraId="1FDB45E8" w14:textId="29B10B2E" w:rsidR="009F7E08" w:rsidRPr="00ED3E8D" w:rsidRDefault="009F7E08" w:rsidP="009D2657">
            <w:pPr>
              <w:spacing w:after="60"/>
              <w:rPr>
                <w:rFonts w:eastAsia="Times New Roman"/>
                <w:sz w:val="16"/>
                <w:szCs w:val="16"/>
                <w:lang w:val="es-ES_tradnl" w:eastAsia="es-ES"/>
              </w:rPr>
            </w:pPr>
            <w:r>
              <w:rPr>
                <w:color w:val="000000" w:themeColor="text1"/>
                <w:sz w:val="16"/>
                <w:szCs w:val="16"/>
              </w:rPr>
              <w:t>*U</w:t>
            </w:r>
            <w:r w:rsidRPr="00ED12F7">
              <w:rPr>
                <w:color w:val="000000" w:themeColor="text1"/>
                <w:sz w:val="16"/>
                <w:szCs w:val="16"/>
              </w:rPr>
              <w:t>tiliza</w:t>
            </w:r>
            <w:r>
              <w:rPr>
                <w:color w:val="000000" w:themeColor="text1"/>
                <w:sz w:val="16"/>
                <w:szCs w:val="16"/>
              </w:rPr>
              <w:t>ndo, como ayuda, los recursos que se detallan en la secuencia didáctica.</w:t>
            </w:r>
          </w:p>
        </w:tc>
      </w:tr>
      <w:tr w:rsidR="00A8749D" w:rsidRPr="00435F16" w14:paraId="2623D041" w14:textId="77777777" w:rsidTr="009D2657">
        <w:trPr>
          <w:gridAfter w:val="1"/>
          <w:wAfter w:w="51" w:type="dxa"/>
          <w:trHeight w:val="567"/>
        </w:trPr>
        <w:tc>
          <w:tcPr>
            <w:tcW w:w="10660" w:type="dxa"/>
            <w:gridSpan w:val="3"/>
          </w:tcPr>
          <w:p w14:paraId="0E81F06B" w14:textId="77777777" w:rsidR="00A8749D" w:rsidRPr="00140BB3" w:rsidRDefault="00A8749D" w:rsidP="009D2657">
            <w:pPr>
              <w:rPr>
                <w:color w:val="000000" w:themeColor="text1"/>
                <w:sz w:val="16"/>
                <w:szCs w:val="16"/>
              </w:rPr>
            </w:pPr>
            <w:r w:rsidRPr="00140BB3">
              <w:rPr>
                <w:color w:val="000000" w:themeColor="text1"/>
                <w:sz w:val="16"/>
                <w:szCs w:val="16"/>
              </w:rPr>
              <w:lastRenderedPageBreak/>
              <w:t>2. Resolver situaciones problematizadas, aplicando diferentes técnicas, estrategias y formas de razonamiento, para explorar distintas maneras de proceder, obtener soluciones y asegurar su validez desde un punto de vista formal y en relación con el contexto planteado.</w:t>
            </w:r>
          </w:p>
          <w:p w14:paraId="29F0F125" w14:textId="77777777" w:rsidR="00A8749D" w:rsidRPr="00140BB3" w:rsidRDefault="00A8749D" w:rsidP="009D2657">
            <w:pPr>
              <w:rPr>
                <w:color w:val="000000" w:themeColor="text1"/>
                <w:sz w:val="16"/>
                <w:szCs w:val="16"/>
              </w:rPr>
            </w:pPr>
          </w:p>
          <w:p w14:paraId="27A5FE91" w14:textId="1B5FDBBB" w:rsidR="00A8749D" w:rsidRPr="00435F16" w:rsidRDefault="00A8749D" w:rsidP="009D2657">
            <w:pPr>
              <w:rPr>
                <w:sz w:val="16"/>
                <w:szCs w:val="16"/>
                <w:lang w:val="es-ES_tradnl"/>
              </w:rPr>
            </w:pPr>
            <w:r w:rsidRPr="00140BB3">
              <w:rPr>
                <w:color w:val="000000" w:themeColor="text1"/>
                <w:sz w:val="16"/>
                <w:szCs w:val="16"/>
              </w:rPr>
              <w:t>DESCRIPTORES OPERATIVOS:</w:t>
            </w:r>
            <w:r w:rsidRPr="00140BB3">
              <w:rPr>
                <w:b/>
                <w:bCs/>
                <w:color w:val="000000" w:themeColor="text1"/>
                <w:sz w:val="16"/>
                <w:szCs w:val="16"/>
              </w:rPr>
              <w:t xml:space="preserve"> </w:t>
            </w:r>
            <w:r w:rsidRPr="00140BB3">
              <w:rPr>
                <w:color w:val="000000" w:themeColor="text1"/>
                <w:sz w:val="16"/>
                <w:szCs w:val="16"/>
              </w:rPr>
              <w:t>STEM1, STEM2, CPSAA4, CPSAA5, CE3.</w:t>
            </w:r>
          </w:p>
        </w:tc>
      </w:tr>
      <w:tr w:rsidR="00A8749D" w:rsidRPr="00435F16" w14:paraId="44A5E9DF" w14:textId="77777777" w:rsidTr="009D2657">
        <w:trPr>
          <w:gridAfter w:val="1"/>
          <w:wAfter w:w="51" w:type="dxa"/>
          <w:trHeight w:val="227"/>
        </w:trPr>
        <w:tc>
          <w:tcPr>
            <w:tcW w:w="3861" w:type="dxa"/>
            <w:vAlign w:val="center"/>
          </w:tcPr>
          <w:p w14:paraId="46F90BBB" w14:textId="77777777" w:rsidR="00A8749D" w:rsidRPr="00435F16" w:rsidRDefault="00A8749D" w:rsidP="009D2657">
            <w:pPr>
              <w:jc w:val="center"/>
              <w:rPr>
                <w:sz w:val="16"/>
                <w:szCs w:val="16"/>
              </w:rPr>
            </w:pPr>
            <w:r w:rsidRPr="00435F16">
              <w:rPr>
                <w:sz w:val="16"/>
                <w:szCs w:val="16"/>
              </w:rPr>
              <w:t>CRITERIOS DE EVALUACIÓN</w:t>
            </w:r>
          </w:p>
        </w:tc>
        <w:tc>
          <w:tcPr>
            <w:tcW w:w="3789" w:type="dxa"/>
            <w:vAlign w:val="center"/>
          </w:tcPr>
          <w:p w14:paraId="5B43CEA9" w14:textId="77777777" w:rsidR="00A8749D" w:rsidRPr="00435F16" w:rsidRDefault="00A8749D" w:rsidP="009D2657">
            <w:pPr>
              <w:jc w:val="center"/>
              <w:rPr>
                <w:sz w:val="16"/>
                <w:szCs w:val="16"/>
              </w:rPr>
            </w:pPr>
            <w:r w:rsidRPr="00435F16">
              <w:rPr>
                <w:sz w:val="16"/>
                <w:szCs w:val="16"/>
              </w:rPr>
              <w:t>SABERES BÁSICOS</w:t>
            </w:r>
          </w:p>
        </w:tc>
        <w:tc>
          <w:tcPr>
            <w:tcW w:w="3010" w:type="dxa"/>
            <w:vAlign w:val="center"/>
          </w:tcPr>
          <w:p w14:paraId="535C1F68" w14:textId="77777777" w:rsidR="00A8749D" w:rsidRPr="00435F16" w:rsidRDefault="00A8749D" w:rsidP="009D2657">
            <w:pPr>
              <w:jc w:val="center"/>
              <w:rPr>
                <w:sz w:val="16"/>
                <w:szCs w:val="16"/>
              </w:rPr>
            </w:pPr>
            <w:r w:rsidRPr="00435F16">
              <w:rPr>
                <w:sz w:val="16"/>
                <w:szCs w:val="16"/>
              </w:rPr>
              <w:t>EVIDENCIAS</w:t>
            </w:r>
          </w:p>
          <w:p w14:paraId="102DB5D8" w14:textId="77777777" w:rsidR="00A8749D" w:rsidRPr="00435F16" w:rsidRDefault="00A8749D" w:rsidP="009D2657">
            <w:pPr>
              <w:jc w:val="center"/>
              <w:rPr>
                <w:sz w:val="16"/>
                <w:szCs w:val="16"/>
              </w:rPr>
            </w:pPr>
            <w:r w:rsidRPr="00435F16">
              <w:rPr>
                <w:sz w:val="16"/>
                <w:szCs w:val="16"/>
              </w:rPr>
              <w:t>Actividades y ejercicios</w:t>
            </w:r>
          </w:p>
        </w:tc>
      </w:tr>
      <w:tr w:rsidR="00913663" w:rsidRPr="00ED3E8D" w14:paraId="7FAAB8D8" w14:textId="77777777" w:rsidTr="009D2657">
        <w:trPr>
          <w:trHeight w:val="246"/>
        </w:trPr>
        <w:tc>
          <w:tcPr>
            <w:tcW w:w="3861" w:type="dxa"/>
            <w:vMerge w:val="restart"/>
          </w:tcPr>
          <w:p w14:paraId="0E2921E9" w14:textId="4BF5AB76" w:rsidR="00913663" w:rsidRPr="00435F16" w:rsidRDefault="000006EA" w:rsidP="009D2657">
            <w:pPr>
              <w:rPr>
                <w:sz w:val="16"/>
                <w:szCs w:val="16"/>
              </w:rPr>
            </w:pPr>
            <w:r w:rsidRPr="000006EA">
              <w:rPr>
                <w:color w:val="000000" w:themeColor="text1"/>
                <w:sz w:val="16"/>
                <w:szCs w:val="16"/>
              </w:rPr>
              <w:t>2.2.a. Obtener posibles soluciones de un problema siguiendo alguna estrategia conocida, manipulando y tanteando analogías sencillas.</w:t>
            </w:r>
          </w:p>
        </w:tc>
        <w:tc>
          <w:tcPr>
            <w:tcW w:w="3789" w:type="dxa"/>
          </w:tcPr>
          <w:p w14:paraId="5B06B1E6" w14:textId="5A902092" w:rsidR="00913663" w:rsidRPr="00D80227" w:rsidRDefault="00A41ED7" w:rsidP="009D2657">
            <w:pPr>
              <w:pStyle w:val="TableParagraph"/>
              <w:rPr>
                <w:rFonts w:ascii="Arial" w:hAnsi="Arial" w:cs="Arial"/>
                <w:color w:val="000000" w:themeColor="text1"/>
                <w:sz w:val="16"/>
                <w:szCs w:val="16"/>
              </w:rPr>
            </w:pPr>
            <w:r w:rsidRPr="00A41ED7">
              <w:rPr>
                <w:rFonts w:ascii="Arial" w:hAnsi="Arial" w:cs="Arial"/>
                <w:color w:val="000000" w:themeColor="text1"/>
                <w:sz w:val="16"/>
                <w:szCs w:val="16"/>
              </w:rPr>
              <w:t>MA.02.A.3.7. Desarrollo de estrategias para tantear soluciones antes de realizar operaciones: resolución mental, datos que sobran, posibles soluciones, comparación con las soluciones previas de los compañeros y compañeras.</w:t>
            </w:r>
          </w:p>
        </w:tc>
        <w:tc>
          <w:tcPr>
            <w:tcW w:w="3010" w:type="dxa"/>
            <w:gridSpan w:val="2"/>
          </w:tcPr>
          <w:p w14:paraId="2AE39E9F" w14:textId="77777777" w:rsidR="00913663" w:rsidRDefault="00913663" w:rsidP="009D2657">
            <w:pPr>
              <w:spacing w:after="60"/>
              <w:rPr>
                <w:rFonts w:eastAsia="Times New Roman"/>
                <w:bCs/>
                <w:color w:val="000000" w:themeColor="text1"/>
                <w:sz w:val="16"/>
                <w:szCs w:val="16"/>
                <w:lang w:val="es-ES_tradnl" w:eastAsia="es-ES"/>
              </w:rPr>
            </w:pPr>
            <w:r w:rsidRPr="00A23BDB">
              <w:rPr>
                <w:rFonts w:eastAsia="Times New Roman"/>
                <w:b/>
                <w:color w:val="000000" w:themeColor="text1"/>
                <w:sz w:val="16"/>
                <w:szCs w:val="16"/>
                <w:lang w:val="es-ES_tradnl" w:eastAsia="es-ES"/>
              </w:rPr>
              <w:t>Lo resuelvo sin problema</w:t>
            </w:r>
            <w:r>
              <w:rPr>
                <w:rFonts w:eastAsia="Times New Roman"/>
                <w:b/>
                <w:color w:val="000000" w:themeColor="text1"/>
                <w:sz w:val="16"/>
                <w:szCs w:val="16"/>
                <w:lang w:val="es-ES_tradnl" w:eastAsia="es-ES"/>
              </w:rPr>
              <w:t xml:space="preserve"> </w:t>
            </w:r>
            <w:r w:rsidRPr="00A23BDB">
              <w:rPr>
                <w:rFonts w:eastAsia="Times New Roman"/>
                <w:bCs/>
                <w:color w:val="000000" w:themeColor="text1"/>
                <w:sz w:val="16"/>
                <w:szCs w:val="16"/>
                <w:lang w:val="es-ES_tradnl" w:eastAsia="es-ES"/>
              </w:rPr>
              <w:t>(pág</w:t>
            </w:r>
            <w:r>
              <w:rPr>
                <w:rFonts w:eastAsia="Times New Roman"/>
                <w:bCs/>
                <w:color w:val="000000" w:themeColor="text1"/>
                <w:sz w:val="16"/>
                <w:szCs w:val="16"/>
                <w:lang w:val="es-ES_tradnl" w:eastAsia="es-ES"/>
              </w:rPr>
              <w:t>s</w:t>
            </w:r>
            <w:r w:rsidRPr="00A23BDB">
              <w:rPr>
                <w:rFonts w:eastAsia="Times New Roman"/>
                <w:bCs/>
                <w:color w:val="000000" w:themeColor="text1"/>
                <w:sz w:val="16"/>
                <w:szCs w:val="16"/>
                <w:lang w:val="es-ES_tradnl" w:eastAsia="es-ES"/>
              </w:rPr>
              <w:t>. 22-23)</w:t>
            </w:r>
          </w:p>
          <w:p w14:paraId="7948F9F9" w14:textId="77777777" w:rsidR="00913663" w:rsidRPr="00ED3E8D" w:rsidRDefault="00913663" w:rsidP="009D2657">
            <w:pPr>
              <w:spacing w:after="60"/>
              <w:rPr>
                <w:rFonts w:eastAsia="Times New Roman"/>
                <w:sz w:val="18"/>
                <w:szCs w:val="18"/>
                <w:lang w:val="es-ES_tradnl" w:eastAsia="es-ES"/>
              </w:rPr>
            </w:pPr>
            <w:r>
              <w:rPr>
                <w:rFonts w:eastAsia="Times New Roman"/>
                <w:b/>
                <w:color w:val="000000" w:themeColor="text1"/>
                <w:sz w:val="16"/>
                <w:szCs w:val="16"/>
                <w:lang w:val="es-ES_tradnl" w:eastAsia="es-ES"/>
              </w:rPr>
              <w:t>¿Qué he aprendido?</w:t>
            </w:r>
            <w:r w:rsidRPr="00395271">
              <w:rPr>
                <w:rFonts w:eastAsia="Times New Roman"/>
                <w:color w:val="000000" w:themeColor="text1"/>
                <w:sz w:val="16"/>
                <w:szCs w:val="16"/>
                <w:lang w:val="es-ES_tradnl" w:eastAsia="es-ES"/>
              </w:rPr>
              <w:t xml:space="preserve"> (pág. </w:t>
            </w:r>
            <w:r>
              <w:rPr>
                <w:rFonts w:eastAsia="Times New Roman"/>
                <w:color w:val="000000" w:themeColor="text1"/>
                <w:sz w:val="16"/>
                <w:szCs w:val="16"/>
                <w:lang w:val="es-ES_tradnl" w:eastAsia="es-ES"/>
              </w:rPr>
              <w:t>24</w:t>
            </w:r>
            <w:r w:rsidRPr="00395271">
              <w:rPr>
                <w:rFonts w:eastAsia="Times New Roman"/>
                <w:color w:val="000000" w:themeColor="text1"/>
                <w:sz w:val="16"/>
                <w:szCs w:val="16"/>
                <w:lang w:val="es-ES_tradnl" w:eastAsia="es-ES"/>
              </w:rPr>
              <w:t>).</w:t>
            </w:r>
          </w:p>
        </w:tc>
      </w:tr>
      <w:tr w:rsidR="00913663" w:rsidRPr="0044425C" w14:paraId="105F4C54" w14:textId="77777777" w:rsidTr="009D2657">
        <w:trPr>
          <w:trHeight w:val="645"/>
        </w:trPr>
        <w:tc>
          <w:tcPr>
            <w:tcW w:w="3861" w:type="dxa"/>
            <w:vMerge/>
          </w:tcPr>
          <w:p w14:paraId="53822C2E" w14:textId="77777777" w:rsidR="00913663" w:rsidRPr="0091447D" w:rsidRDefault="00913663" w:rsidP="009D2657">
            <w:pPr>
              <w:rPr>
                <w:color w:val="000000" w:themeColor="text1"/>
                <w:sz w:val="16"/>
                <w:szCs w:val="16"/>
              </w:rPr>
            </w:pPr>
          </w:p>
        </w:tc>
        <w:tc>
          <w:tcPr>
            <w:tcW w:w="3789" w:type="dxa"/>
          </w:tcPr>
          <w:p w14:paraId="43E5C856" w14:textId="79D9DF09" w:rsidR="00913663" w:rsidRPr="0044425C" w:rsidRDefault="00A41ED7" w:rsidP="009D2657">
            <w:pPr>
              <w:pStyle w:val="TableParagraph"/>
              <w:spacing w:before="10"/>
              <w:rPr>
                <w:rFonts w:ascii="Arial" w:hAnsi="Arial" w:cs="Arial"/>
                <w:color w:val="000000" w:themeColor="text1"/>
                <w:sz w:val="16"/>
                <w:szCs w:val="16"/>
              </w:rPr>
            </w:pPr>
            <w:r w:rsidRPr="00A41ED7">
              <w:rPr>
                <w:rFonts w:ascii="Arial" w:hAnsi="Arial" w:cs="Arial"/>
                <w:color w:val="000000" w:themeColor="text1"/>
                <w:sz w:val="16"/>
                <w:szCs w:val="16"/>
              </w:rPr>
              <w:t>MA.02.A.1.1. Estrategias variadas de conteo, recuento sistemático y adaptación del conteo al tamaño de los números en situaciones de la vida cotidiana en cantidades hasta el 9999.</w:t>
            </w:r>
          </w:p>
        </w:tc>
        <w:tc>
          <w:tcPr>
            <w:tcW w:w="3010" w:type="dxa"/>
            <w:gridSpan w:val="2"/>
          </w:tcPr>
          <w:p w14:paraId="61436D19" w14:textId="77777777" w:rsidR="00913663" w:rsidRDefault="00913663" w:rsidP="009D2657">
            <w:pPr>
              <w:spacing w:after="60"/>
              <w:rPr>
                <w:rFonts w:eastAsia="Times New Roman"/>
                <w:b/>
                <w:color w:val="000000" w:themeColor="text1"/>
                <w:sz w:val="16"/>
                <w:szCs w:val="16"/>
                <w:lang w:val="es-ES_tradnl" w:eastAsia="es-ES"/>
              </w:rPr>
            </w:pPr>
            <w:r>
              <w:rPr>
                <w:rFonts w:eastAsia="Times New Roman"/>
                <w:b/>
                <w:color w:val="000000" w:themeColor="text1"/>
                <w:sz w:val="16"/>
                <w:szCs w:val="16"/>
                <w:lang w:val="es-ES_tradnl" w:eastAsia="es-ES"/>
              </w:rPr>
              <w:t xml:space="preserve">Conozco los números </w:t>
            </w:r>
            <w:r w:rsidRPr="0056336C">
              <w:rPr>
                <w:rFonts w:eastAsia="Times New Roman"/>
                <w:bCs/>
                <w:color w:val="000000" w:themeColor="text1"/>
                <w:sz w:val="16"/>
                <w:szCs w:val="16"/>
                <w:lang w:val="es-ES_tradnl" w:eastAsia="es-ES"/>
              </w:rPr>
              <w:t>(págs. 10-11)</w:t>
            </w:r>
          </w:p>
          <w:p w14:paraId="72BD3A76"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 xml:space="preserve">Los números de tres cifras </w:t>
            </w:r>
            <w:r w:rsidRPr="007A67FC">
              <w:rPr>
                <w:rFonts w:eastAsia="Times New Roman"/>
                <w:bCs/>
                <w:color w:val="000000" w:themeColor="text1"/>
                <w:sz w:val="16"/>
                <w:szCs w:val="16"/>
                <w:lang w:val="es-ES_tradnl" w:eastAsia="es-ES"/>
              </w:rPr>
              <w:t>(pág</w:t>
            </w:r>
            <w:r>
              <w:rPr>
                <w:rFonts w:eastAsia="Times New Roman"/>
                <w:bCs/>
                <w:color w:val="000000" w:themeColor="text1"/>
                <w:sz w:val="16"/>
                <w:szCs w:val="16"/>
                <w:lang w:val="es-ES_tradnl" w:eastAsia="es-ES"/>
              </w:rPr>
              <w:t>s</w:t>
            </w:r>
            <w:r w:rsidRPr="007A67FC">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12-13</w:t>
            </w:r>
            <w:r w:rsidRPr="007A67FC">
              <w:rPr>
                <w:rFonts w:eastAsia="Times New Roman"/>
                <w:bCs/>
                <w:color w:val="000000" w:themeColor="text1"/>
                <w:sz w:val="16"/>
                <w:szCs w:val="16"/>
                <w:lang w:val="es-ES_tradnl" w:eastAsia="es-ES"/>
              </w:rPr>
              <w:t>)</w:t>
            </w:r>
            <w:r>
              <w:rPr>
                <w:rFonts w:eastAsia="Times New Roman"/>
                <w:bCs/>
                <w:color w:val="000000" w:themeColor="text1"/>
                <w:sz w:val="16"/>
                <w:szCs w:val="16"/>
                <w:lang w:val="es-ES_tradnl" w:eastAsia="es-ES"/>
              </w:rPr>
              <w:t>.</w:t>
            </w:r>
          </w:p>
          <w:p w14:paraId="6078ADA9"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 xml:space="preserve">Los números de cuatro cifras </w:t>
            </w:r>
            <w:r w:rsidRPr="007A67FC">
              <w:rPr>
                <w:rFonts w:eastAsia="Times New Roman"/>
                <w:bCs/>
                <w:color w:val="000000" w:themeColor="text1"/>
                <w:sz w:val="16"/>
                <w:szCs w:val="16"/>
                <w:lang w:val="es-ES_tradnl" w:eastAsia="es-ES"/>
              </w:rPr>
              <w:t>(pág</w:t>
            </w:r>
            <w:r>
              <w:rPr>
                <w:rFonts w:eastAsia="Times New Roman"/>
                <w:bCs/>
                <w:color w:val="000000" w:themeColor="text1"/>
                <w:sz w:val="16"/>
                <w:szCs w:val="16"/>
                <w:lang w:val="es-ES_tradnl" w:eastAsia="es-ES"/>
              </w:rPr>
              <w:t>s</w:t>
            </w:r>
            <w:r w:rsidRPr="007A67FC">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14-15</w:t>
            </w:r>
            <w:r w:rsidRPr="007A67FC">
              <w:rPr>
                <w:rFonts w:eastAsia="Times New Roman"/>
                <w:bCs/>
                <w:color w:val="000000" w:themeColor="text1"/>
                <w:sz w:val="16"/>
                <w:szCs w:val="16"/>
                <w:lang w:val="es-ES_tradnl" w:eastAsia="es-ES"/>
              </w:rPr>
              <w:t>)</w:t>
            </w:r>
            <w:r>
              <w:rPr>
                <w:rFonts w:eastAsia="Times New Roman"/>
                <w:bCs/>
                <w:color w:val="000000" w:themeColor="text1"/>
                <w:sz w:val="16"/>
                <w:szCs w:val="16"/>
                <w:lang w:val="es-ES_tradnl" w:eastAsia="es-ES"/>
              </w:rPr>
              <w:t>.</w:t>
            </w:r>
          </w:p>
          <w:p w14:paraId="10AB22B6" w14:textId="77777777" w:rsidR="00913663" w:rsidRPr="0044425C" w:rsidRDefault="00913663" w:rsidP="009D2657">
            <w:pPr>
              <w:spacing w:after="60"/>
              <w:rPr>
                <w:rFonts w:eastAsia="Times New Roman"/>
                <w:bCs/>
                <w:color w:val="000000" w:themeColor="text1"/>
                <w:sz w:val="16"/>
                <w:szCs w:val="16"/>
                <w:lang w:val="es-ES_tradnl" w:eastAsia="es-ES"/>
              </w:rPr>
            </w:pPr>
            <w:r w:rsidRPr="006A0F26">
              <w:rPr>
                <w:rFonts w:eastAsia="Times New Roman"/>
                <w:b/>
                <w:color w:val="000000" w:themeColor="text1"/>
                <w:sz w:val="16"/>
                <w:szCs w:val="16"/>
                <w:lang w:val="es-ES_tradnl" w:eastAsia="es-ES"/>
              </w:rPr>
              <w:t>¿Qué he aprendido?</w:t>
            </w:r>
            <w:r>
              <w:rPr>
                <w:rFonts w:eastAsia="Times New Roman"/>
                <w:bCs/>
                <w:color w:val="000000" w:themeColor="text1"/>
                <w:sz w:val="16"/>
                <w:szCs w:val="16"/>
                <w:lang w:val="es-ES_tradnl" w:eastAsia="es-ES"/>
              </w:rPr>
              <w:t xml:space="preserve"> (pág. 24)</w:t>
            </w:r>
          </w:p>
        </w:tc>
      </w:tr>
      <w:tr w:rsidR="00913663" w:rsidRPr="0044425C" w14:paraId="01909ECE" w14:textId="77777777" w:rsidTr="009D2657">
        <w:trPr>
          <w:trHeight w:val="470"/>
        </w:trPr>
        <w:tc>
          <w:tcPr>
            <w:tcW w:w="3861" w:type="dxa"/>
            <w:vMerge/>
          </w:tcPr>
          <w:p w14:paraId="32FFEC70" w14:textId="77777777" w:rsidR="00913663" w:rsidRPr="0091447D" w:rsidRDefault="00913663" w:rsidP="009D2657">
            <w:pPr>
              <w:rPr>
                <w:color w:val="000000" w:themeColor="text1"/>
                <w:sz w:val="16"/>
                <w:szCs w:val="16"/>
              </w:rPr>
            </w:pPr>
          </w:p>
        </w:tc>
        <w:tc>
          <w:tcPr>
            <w:tcW w:w="3789" w:type="dxa"/>
          </w:tcPr>
          <w:p w14:paraId="1F1E47D3" w14:textId="6C308CC5" w:rsidR="00913663" w:rsidRPr="00D8429B" w:rsidRDefault="00A41ED7" w:rsidP="009D2657">
            <w:pPr>
              <w:pStyle w:val="TableParagraph"/>
              <w:spacing w:before="10"/>
              <w:rPr>
                <w:rFonts w:ascii="Arial" w:hAnsi="Arial" w:cs="Arial"/>
                <w:color w:val="000000" w:themeColor="text1"/>
                <w:sz w:val="16"/>
                <w:szCs w:val="16"/>
              </w:rPr>
            </w:pPr>
            <w:r w:rsidRPr="00A41ED7">
              <w:rPr>
                <w:rFonts w:ascii="Arial" w:hAnsi="Arial" w:cs="Arial"/>
                <w:color w:val="000000" w:themeColor="text1"/>
                <w:sz w:val="16"/>
                <w:szCs w:val="16"/>
              </w:rPr>
              <w:t>MA.02.A.2.2. Estimaciones y aproximaciones razonadas de cantidades en contextos de resolución de problemas.</w:t>
            </w:r>
          </w:p>
        </w:tc>
        <w:tc>
          <w:tcPr>
            <w:tcW w:w="3010" w:type="dxa"/>
            <w:gridSpan w:val="2"/>
          </w:tcPr>
          <w:p w14:paraId="67B639E6"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 xml:space="preserve">Redondeo números </w:t>
            </w:r>
            <w:r w:rsidRPr="00155D6B">
              <w:rPr>
                <w:rFonts w:eastAsia="Times New Roman"/>
                <w:bCs/>
                <w:color w:val="000000" w:themeColor="text1"/>
                <w:sz w:val="16"/>
                <w:szCs w:val="16"/>
                <w:lang w:val="es-ES_tradnl" w:eastAsia="es-ES"/>
              </w:rPr>
              <w:t>(pág</w:t>
            </w:r>
            <w:r>
              <w:rPr>
                <w:rFonts w:eastAsia="Times New Roman"/>
                <w:bCs/>
                <w:color w:val="000000" w:themeColor="text1"/>
                <w:sz w:val="16"/>
                <w:szCs w:val="16"/>
                <w:lang w:val="es-ES_tradnl" w:eastAsia="es-ES"/>
              </w:rPr>
              <w:t>s</w:t>
            </w:r>
            <w:r w:rsidRPr="00155D6B">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18-19</w:t>
            </w:r>
            <w:r w:rsidRPr="00155D6B">
              <w:rPr>
                <w:rFonts w:eastAsia="Times New Roman"/>
                <w:bCs/>
                <w:color w:val="000000" w:themeColor="text1"/>
                <w:sz w:val="16"/>
                <w:szCs w:val="16"/>
                <w:lang w:val="es-ES_tradnl" w:eastAsia="es-ES"/>
              </w:rPr>
              <w:t>).</w:t>
            </w:r>
          </w:p>
          <w:p w14:paraId="54D81AFF" w14:textId="77777777" w:rsidR="00913663" w:rsidRPr="0044425C" w:rsidRDefault="00913663" w:rsidP="009D2657">
            <w:pPr>
              <w:spacing w:after="60"/>
              <w:rPr>
                <w:rFonts w:eastAsia="Times New Roman"/>
                <w:bCs/>
                <w:color w:val="000000" w:themeColor="text1"/>
                <w:sz w:val="16"/>
                <w:szCs w:val="16"/>
                <w:lang w:val="es-ES_tradnl" w:eastAsia="es-ES"/>
              </w:rPr>
            </w:pPr>
            <w:r w:rsidRPr="006A0F26">
              <w:rPr>
                <w:rFonts w:eastAsia="Times New Roman"/>
                <w:b/>
                <w:color w:val="000000" w:themeColor="text1"/>
                <w:sz w:val="16"/>
                <w:szCs w:val="16"/>
                <w:lang w:val="es-ES_tradnl" w:eastAsia="es-ES"/>
              </w:rPr>
              <w:t>¿Qué he aprendido?</w:t>
            </w:r>
            <w:r>
              <w:rPr>
                <w:rFonts w:eastAsia="Times New Roman"/>
                <w:bCs/>
                <w:color w:val="000000" w:themeColor="text1"/>
                <w:sz w:val="16"/>
                <w:szCs w:val="16"/>
                <w:lang w:val="es-ES_tradnl" w:eastAsia="es-ES"/>
              </w:rPr>
              <w:t xml:space="preserve"> (pág. 24)</w:t>
            </w:r>
          </w:p>
        </w:tc>
      </w:tr>
      <w:tr w:rsidR="00913663" w:rsidRPr="0044425C" w14:paraId="1F1830DE" w14:textId="77777777" w:rsidTr="009D2657">
        <w:trPr>
          <w:trHeight w:val="259"/>
        </w:trPr>
        <w:tc>
          <w:tcPr>
            <w:tcW w:w="3861" w:type="dxa"/>
            <w:vMerge/>
          </w:tcPr>
          <w:p w14:paraId="2428E31C" w14:textId="77777777" w:rsidR="00913663" w:rsidRPr="0091447D" w:rsidRDefault="00913663" w:rsidP="009D2657">
            <w:pPr>
              <w:rPr>
                <w:color w:val="000000" w:themeColor="text1"/>
                <w:sz w:val="16"/>
                <w:szCs w:val="16"/>
              </w:rPr>
            </w:pPr>
          </w:p>
        </w:tc>
        <w:tc>
          <w:tcPr>
            <w:tcW w:w="3789" w:type="dxa"/>
          </w:tcPr>
          <w:p w14:paraId="4F9D6B56" w14:textId="0CAC4AB4" w:rsidR="00913663" w:rsidRPr="00D8429B" w:rsidRDefault="00A41ED7" w:rsidP="009D2657">
            <w:pPr>
              <w:rPr>
                <w:color w:val="000000" w:themeColor="text1"/>
                <w:sz w:val="16"/>
                <w:szCs w:val="16"/>
              </w:rPr>
            </w:pPr>
            <w:r w:rsidRPr="00A41ED7">
              <w:rPr>
                <w:color w:val="000000" w:themeColor="text1"/>
                <w:sz w:val="16"/>
                <w:szCs w:val="16"/>
              </w:rPr>
              <w:t>MA.02.A.2.7. Lectura de números ordinales (hasta 99) y utilización en contextos reales.</w:t>
            </w:r>
          </w:p>
        </w:tc>
        <w:tc>
          <w:tcPr>
            <w:tcW w:w="3010" w:type="dxa"/>
            <w:gridSpan w:val="2"/>
          </w:tcPr>
          <w:p w14:paraId="652B9021"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 xml:space="preserve">Los números ordinales </w:t>
            </w:r>
            <w:r w:rsidRPr="00155D6B">
              <w:rPr>
                <w:rFonts w:eastAsia="Times New Roman"/>
                <w:bCs/>
                <w:color w:val="000000" w:themeColor="text1"/>
                <w:sz w:val="16"/>
                <w:szCs w:val="16"/>
                <w:lang w:val="es-ES_tradnl" w:eastAsia="es-ES"/>
              </w:rPr>
              <w:t>(pág</w:t>
            </w:r>
            <w:r>
              <w:rPr>
                <w:rFonts w:eastAsia="Times New Roman"/>
                <w:bCs/>
                <w:color w:val="000000" w:themeColor="text1"/>
                <w:sz w:val="16"/>
                <w:szCs w:val="16"/>
                <w:lang w:val="es-ES_tradnl" w:eastAsia="es-ES"/>
              </w:rPr>
              <w:t>s</w:t>
            </w:r>
            <w:r w:rsidRPr="00155D6B">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20-21</w:t>
            </w:r>
            <w:r w:rsidRPr="00155D6B">
              <w:rPr>
                <w:rFonts w:eastAsia="Times New Roman"/>
                <w:bCs/>
                <w:color w:val="000000" w:themeColor="text1"/>
                <w:sz w:val="16"/>
                <w:szCs w:val="16"/>
                <w:lang w:val="es-ES_tradnl" w:eastAsia="es-ES"/>
              </w:rPr>
              <w:t>).</w:t>
            </w:r>
          </w:p>
          <w:p w14:paraId="534527E4" w14:textId="77777777" w:rsidR="00913663" w:rsidRPr="0044425C" w:rsidRDefault="00913663" w:rsidP="009D2657">
            <w:pPr>
              <w:spacing w:after="60"/>
              <w:rPr>
                <w:rFonts w:eastAsia="Times New Roman"/>
                <w:bCs/>
                <w:color w:val="000000" w:themeColor="text1"/>
                <w:sz w:val="16"/>
                <w:szCs w:val="16"/>
                <w:lang w:val="es-ES_tradnl" w:eastAsia="es-ES"/>
              </w:rPr>
            </w:pPr>
            <w:r w:rsidRPr="006A0F26">
              <w:rPr>
                <w:rFonts w:eastAsia="Times New Roman"/>
                <w:b/>
                <w:color w:val="000000" w:themeColor="text1"/>
                <w:sz w:val="16"/>
                <w:szCs w:val="16"/>
                <w:lang w:val="es-ES_tradnl" w:eastAsia="es-ES"/>
              </w:rPr>
              <w:t>¿Qué he aprendido?</w:t>
            </w:r>
            <w:r>
              <w:rPr>
                <w:rFonts w:eastAsia="Times New Roman"/>
                <w:bCs/>
                <w:color w:val="000000" w:themeColor="text1"/>
                <w:sz w:val="16"/>
                <w:szCs w:val="16"/>
                <w:lang w:val="es-ES_tradnl" w:eastAsia="es-ES"/>
              </w:rPr>
              <w:t xml:space="preserve"> (pág. 24)</w:t>
            </w:r>
          </w:p>
        </w:tc>
      </w:tr>
      <w:tr w:rsidR="00A8749D" w:rsidRPr="00435F16" w14:paraId="5097F282" w14:textId="77777777" w:rsidTr="009D2657">
        <w:trPr>
          <w:gridAfter w:val="1"/>
          <w:wAfter w:w="51" w:type="dxa"/>
          <w:trHeight w:val="567"/>
        </w:trPr>
        <w:tc>
          <w:tcPr>
            <w:tcW w:w="10660" w:type="dxa"/>
            <w:gridSpan w:val="3"/>
          </w:tcPr>
          <w:p w14:paraId="5E646671" w14:textId="73E790D5" w:rsidR="00A8749D" w:rsidRDefault="00A8749D" w:rsidP="009D2657">
            <w:pPr>
              <w:rPr>
                <w:color w:val="000000" w:themeColor="text1"/>
                <w:sz w:val="16"/>
                <w:szCs w:val="16"/>
              </w:rPr>
            </w:pPr>
            <w:r w:rsidRPr="00A8749D">
              <w:rPr>
                <w:color w:val="000000" w:themeColor="text1"/>
                <w:sz w:val="16"/>
                <w:szCs w:val="16"/>
              </w:rPr>
              <w:t>3. Explorar, formular y comprobar conjeturas sencillas o plantear problemas de</w:t>
            </w:r>
            <w:r>
              <w:rPr>
                <w:color w:val="000000" w:themeColor="text1"/>
                <w:sz w:val="16"/>
                <w:szCs w:val="16"/>
              </w:rPr>
              <w:t xml:space="preserve"> </w:t>
            </w:r>
            <w:r w:rsidRPr="00A8749D">
              <w:rPr>
                <w:color w:val="000000" w:themeColor="text1"/>
                <w:sz w:val="16"/>
                <w:szCs w:val="16"/>
              </w:rPr>
              <w:t>tipo matemático en situaciones basadas en la vida cotidiana, de forma guiada, reconociendo el valor del razonamiento y la argumentación para</w:t>
            </w:r>
            <w:r>
              <w:rPr>
                <w:color w:val="000000" w:themeColor="text1"/>
                <w:sz w:val="16"/>
                <w:szCs w:val="16"/>
              </w:rPr>
              <w:t xml:space="preserve"> </w:t>
            </w:r>
            <w:r w:rsidRPr="00A8749D">
              <w:rPr>
                <w:color w:val="000000" w:themeColor="text1"/>
                <w:sz w:val="16"/>
                <w:szCs w:val="16"/>
              </w:rPr>
              <w:t>contrastar su validez, adquirir e integrar</w:t>
            </w:r>
            <w:r>
              <w:rPr>
                <w:color w:val="000000" w:themeColor="text1"/>
                <w:sz w:val="16"/>
                <w:szCs w:val="16"/>
              </w:rPr>
              <w:t xml:space="preserve"> </w:t>
            </w:r>
            <w:r w:rsidRPr="00A8749D">
              <w:rPr>
                <w:color w:val="000000" w:themeColor="text1"/>
                <w:sz w:val="16"/>
                <w:szCs w:val="16"/>
              </w:rPr>
              <w:t>nuevo conocimiento.</w:t>
            </w:r>
          </w:p>
          <w:p w14:paraId="0A8ADF7C" w14:textId="77777777" w:rsidR="009D2657" w:rsidRPr="009D2657" w:rsidRDefault="009D2657" w:rsidP="009D2657">
            <w:pPr>
              <w:rPr>
                <w:color w:val="000000" w:themeColor="text1"/>
                <w:sz w:val="16"/>
                <w:szCs w:val="16"/>
              </w:rPr>
            </w:pPr>
          </w:p>
          <w:p w14:paraId="1FFD399D" w14:textId="056E0398" w:rsidR="00A8749D" w:rsidRPr="009D2657" w:rsidRDefault="00A8749D" w:rsidP="009D2657">
            <w:pPr>
              <w:rPr>
                <w:color w:val="000000" w:themeColor="text1"/>
                <w:sz w:val="16"/>
                <w:szCs w:val="16"/>
              </w:rPr>
            </w:pPr>
            <w:r w:rsidRPr="00A8749D">
              <w:rPr>
                <w:color w:val="000000" w:themeColor="text1"/>
                <w:sz w:val="16"/>
                <w:szCs w:val="16"/>
              </w:rPr>
              <w:t>DESCRIPTORES OPERATIVOS:</w:t>
            </w:r>
            <w:r w:rsidRPr="009D2657">
              <w:rPr>
                <w:color w:val="000000" w:themeColor="text1"/>
                <w:sz w:val="16"/>
                <w:szCs w:val="16"/>
              </w:rPr>
              <w:t xml:space="preserve"> </w:t>
            </w:r>
            <w:r w:rsidRPr="00A8749D">
              <w:rPr>
                <w:color w:val="000000" w:themeColor="text1"/>
                <w:sz w:val="16"/>
                <w:szCs w:val="16"/>
              </w:rPr>
              <w:t>CCL1, STEM1, STEM2, CD1, CD3, CD5, CE3.</w:t>
            </w:r>
          </w:p>
        </w:tc>
      </w:tr>
      <w:tr w:rsidR="00A8749D" w:rsidRPr="00435F16" w14:paraId="5A33C36E" w14:textId="77777777" w:rsidTr="009D2657">
        <w:trPr>
          <w:gridAfter w:val="1"/>
          <w:wAfter w:w="51" w:type="dxa"/>
          <w:trHeight w:val="227"/>
        </w:trPr>
        <w:tc>
          <w:tcPr>
            <w:tcW w:w="3861" w:type="dxa"/>
            <w:vAlign w:val="center"/>
          </w:tcPr>
          <w:p w14:paraId="703F4116" w14:textId="77777777" w:rsidR="00A8749D" w:rsidRPr="00435F16" w:rsidRDefault="00A8749D" w:rsidP="009D2657">
            <w:pPr>
              <w:jc w:val="center"/>
              <w:rPr>
                <w:sz w:val="16"/>
                <w:szCs w:val="16"/>
              </w:rPr>
            </w:pPr>
            <w:r w:rsidRPr="00435F16">
              <w:rPr>
                <w:sz w:val="16"/>
                <w:szCs w:val="16"/>
              </w:rPr>
              <w:t>CRITERIOS DE EVALUACIÓN</w:t>
            </w:r>
          </w:p>
        </w:tc>
        <w:tc>
          <w:tcPr>
            <w:tcW w:w="3789" w:type="dxa"/>
            <w:vAlign w:val="center"/>
          </w:tcPr>
          <w:p w14:paraId="45B0DD5B" w14:textId="77777777" w:rsidR="00A8749D" w:rsidRPr="00435F16" w:rsidRDefault="00A8749D" w:rsidP="009D2657">
            <w:pPr>
              <w:jc w:val="center"/>
              <w:rPr>
                <w:sz w:val="16"/>
                <w:szCs w:val="16"/>
              </w:rPr>
            </w:pPr>
            <w:r w:rsidRPr="00435F16">
              <w:rPr>
                <w:sz w:val="16"/>
                <w:szCs w:val="16"/>
              </w:rPr>
              <w:t>SABERES BÁSICOS</w:t>
            </w:r>
          </w:p>
        </w:tc>
        <w:tc>
          <w:tcPr>
            <w:tcW w:w="3010" w:type="dxa"/>
            <w:vAlign w:val="center"/>
          </w:tcPr>
          <w:p w14:paraId="2D28C959" w14:textId="77777777" w:rsidR="00A8749D" w:rsidRPr="00435F16" w:rsidRDefault="00A8749D" w:rsidP="009D2657">
            <w:pPr>
              <w:jc w:val="center"/>
              <w:rPr>
                <w:sz w:val="16"/>
                <w:szCs w:val="16"/>
              </w:rPr>
            </w:pPr>
            <w:r w:rsidRPr="00435F16">
              <w:rPr>
                <w:sz w:val="16"/>
                <w:szCs w:val="16"/>
              </w:rPr>
              <w:t>EVIDENCIAS</w:t>
            </w:r>
          </w:p>
          <w:p w14:paraId="10C11448" w14:textId="77777777" w:rsidR="00A8749D" w:rsidRPr="00435F16" w:rsidRDefault="00A8749D" w:rsidP="009D2657">
            <w:pPr>
              <w:jc w:val="center"/>
              <w:rPr>
                <w:sz w:val="16"/>
                <w:szCs w:val="16"/>
              </w:rPr>
            </w:pPr>
            <w:r w:rsidRPr="00435F16">
              <w:rPr>
                <w:sz w:val="16"/>
                <w:szCs w:val="16"/>
              </w:rPr>
              <w:t>Actividades y ejercicios</w:t>
            </w:r>
          </w:p>
        </w:tc>
      </w:tr>
      <w:tr w:rsidR="00913663" w:rsidRPr="00944CD8" w14:paraId="18AE46C5" w14:textId="77777777" w:rsidTr="009D2657">
        <w:trPr>
          <w:trHeight w:val="104"/>
        </w:trPr>
        <w:tc>
          <w:tcPr>
            <w:tcW w:w="3861" w:type="dxa"/>
            <w:vMerge w:val="restart"/>
          </w:tcPr>
          <w:p w14:paraId="7020C9AD" w14:textId="5A84E8AE" w:rsidR="00913663" w:rsidRPr="0091447D" w:rsidRDefault="000006EA" w:rsidP="009D2657">
            <w:pPr>
              <w:pBdr>
                <w:top w:val="nil"/>
                <w:left w:val="nil"/>
                <w:bottom w:val="nil"/>
                <w:right w:val="nil"/>
                <w:between w:val="nil"/>
              </w:pBdr>
              <w:rPr>
                <w:color w:val="000000" w:themeColor="text1"/>
                <w:sz w:val="16"/>
                <w:szCs w:val="16"/>
              </w:rPr>
            </w:pPr>
            <w:r w:rsidRPr="000006EA">
              <w:rPr>
                <w:color w:val="000000" w:themeColor="text1"/>
                <w:sz w:val="16"/>
                <w:szCs w:val="16"/>
              </w:rPr>
              <w:t>3.2.a. Ejemplificar problemas sobre situaciones cotidianas que se resuelven matemáticamente, comenzando a plantear preguntas y avanzando posibles conclusiones.</w:t>
            </w:r>
          </w:p>
        </w:tc>
        <w:tc>
          <w:tcPr>
            <w:tcW w:w="3789" w:type="dxa"/>
          </w:tcPr>
          <w:p w14:paraId="34E5D355" w14:textId="311E28F6" w:rsidR="00913663" w:rsidRPr="00944CD8" w:rsidRDefault="00A41ED7" w:rsidP="009D2657">
            <w:pPr>
              <w:pStyle w:val="TableParagraph"/>
              <w:spacing w:before="10"/>
              <w:rPr>
                <w:rFonts w:ascii="Arial" w:hAnsi="Arial" w:cs="Arial"/>
                <w:color w:val="000000" w:themeColor="text1"/>
                <w:sz w:val="16"/>
                <w:szCs w:val="16"/>
              </w:rPr>
            </w:pPr>
            <w:r w:rsidRPr="00A41ED7">
              <w:rPr>
                <w:rFonts w:ascii="Arial" w:hAnsi="Arial" w:cs="Arial"/>
                <w:color w:val="000000" w:themeColor="text1"/>
                <w:sz w:val="16"/>
                <w:szCs w:val="16"/>
              </w:rPr>
              <w:t>MA.02.A.3.6. Resolución de problemas referidos a situaciones abiertas e investigaciones matemáticas sencillas sobre números, cálculos, medidas y geometría.</w:t>
            </w:r>
          </w:p>
        </w:tc>
        <w:tc>
          <w:tcPr>
            <w:tcW w:w="3010" w:type="dxa"/>
            <w:gridSpan w:val="2"/>
          </w:tcPr>
          <w:p w14:paraId="6FE9237E"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Comparo números.</w:t>
            </w:r>
            <w:r w:rsidRPr="00944CD8">
              <w:rPr>
                <w:rFonts w:eastAsia="Times New Roman"/>
                <w:bCs/>
                <w:color w:val="000000" w:themeColor="text1"/>
                <w:sz w:val="16"/>
                <w:szCs w:val="16"/>
                <w:lang w:val="es-ES_tradnl" w:eastAsia="es-ES"/>
              </w:rPr>
              <w:t xml:space="preserve"> Compara matrículas </w:t>
            </w:r>
            <w:r w:rsidRPr="00155D6B">
              <w:rPr>
                <w:rFonts w:eastAsia="Times New Roman"/>
                <w:bCs/>
                <w:color w:val="000000" w:themeColor="text1"/>
                <w:sz w:val="16"/>
                <w:szCs w:val="16"/>
                <w:lang w:val="es-ES_tradnl" w:eastAsia="es-ES"/>
              </w:rPr>
              <w:t xml:space="preserve">(pág. </w:t>
            </w:r>
            <w:r>
              <w:rPr>
                <w:rFonts w:eastAsia="Times New Roman"/>
                <w:bCs/>
                <w:color w:val="000000" w:themeColor="text1"/>
                <w:sz w:val="16"/>
                <w:szCs w:val="16"/>
                <w:lang w:val="es-ES_tradnl" w:eastAsia="es-ES"/>
              </w:rPr>
              <w:t>17</w:t>
            </w:r>
            <w:r w:rsidRPr="00155D6B">
              <w:rPr>
                <w:rFonts w:eastAsia="Times New Roman"/>
                <w:bCs/>
                <w:color w:val="000000" w:themeColor="text1"/>
                <w:sz w:val="16"/>
                <w:szCs w:val="16"/>
                <w:lang w:val="es-ES_tradnl" w:eastAsia="es-ES"/>
              </w:rPr>
              <w:t>).</w:t>
            </w:r>
          </w:p>
          <w:p w14:paraId="5E037AC7"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 xml:space="preserve">Los números ordinales. </w:t>
            </w:r>
            <w:r w:rsidRPr="00944CD8">
              <w:rPr>
                <w:rFonts w:eastAsia="Times New Roman"/>
                <w:bCs/>
                <w:color w:val="000000" w:themeColor="text1"/>
                <w:sz w:val="16"/>
                <w:szCs w:val="16"/>
                <w:lang w:val="es-ES_tradnl" w:eastAsia="es-ES"/>
              </w:rPr>
              <w:t>Ordena los elementos</w:t>
            </w:r>
            <w:r>
              <w:rPr>
                <w:rFonts w:eastAsia="Times New Roman"/>
                <w:b/>
                <w:color w:val="000000" w:themeColor="text1"/>
                <w:sz w:val="16"/>
                <w:szCs w:val="16"/>
                <w:lang w:val="es-ES_tradnl" w:eastAsia="es-ES"/>
              </w:rPr>
              <w:t xml:space="preserve"> </w:t>
            </w:r>
            <w:r w:rsidRPr="00155D6B">
              <w:rPr>
                <w:rFonts w:eastAsia="Times New Roman"/>
                <w:bCs/>
                <w:color w:val="000000" w:themeColor="text1"/>
                <w:sz w:val="16"/>
                <w:szCs w:val="16"/>
                <w:lang w:val="es-ES_tradnl" w:eastAsia="es-ES"/>
              </w:rPr>
              <w:t xml:space="preserve">(pág. </w:t>
            </w:r>
            <w:r>
              <w:rPr>
                <w:rFonts w:eastAsia="Times New Roman"/>
                <w:bCs/>
                <w:color w:val="000000" w:themeColor="text1"/>
                <w:sz w:val="16"/>
                <w:szCs w:val="16"/>
                <w:lang w:val="es-ES_tradnl" w:eastAsia="es-ES"/>
              </w:rPr>
              <w:t>21</w:t>
            </w:r>
            <w:r w:rsidRPr="00155D6B">
              <w:rPr>
                <w:rFonts w:eastAsia="Times New Roman"/>
                <w:bCs/>
                <w:color w:val="000000" w:themeColor="text1"/>
                <w:sz w:val="16"/>
                <w:szCs w:val="16"/>
                <w:lang w:val="es-ES_tradnl" w:eastAsia="es-ES"/>
              </w:rPr>
              <w:t>).</w:t>
            </w:r>
          </w:p>
          <w:p w14:paraId="468A149C" w14:textId="77777777" w:rsidR="00913663" w:rsidRDefault="00913663" w:rsidP="009D2657">
            <w:pPr>
              <w:spacing w:after="60"/>
              <w:rPr>
                <w:rFonts w:eastAsia="Times New Roman"/>
                <w:bCs/>
                <w:sz w:val="16"/>
                <w:szCs w:val="16"/>
                <w:lang w:val="es-ES_tradnl" w:eastAsia="es-ES"/>
              </w:rPr>
            </w:pPr>
            <w:r w:rsidRPr="00F91C92">
              <w:rPr>
                <w:rFonts w:eastAsia="Times New Roman"/>
                <w:b/>
                <w:sz w:val="16"/>
                <w:szCs w:val="16"/>
                <w:lang w:val="es-ES_tradnl" w:eastAsia="es-ES"/>
              </w:rPr>
              <w:t>Lo resuelvo sin problema</w:t>
            </w:r>
            <w:r>
              <w:rPr>
                <w:rFonts w:eastAsia="Times New Roman"/>
                <w:b/>
                <w:sz w:val="16"/>
                <w:szCs w:val="16"/>
                <w:lang w:val="es-ES_tradnl" w:eastAsia="es-ES"/>
              </w:rPr>
              <w:t xml:space="preserve">. </w:t>
            </w:r>
            <w:r w:rsidRPr="002633E1">
              <w:rPr>
                <w:rFonts w:eastAsia="Times New Roman"/>
                <w:bCs/>
                <w:sz w:val="16"/>
                <w:szCs w:val="16"/>
                <w:lang w:val="es-ES_tradnl" w:eastAsia="es-ES"/>
              </w:rPr>
              <w:t>Paso a paso</w:t>
            </w:r>
            <w:r>
              <w:rPr>
                <w:rFonts w:eastAsia="Times New Roman"/>
                <w:bCs/>
                <w:sz w:val="16"/>
                <w:szCs w:val="16"/>
                <w:lang w:val="es-ES_tradnl" w:eastAsia="es-ES"/>
              </w:rPr>
              <w:t xml:space="preserve"> (pág. 23)</w:t>
            </w:r>
          </w:p>
          <w:p w14:paraId="3A45893A" w14:textId="77777777" w:rsidR="00913663" w:rsidRPr="00944CD8" w:rsidRDefault="00913663" w:rsidP="009D2657">
            <w:pPr>
              <w:spacing w:after="60"/>
              <w:rPr>
                <w:rFonts w:eastAsia="Calibri"/>
                <w:color w:val="000000" w:themeColor="text1"/>
                <w:sz w:val="16"/>
                <w:szCs w:val="16"/>
              </w:rPr>
            </w:pPr>
            <w:r w:rsidRPr="006042CB">
              <w:rPr>
                <w:rFonts w:eastAsia="Times New Roman"/>
                <w:b/>
                <w:color w:val="000000" w:themeColor="text1"/>
                <w:sz w:val="16"/>
                <w:szCs w:val="16"/>
                <w:lang w:val="es-ES_tradnl" w:eastAsia="es-ES"/>
              </w:rPr>
              <w:t xml:space="preserve">Producto final: </w:t>
            </w:r>
            <w:r>
              <w:rPr>
                <w:bCs/>
                <w:color w:val="000000"/>
                <w:sz w:val="16"/>
                <w:szCs w:val="16"/>
              </w:rPr>
              <w:t xml:space="preserve">Escribir </w:t>
            </w:r>
            <w:r w:rsidRPr="00944CD8">
              <w:rPr>
                <w:bCs/>
                <w:color w:val="000000"/>
                <w:sz w:val="16"/>
                <w:szCs w:val="16"/>
              </w:rPr>
              <w:t>un titular para explicar cómo pueden los números ayudarnos a entender las diferencias entre las personas o los países</w:t>
            </w:r>
            <w:r>
              <w:rPr>
                <w:bCs/>
                <w:color w:val="000000"/>
                <w:sz w:val="16"/>
                <w:szCs w:val="16"/>
              </w:rPr>
              <w:t xml:space="preserve"> </w:t>
            </w:r>
            <w:r w:rsidRPr="00E57692">
              <w:rPr>
                <w:rFonts w:eastAsia="Calibri"/>
                <w:color w:val="000000" w:themeColor="text1"/>
                <w:sz w:val="16"/>
                <w:szCs w:val="16"/>
              </w:rPr>
              <w:t>(pág. 2</w:t>
            </w:r>
            <w:r>
              <w:rPr>
                <w:rFonts w:eastAsia="Calibri"/>
                <w:color w:val="000000" w:themeColor="text1"/>
                <w:sz w:val="16"/>
                <w:szCs w:val="16"/>
              </w:rPr>
              <w:t>5</w:t>
            </w:r>
            <w:r w:rsidRPr="00E57692">
              <w:rPr>
                <w:rFonts w:eastAsia="Calibri"/>
                <w:color w:val="000000" w:themeColor="text1"/>
                <w:sz w:val="16"/>
                <w:szCs w:val="16"/>
              </w:rPr>
              <w:t>).</w:t>
            </w:r>
          </w:p>
        </w:tc>
      </w:tr>
      <w:tr w:rsidR="00913663" w:rsidRPr="007A67FC" w14:paraId="413BE35C" w14:textId="77777777" w:rsidTr="009D2657">
        <w:trPr>
          <w:trHeight w:val="73"/>
        </w:trPr>
        <w:tc>
          <w:tcPr>
            <w:tcW w:w="3861" w:type="dxa"/>
            <w:vMerge/>
          </w:tcPr>
          <w:p w14:paraId="70DDBF17" w14:textId="77777777" w:rsidR="00913663" w:rsidRPr="00D8429B" w:rsidRDefault="00913663" w:rsidP="009D2657">
            <w:pPr>
              <w:pBdr>
                <w:top w:val="nil"/>
                <w:left w:val="nil"/>
                <w:bottom w:val="nil"/>
                <w:right w:val="nil"/>
                <w:between w:val="nil"/>
              </w:pBdr>
              <w:rPr>
                <w:color w:val="000000" w:themeColor="text1"/>
                <w:sz w:val="16"/>
                <w:szCs w:val="16"/>
              </w:rPr>
            </w:pPr>
          </w:p>
        </w:tc>
        <w:tc>
          <w:tcPr>
            <w:tcW w:w="3789" w:type="dxa"/>
          </w:tcPr>
          <w:p w14:paraId="05F8D929" w14:textId="3E7289A9" w:rsidR="00913663" w:rsidRPr="00D8429B" w:rsidRDefault="00A41ED7" w:rsidP="009D2657">
            <w:pPr>
              <w:pStyle w:val="TableParagraph"/>
              <w:spacing w:before="10"/>
              <w:rPr>
                <w:rFonts w:ascii="Arial" w:hAnsi="Arial" w:cs="Arial"/>
                <w:color w:val="000000" w:themeColor="text1"/>
                <w:sz w:val="16"/>
                <w:szCs w:val="16"/>
              </w:rPr>
            </w:pPr>
            <w:r w:rsidRPr="00A41ED7">
              <w:rPr>
                <w:rFonts w:ascii="Arial" w:hAnsi="Arial" w:cs="Arial"/>
                <w:color w:val="000000" w:themeColor="text1"/>
                <w:sz w:val="16"/>
                <w:szCs w:val="16"/>
              </w:rPr>
              <w:t>MA.02.D.2.2. Invención de problemas de la vida cotidiana en los que intervengan sumas, restas, multiplicaciones y/o divisiones, distinguiendo la posible pertinencia y aplicabilidad de cada una de ellas.</w:t>
            </w:r>
          </w:p>
        </w:tc>
        <w:tc>
          <w:tcPr>
            <w:tcW w:w="3010" w:type="dxa"/>
            <w:gridSpan w:val="2"/>
          </w:tcPr>
          <w:p w14:paraId="36AF9A7D" w14:textId="77777777" w:rsidR="00913663" w:rsidRDefault="00913663" w:rsidP="009D2657">
            <w:pPr>
              <w:spacing w:after="60"/>
              <w:rPr>
                <w:rFonts w:eastAsia="Times New Roman"/>
                <w:bCs/>
                <w:color w:val="000000" w:themeColor="text1"/>
                <w:sz w:val="16"/>
                <w:szCs w:val="16"/>
                <w:lang w:val="es-ES_tradnl" w:eastAsia="es-ES"/>
              </w:rPr>
            </w:pPr>
            <w:r w:rsidRPr="00A23BDB">
              <w:rPr>
                <w:rFonts w:eastAsia="Times New Roman"/>
                <w:b/>
                <w:color w:val="000000" w:themeColor="text1"/>
                <w:sz w:val="16"/>
                <w:szCs w:val="16"/>
                <w:lang w:val="es-ES_tradnl" w:eastAsia="es-ES"/>
              </w:rPr>
              <w:t>Lo resuelvo sin problema</w:t>
            </w:r>
            <w:r>
              <w:rPr>
                <w:rFonts w:eastAsia="Times New Roman"/>
                <w:b/>
                <w:color w:val="000000" w:themeColor="text1"/>
                <w:sz w:val="16"/>
                <w:szCs w:val="16"/>
                <w:lang w:val="es-ES_tradnl" w:eastAsia="es-ES"/>
              </w:rPr>
              <w:t xml:space="preserve"> </w:t>
            </w:r>
            <w:r w:rsidRPr="00A23BDB">
              <w:rPr>
                <w:rFonts w:eastAsia="Times New Roman"/>
                <w:bCs/>
                <w:color w:val="000000" w:themeColor="text1"/>
                <w:sz w:val="16"/>
                <w:szCs w:val="16"/>
                <w:lang w:val="es-ES_tradnl" w:eastAsia="es-ES"/>
              </w:rPr>
              <w:t>(pág</w:t>
            </w:r>
            <w:r>
              <w:rPr>
                <w:rFonts w:eastAsia="Times New Roman"/>
                <w:bCs/>
                <w:color w:val="000000" w:themeColor="text1"/>
                <w:sz w:val="16"/>
                <w:szCs w:val="16"/>
                <w:lang w:val="es-ES_tradnl" w:eastAsia="es-ES"/>
              </w:rPr>
              <w:t>s</w:t>
            </w:r>
            <w:r w:rsidRPr="00A23BDB">
              <w:rPr>
                <w:rFonts w:eastAsia="Times New Roman"/>
                <w:bCs/>
                <w:color w:val="000000" w:themeColor="text1"/>
                <w:sz w:val="16"/>
                <w:szCs w:val="16"/>
                <w:lang w:val="es-ES_tradnl" w:eastAsia="es-ES"/>
              </w:rPr>
              <w:t>. 22-23)</w:t>
            </w:r>
          </w:p>
          <w:p w14:paraId="09C687C7" w14:textId="77777777" w:rsidR="00913663" w:rsidRDefault="00913663" w:rsidP="009D2657">
            <w:pPr>
              <w:widowControl/>
              <w:suppressAutoHyphens/>
              <w:autoSpaceDE/>
              <w:autoSpaceDN/>
              <w:spacing w:after="60"/>
              <w:rPr>
                <w:rFonts w:eastAsia="Times New Roman"/>
                <w:color w:val="000000" w:themeColor="text1"/>
                <w:sz w:val="16"/>
                <w:szCs w:val="16"/>
                <w:lang w:val="es-ES_tradnl" w:eastAsia="es-ES"/>
              </w:rPr>
            </w:pPr>
            <w:r>
              <w:rPr>
                <w:rFonts w:eastAsia="Times New Roman"/>
                <w:b/>
                <w:color w:val="000000" w:themeColor="text1"/>
                <w:sz w:val="16"/>
                <w:szCs w:val="16"/>
                <w:lang w:val="es-ES_tradnl" w:eastAsia="es-ES"/>
              </w:rPr>
              <w:t>¿Qué he aprendido?</w:t>
            </w:r>
            <w:r w:rsidRPr="00395271">
              <w:rPr>
                <w:rFonts w:eastAsia="Times New Roman"/>
                <w:color w:val="000000" w:themeColor="text1"/>
                <w:sz w:val="16"/>
                <w:szCs w:val="16"/>
                <w:lang w:val="es-ES_tradnl" w:eastAsia="es-ES"/>
              </w:rPr>
              <w:t xml:space="preserve"> (pág. </w:t>
            </w:r>
            <w:r>
              <w:rPr>
                <w:rFonts w:eastAsia="Times New Roman"/>
                <w:color w:val="000000" w:themeColor="text1"/>
                <w:sz w:val="16"/>
                <w:szCs w:val="16"/>
                <w:lang w:val="es-ES_tradnl" w:eastAsia="es-ES"/>
              </w:rPr>
              <w:t>24</w:t>
            </w:r>
            <w:r w:rsidRPr="00395271">
              <w:rPr>
                <w:rFonts w:eastAsia="Times New Roman"/>
                <w:color w:val="000000" w:themeColor="text1"/>
                <w:sz w:val="16"/>
                <w:szCs w:val="16"/>
                <w:lang w:val="es-ES_tradnl" w:eastAsia="es-ES"/>
              </w:rPr>
              <w:t>).</w:t>
            </w:r>
          </w:p>
          <w:p w14:paraId="20539305" w14:textId="77777777" w:rsidR="00913663" w:rsidRPr="007A67FC" w:rsidRDefault="00913663" w:rsidP="009D2657">
            <w:pPr>
              <w:suppressAutoHyphens/>
              <w:spacing w:after="60"/>
              <w:rPr>
                <w:rFonts w:eastAsia="Times New Roman"/>
                <w:b/>
                <w:color w:val="000000" w:themeColor="text1"/>
                <w:sz w:val="16"/>
                <w:szCs w:val="16"/>
                <w:lang w:val="es-ES_tradnl" w:eastAsia="es-ES"/>
              </w:rPr>
            </w:pPr>
            <w:r w:rsidRPr="006042CB">
              <w:rPr>
                <w:rFonts w:eastAsia="Times New Roman"/>
                <w:b/>
                <w:color w:val="000000" w:themeColor="text1"/>
                <w:sz w:val="16"/>
                <w:szCs w:val="16"/>
                <w:lang w:val="es-ES_tradnl" w:eastAsia="es-ES"/>
              </w:rPr>
              <w:t xml:space="preserve">Producto final: </w:t>
            </w:r>
            <w:r>
              <w:rPr>
                <w:bCs/>
                <w:color w:val="000000"/>
                <w:sz w:val="16"/>
                <w:szCs w:val="16"/>
              </w:rPr>
              <w:t>C</w:t>
            </w:r>
            <w:r w:rsidRPr="00944CD8">
              <w:rPr>
                <w:bCs/>
                <w:color w:val="000000"/>
                <w:sz w:val="16"/>
                <w:szCs w:val="16"/>
              </w:rPr>
              <w:t>ómo pueden los números ayudarnos a entender las diferencias entre las personas o los países</w:t>
            </w:r>
            <w:r>
              <w:rPr>
                <w:bCs/>
                <w:color w:val="000000"/>
                <w:sz w:val="16"/>
                <w:szCs w:val="16"/>
              </w:rPr>
              <w:t xml:space="preserve"> </w:t>
            </w:r>
            <w:r w:rsidRPr="00E57692">
              <w:rPr>
                <w:rFonts w:eastAsia="Calibri"/>
                <w:color w:val="000000" w:themeColor="text1"/>
                <w:sz w:val="16"/>
                <w:szCs w:val="16"/>
              </w:rPr>
              <w:t>(pág. 2</w:t>
            </w:r>
            <w:r>
              <w:rPr>
                <w:rFonts w:eastAsia="Calibri"/>
                <w:color w:val="000000" w:themeColor="text1"/>
                <w:sz w:val="16"/>
                <w:szCs w:val="16"/>
              </w:rPr>
              <w:t>5</w:t>
            </w:r>
            <w:r w:rsidRPr="00E57692">
              <w:rPr>
                <w:rFonts w:eastAsia="Calibri"/>
                <w:color w:val="000000" w:themeColor="text1"/>
                <w:sz w:val="16"/>
                <w:szCs w:val="16"/>
              </w:rPr>
              <w:t>).</w:t>
            </w:r>
          </w:p>
        </w:tc>
      </w:tr>
      <w:tr w:rsidR="008950F7" w:rsidRPr="00435F16" w14:paraId="2238BCC8" w14:textId="77777777" w:rsidTr="009D2657">
        <w:trPr>
          <w:gridAfter w:val="1"/>
          <w:wAfter w:w="51" w:type="dxa"/>
          <w:trHeight w:val="567"/>
        </w:trPr>
        <w:tc>
          <w:tcPr>
            <w:tcW w:w="10660" w:type="dxa"/>
            <w:gridSpan w:val="3"/>
          </w:tcPr>
          <w:p w14:paraId="7F851CEF" w14:textId="77777777" w:rsidR="008950F7" w:rsidRPr="00856637" w:rsidRDefault="008950F7" w:rsidP="009D2657">
            <w:pPr>
              <w:rPr>
                <w:rFonts w:eastAsia="Times New Roman"/>
                <w:bCs/>
                <w:sz w:val="16"/>
                <w:szCs w:val="16"/>
                <w:lang w:eastAsia="es-ES"/>
              </w:rPr>
            </w:pPr>
            <w:r w:rsidRPr="00856637">
              <w:rPr>
                <w:rFonts w:eastAsia="Times New Roman"/>
                <w:bCs/>
                <w:sz w:val="16"/>
                <w:szCs w:val="16"/>
                <w:lang w:eastAsia="es-ES"/>
              </w:rPr>
              <w:t>4. Utilizar el pensamiento computacional, organizando datos, descomponiendo en partes, reconociendo patrones, generalizando e interpretando, modificando y creando algoritmos de forma guiada, para modelizar y automatizar situaciones de la vida cotidiana.</w:t>
            </w:r>
          </w:p>
          <w:p w14:paraId="30B403C5" w14:textId="77777777" w:rsidR="008950F7" w:rsidRPr="009D2657" w:rsidRDefault="008950F7" w:rsidP="009D2657">
            <w:pPr>
              <w:rPr>
                <w:rFonts w:eastAsia="Times New Roman"/>
                <w:bCs/>
                <w:sz w:val="16"/>
                <w:szCs w:val="16"/>
                <w:lang w:val="es-ES_tradnl" w:eastAsia="es-ES"/>
              </w:rPr>
            </w:pPr>
          </w:p>
          <w:p w14:paraId="3FC92261" w14:textId="5AA6D69D" w:rsidR="008950F7" w:rsidRPr="00A8749D" w:rsidRDefault="008950F7" w:rsidP="009D2657">
            <w:pPr>
              <w:rPr>
                <w:color w:val="000000" w:themeColor="text1"/>
                <w:sz w:val="16"/>
                <w:szCs w:val="16"/>
                <w:lang w:val="es-ES_tradnl"/>
              </w:rPr>
            </w:pPr>
            <w:r w:rsidRPr="00435F16">
              <w:rPr>
                <w:sz w:val="16"/>
                <w:szCs w:val="16"/>
              </w:rPr>
              <w:t>DESCRIPTORES OPERATIVOS:</w:t>
            </w:r>
            <w:r w:rsidRPr="00435F16">
              <w:rPr>
                <w:b/>
                <w:bCs/>
                <w:sz w:val="16"/>
                <w:szCs w:val="16"/>
              </w:rPr>
              <w:t xml:space="preserve"> </w:t>
            </w:r>
            <w:r w:rsidR="00546329" w:rsidRPr="00546329">
              <w:rPr>
                <w:sz w:val="16"/>
                <w:szCs w:val="16"/>
              </w:rPr>
              <w:t>STEM1, STEM2, STEM3, CD1, CD3, CD5,</w:t>
            </w:r>
            <w:r w:rsidR="00546329">
              <w:rPr>
                <w:sz w:val="16"/>
                <w:szCs w:val="16"/>
              </w:rPr>
              <w:t xml:space="preserve"> </w:t>
            </w:r>
            <w:r w:rsidR="00546329" w:rsidRPr="00546329">
              <w:rPr>
                <w:sz w:val="16"/>
                <w:szCs w:val="16"/>
              </w:rPr>
              <w:t>CE3.</w:t>
            </w:r>
          </w:p>
        </w:tc>
      </w:tr>
      <w:tr w:rsidR="008950F7" w:rsidRPr="00435F16" w14:paraId="1B030ECA" w14:textId="77777777" w:rsidTr="009D2657">
        <w:trPr>
          <w:gridAfter w:val="1"/>
          <w:wAfter w:w="51" w:type="dxa"/>
          <w:trHeight w:val="227"/>
        </w:trPr>
        <w:tc>
          <w:tcPr>
            <w:tcW w:w="3861" w:type="dxa"/>
            <w:vAlign w:val="center"/>
          </w:tcPr>
          <w:p w14:paraId="75AEFA74" w14:textId="77777777" w:rsidR="008950F7" w:rsidRPr="00435F16" w:rsidRDefault="008950F7" w:rsidP="009D2657">
            <w:pPr>
              <w:jc w:val="center"/>
              <w:rPr>
                <w:sz w:val="16"/>
                <w:szCs w:val="16"/>
              </w:rPr>
            </w:pPr>
            <w:r w:rsidRPr="00435F16">
              <w:rPr>
                <w:sz w:val="16"/>
                <w:szCs w:val="16"/>
              </w:rPr>
              <w:t>CRITERIOS DE EVALUACIÓN</w:t>
            </w:r>
          </w:p>
        </w:tc>
        <w:tc>
          <w:tcPr>
            <w:tcW w:w="3789" w:type="dxa"/>
            <w:vAlign w:val="center"/>
          </w:tcPr>
          <w:p w14:paraId="54CB1E03" w14:textId="77777777" w:rsidR="008950F7" w:rsidRPr="00435F16" w:rsidRDefault="008950F7" w:rsidP="009D2657">
            <w:pPr>
              <w:jc w:val="center"/>
              <w:rPr>
                <w:sz w:val="16"/>
                <w:szCs w:val="16"/>
              </w:rPr>
            </w:pPr>
            <w:r w:rsidRPr="00435F16">
              <w:rPr>
                <w:sz w:val="16"/>
                <w:szCs w:val="16"/>
              </w:rPr>
              <w:t>SABERES BÁSICOS</w:t>
            </w:r>
          </w:p>
        </w:tc>
        <w:tc>
          <w:tcPr>
            <w:tcW w:w="3010" w:type="dxa"/>
            <w:vAlign w:val="center"/>
          </w:tcPr>
          <w:p w14:paraId="0F4B4C42" w14:textId="77777777" w:rsidR="008950F7" w:rsidRPr="00435F16" w:rsidRDefault="008950F7" w:rsidP="009D2657">
            <w:pPr>
              <w:jc w:val="center"/>
              <w:rPr>
                <w:sz w:val="16"/>
                <w:szCs w:val="16"/>
              </w:rPr>
            </w:pPr>
            <w:r w:rsidRPr="00435F16">
              <w:rPr>
                <w:sz w:val="16"/>
                <w:szCs w:val="16"/>
              </w:rPr>
              <w:t>EVIDENCIAS</w:t>
            </w:r>
          </w:p>
          <w:p w14:paraId="56B93A6B" w14:textId="77777777" w:rsidR="008950F7" w:rsidRPr="00435F16" w:rsidRDefault="008950F7" w:rsidP="009D2657">
            <w:pPr>
              <w:jc w:val="center"/>
              <w:rPr>
                <w:sz w:val="16"/>
                <w:szCs w:val="16"/>
              </w:rPr>
            </w:pPr>
            <w:r w:rsidRPr="00435F16">
              <w:rPr>
                <w:sz w:val="16"/>
                <w:szCs w:val="16"/>
              </w:rPr>
              <w:t>Actividades y ejercicios</w:t>
            </w:r>
          </w:p>
        </w:tc>
      </w:tr>
      <w:tr w:rsidR="00913663" w:rsidRPr="008834E3" w14:paraId="41D442F6" w14:textId="77777777" w:rsidTr="009D2657">
        <w:trPr>
          <w:trHeight w:hRule="exact" w:val="1310"/>
        </w:trPr>
        <w:tc>
          <w:tcPr>
            <w:tcW w:w="3861" w:type="dxa"/>
            <w:vMerge w:val="restart"/>
          </w:tcPr>
          <w:p w14:paraId="24A2D145" w14:textId="5B7DD41E" w:rsidR="00913663" w:rsidRPr="00B71DA4" w:rsidRDefault="000006EA" w:rsidP="009D2657">
            <w:pPr>
              <w:rPr>
                <w:sz w:val="16"/>
                <w:szCs w:val="16"/>
              </w:rPr>
            </w:pPr>
            <w:r w:rsidRPr="000006EA">
              <w:rPr>
                <w:color w:val="000000" w:themeColor="text1"/>
                <w:sz w:val="16"/>
                <w:szCs w:val="16"/>
              </w:rPr>
              <w:t>4.1.a. Comenzar a automatizar situaciones sencillas de la vida cotidiana que se realicen paso a paso o sigan una rutina, utilizando de forma pautada principios básicos del pensamiento computacional, realizando procesos simples en formato digital</w:t>
            </w:r>
          </w:p>
        </w:tc>
        <w:tc>
          <w:tcPr>
            <w:tcW w:w="3789" w:type="dxa"/>
          </w:tcPr>
          <w:p w14:paraId="154301F6" w14:textId="322120F3" w:rsidR="00913663" w:rsidRPr="00A02EA7" w:rsidRDefault="00A41ED7" w:rsidP="009D2657">
            <w:pPr>
              <w:pStyle w:val="TableParagraph"/>
              <w:rPr>
                <w:rFonts w:ascii="Arial" w:hAnsi="Arial" w:cs="Arial"/>
                <w:color w:val="000000" w:themeColor="text1"/>
                <w:sz w:val="16"/>
                <w:szCs w:val="16"/>
              </w:rPr>
            </w:pPr>
            <w:r w:rsidRPr="00A41ED7">
              <w:rPr>
                <w:rFonts w:ascii="Arial" w:hAnsi="Arial" w:cs="Arial"/>
                <w:color w:val="000000" w:themeColor="text1"/>
                <w:sz w:val="16"/>
                <w:szCs w:val="16"/>
              </w:rPr>
              <w:t>MA.02.D.4.1. Estrategias para la interpretación y modificación de algoritmos sencillos (reglas de juegos, juegos de magia con cartas sencillos, instrucciones secuenciales, bucles, patrones repetitivos, programación por bloques, robótica educativa, etc.).</w:t>
            </w:r>
          </w:p>
        </w:tc>
        <w:tc>
          <w:tcPr>
            <w:tcW w:w="3010" w:type="dxa"/>
            <w:gridSpan w:val="2"/>
          </w:tcPr>
          <w:p w14:paraId="46AEFAB1" w14:textId="77777777" w:rsidR="00913663" w:rsidRPr="008834E3" w:rsidRDefault="00913663" w:rsidP="009D2657">
            <w:pPr>
              <w:spacing w:after="60"/>
              <w:rPr>
                <w:rFonts w:eastAsia="Times New Roman"/>
                <w:bCs/>
                <w:sz w:val="16"/>
                <w:szCs w:val="16"/>
                <w:lang w:val="es-ES_tradnl" w:eastAsia="es-ES"/>
              </w:rPr>
            </w:pPr>
            <w:r w:rsidRPr="00F91C92">
              <w:rPr>
                <w:rFonts w:eastAsia="Times New Roman"/>
                <w:b/>
                <w:sz w:val="16"/>
                <w:szCs w:val="16"/>
                <w:lang w:val="es-ES_tradnl" w:eastAsia="es-ES"/>
              </w:rPr>
              <w:t>Lo resuelvo sin problema</w:t>
            </w:r>
            <w:r>
              <w:rPr>
                <w:rFonts w:eastAsia="Times New Roman"/>
                <w:b/>
                <w:sz w:val="16"/>
                <w:szCs w:val="16"/>
                <w:lang w:val="es-ES_tradnl" w:eastAsia="es-ES"/>
              </w:rPr>
              <w:t xml:space="preserve">. </w:t>
            </w:r>
            <w:r w:rsidRPr="002633E1">
              <w:rPr>
                <w:rFonts w:eastAsia="Times New Roman"/>
                <w:bCs/>
                <w:sz w:val="16"/>
                <w:szCs w:val="16"/>
                <w:lang w:val="es-ES_tradnl" w:eastAsia="es-ES"/>
              </w:rPr>
              <w:t>Paso a paso</w:t>
            </w:r>
            <w:r>
              <w:rPr>
                <w:rFonts w:eastAsia="Times New Roman"/>
                <w:bCs/>
                <w:sz w:val="16"/>
                <w:szCs w:val="16"/>
                <w:lang w:val="es-ES_tradnl" w:eastAsia="es-ES"/>
              </w:rPr>
              <w:t xml:space="preserve"> (pág. 23)</w:t>
            </w:r>
          </w:p>
        </w:tc>
      </w:tr>
      <w:tr w:rsidR="00913663" w:rsidRPr="00284D62" w14:paraId="7377AB3D" w14:textId="77777777" w:rsidTr="009D2657">
        <w:trPr>
          <w:trHeight w:val="1587"/>
        </w:trPr>
        <w:tc>
          <w:tcPr>
            <w:tcW w:w="3861" w:type="dxa"/>
            <w:vMerge/>
          </w:tcPr>
          <w:p w14:paraId="0719B3AF" w14:textId="77777777" w:rsidR="00913663" w:rsidRPr="0091447D" w:rsidRDefault="00913663" w:rsidP="009D2657">
            <w:pPr>
              <w:rPr>
                <w:color w:val="000000" w:themeColor="text1"/>
                <w:sz w:val="16"/>
                <w:szCs w:val="16"/>
              </w:rPr>
            </w:pPr>
          </w:p>
        </w:tc>
        <w:tc>
          <w:tcPr>
            <w:tcW w:w="3789" w:type="dxa"/>
          </w:tcPr>
          <w:p w14:paraId="56761EC8" w14:textId="0F69B500" w:rsidR="00913663" w:rsidRPr="0091447D" w:rsidRDefault="00A41ED7" w:rsidP="009D2657">
            <w:pPr>
              <w:pStyle w:val="TableParagraph"/>
              <w:rPr>
                <w:rFonts w:ascii="Arial" w:hAnsi="Arial" w:cs="Arial"/>
                <w:color w:val="000000" w:themeColor="text1"/>
                <w:sz w:val="16"/>
                <w:szCs w:val="16"/>
              </w:rPr>
            </w:pPr>
            <w:r w:rsidRPr="00A41ED7">
              <w:rPr>
                <w:rFonts w:ascii="Arial" w:hAnsi="Arial" w:cs="Arial"/>
                <w:color w:val="000000" w:themeColor="text1"/>
                <w:sz w:val="16"/>
                <w:szCs w:val="16"/>
              </w:rPr>
              <w:t>MA.02.D.4.2. Utilización de medios tecnológicos en el proceso de aprendizaje para la comprensión y asimilación de contenidos matemáticos, obtención de información y realización de cálculos numéricos, resolución de problemas o investigaciones sencillas y presentación de resultados.</w:t>
            </w:r>
          </w:p>
        </w:tc>
        <w:tc>
          <w:tcPr>
            <w:tcW w:w="3010" w:type="dxa"/>
            <w:gridSpan w:val="2"/>
          </w:tcPr>
          <w:p w14:paraId="0C87B773"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 xml:space="preserve">Los números de tres cifras </w:t>
            </w:r>
            <w:r w:rsidRPr="007A67FC">
              <w:rPr>
                <w:rFonts w:eastAsia="Times New Roman"/>
                <w:bCs/>
                <w:color w:val="000000" w:themeColor="text1"/>
                <w:sz w:val="16"/>
                <w:szCs w:val="16"/>
                <w:lang w:val="es-ES_tradnl" w:eastAsia="es-ES"/>
              </w:rPr>
              <w:t>(pág</w:t>
            </w:r>
            <w:r>
              <w:rPr>
                <w:rFonts w:eastAsia="Times New Roman"/>
                <w:bCs/>
                <w:color w:val="000000" w:themeColor="text1"/>
                <w:sz w:val="16"/>
                <w:szCs w:val="16"/>
                <w:lang w:val="es-ES_tradnl" w:eastAsia="es-ES"/>
              </w:rPr>
              <w:t>s</w:t>
            </w:r>
            <w:r w:rsidRPr="007A67FC">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12-13</w:t>
            </w:r>
            <w:r w:rsidRPr="007A67FC">
              <w:rPr>
                <w:rFonts w:eastAsia="Times New Roman"/>
                <w:bCs/>
                <w:color w:val="000000" w:themeColor="text1"/>
                <w:sz w:val="16"/>
                <w:szCs w:val="16"/>
                <w:lang w:val="es-ES_tradnl" w:eastAsia="es-ES"/>
              </w:rPr>
              <w:t>)</w:t>
            </w:r>
            <w:r>
              <w:rPr>
                <w:rFonts w:eastAsia="Times New Roman"/>
                <w:bCs/>
                <w:color w:val="000000" w:themeColor="text1"/>
                <w:sz w:val="16"/>
                <w:szCs w:val="16"/>
                <w:lang w:val="es-ES_tradnl" w:eastAsia="es-ES"/>
              </w:rPr>
              <w:t>.</w:t>
            </w:r>
          </w:p>
          <w:p w14:paraId="4D95739E"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 xml:space="preserve">Los números de cuatro cifras </w:t>
            </w:r>
            <w:r w:rsidRPr="007A67FC">
              <w:rPr>
                <w:rFonts w:eastAsia="Times New Roman"/>
                <w:bCs/>
                <w:color w:val="000000" w:themeColor="text1"/>
                <w:sz w:val="16"/>
                <w:szCs w:val="16"/>
                <w:lang w:val="es-ES_tradnl" w:eastAsia="es-ES"/>
              </w:rPr>
              <w:t>(pág</w:t>
            </w:r>
            <w:r>
              <w:rPr>
                <w:rFonts w:eastAsia="Times New Roman"/>
                <w:bCs/>
                <w:color w:val="000000" w:themeColor="text1"/>
                <w:sz w:val="16"/>
                <w:szCs w:val="16"/>
                <w:lang w:val="es-ES_tradnl" w:eastAsia="es-ES"/>
              </w:rPr>
              <w:t>s</w:t>
            </w:r>
            <w:r w:rsidRPr="007A67FC">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14-15</w:t>
            </w:r>
            <w:r w:rsidRPr="007A67FC">
              <w:rPr>
                <w:rFonts w:eastAsia="Times New Roman"/>
                <w:bCs/>
                <w:color w:val="000000" w:themeColor="text1"/>
                <w:sz w:val="16"/>
                <w:szCs w:val="16"/>
                <w:lang w:val="es-ES_tradnl" w:eastAsia="es-ES"/>
              </w:rPr>
              <w:t>)</w:t>
            </w:r>
            <w:r>
              <w:rPr>
                <w:rFonts w:eastAsia="Times New Roman"/>
                <w:bCs/>
                <w:color w:val="000000" w:themeColor="text1"/>
                <w:sz w:val="16"/>
                <w:szCs w:val="16"/>
                <w:lang w:val="es-ES_tradnl" w:eastAsia="es-ES"/>
              </w:rPr>
              <w:t>.</w:t>
            </w:r>
          </w:p>
          <w:p w14:paraId="7981611E" w14:textId="77777777" w:rsidR="00913663" w:rsidRPr="00284D62" w:rsidRDefault="00913663" w:rsidP="009D2657">
            <w:pPr>
              <w:spacing w:after="60"/>
              <w:rPr>
                <w:rFonts w:eastAsia="Times New Roman"/>
                <w:b/>
                <w:color w:val="000000" w:themeColor="text1"/>
                <w:sz w:val="16"/>
                <w:szCs w:val="16"/>
                <w:lang w:val="es-ES_tradnl" w:eastAsia="es-ES"/>
              </w:rPr>
            </w:pPr>
            <w:r>
              <w:rPr>
                <w:color w:val="000000" w:themeColor="text1"/>
                <w:sz w:val="16"/>
                <w:szCs w:val="16"/>
              </w:rPr>
              <w:t>U</w:t>
            </w:r>
            <w:r w:rsidRPr="00ED12F7">
              <w:rPr>
                <w:color w:val="000000" w:themeColor="text1"/>
                <w:sz w:val="16"/>
                <w:szCs w:val="16"/>
              </w:rPr>
              <w:t>tiliza</w:t>
            </w:r>
            <w:r>
              <w:rPr>
                <w:color w:val="000000" w:themeColor="text1"/>
                <w:sz w:val="16"/>
                <w:szCs w:val="16"/>
              </w:rPr>
              <w:t>ndo, como ayuda, las herramientas digitales que se detallan en la secuencia didáctica.</w:t>
            </w:r>
          </w:p>
        </w:tc>
      </w:tr>
      <w:tr w:rsidR="008950F7" w:rsidRPr="00435F16" w14:paraId="2AA3F5FC" w14:textId="77777777" w:rsidTr="009D2657">
        <w:trPr>
          <w:gridAfter w:val="1"/>
          <w:wAfter w:w="51" w:type="dxa"/>
          <w:trHeight w:val="567"/>
        </w:trPr>
        <w:tc>
          <w:tcPr>
            <w:tcW w:w="10660" w:type="dxa"/>
            <w:gridSpan w:val="3"/>
          </w:tcPr>
          <w:p w14:paraId="0B69E72A" w14:textId="0404BFFB" w:rsidR="008950F7" w:rsidRPr="00856637" w:rsidRDefault="000F3559" w:rsidP="009D2657">
            <w:pPr>
              <w:rPr>
                <w:rFonts w:eastAsia="Times New Roman"/>
                <w:bCs/>
                <w:sz w:val="16"/>
                <w:szCs w:val="16"/>
                <w:lang w:eastAsia="es-ES"/>
              </w:rPr>
            </w:pPr>
            <w:r>
              <w:rPr>
                <w:rFonts w:eastAsia="Times New Roman"/>
                <w:bCs/>
                <w:sz w:val="16"/>
                <w:szCs w:val="16"/>
                <w:lang w:eastAsia="es-ES"/>
              </w:rPr>
              <w:t>6</w:t>
            </w:r>
            <w:r w:rsidR="008950F7" w:rsidRPr="00856637">
              <w:rPr>
                <w:rFonts w:eastAsia="Times New Roman"/>
                <w:bCs/>
                <w:sz w:val="16"/>
                <w:szCs w:val="16"/>
                <w:lang w:eastAsia="es-ES"/>
              </w:rPr>
              <w:t xml:space="preserve">. </w:t>
            </w:r>
            <w:r w:rsidRPr="000F3559">
              <w:rPr>
                <w:rFonts w:eastAsia="Times New Roman"/>
                <w:bCs/>
                <w:sz w:val="16"/>
                <w:szCs w:val="16"/>
                <w:lang w:eastAsia="es-ES"/>
              </w:rPr>
              <w:t>Comunicar y representar, de forma individual y colectiva, conceptos, procedimientos y resultados matemáticos, utilizando el lenguaje oral, escrito, gráfico,</w:t>
            </w:r>
            <w:r>
              <w:rPr>
                <w:rFonts w:eastAsia="Times New Roman"/>
                <w:bCs/>
                <w:sz w:val="16"/>
                <w:szCs w:val="16"/>
                <w:lang w:eastAsia="es-ES"/>
              </w:rPr>
              <w:t xml:space="preserve"> </w:t>
            </w:r>
            <w:r w:rsidRPr="000F3559">
              <w:rPr>
                <w:rFonts w:eastAsia="Times New Roman"/>
                <w:bCs/>
                <w:sz w:val="16"/>
                <w:szCs w:val="16"/>
                <w:lang w:eastAsia="es-ES"/>
              </w:rPr>
              <w:t>multimodal y la terminología matemática apropiada, para dar significado y permanencia a las ideas matemáticas.</w:t>
            </w:r>
          </w:p>
          <w:p w14:paraId="78D5ED8D" w14:textId="77777777" w:rsidR="008950F7" w:rsidRDefault="008950F7" w:rsidP="009D2657">
            <w:pPr>
              <w:rPr>
                <w:rFonts w:eastAsia="Times New Roman"/>
                <w:b/>
                <w:sz w:val="16"/>
                <w:szCs w:val="16"/>
                <w:lang w:val="es-ES_tradnl" w:eastAsia="es-ES"/>
              </w:rPr>
            </w:pPr>
          </w:p>
          <w:p w14:paraId="42073C60" w14:textId="7F052483" w:rsidR="008950F7" w:rsidRPr="00A8749D" w:rsidRDefault="008950F7" w:rsidP="009D2657">
            <w:pPr>
              <w:rPr>
                <w:color w:val="000000" w:themeColor="text1"/>
                <w:sz w:val="16"/>
                <w:szCs w:val="16"/>
                <w:lang w:val="es-ES_tradnl"/>
              </w:rPr>
            </w:pPr>
            <w:r w:rsidRPr="00435F16">
              <w:rPr>
                <w:sz w:val="16"/>
                <w:szCs w:val="16"/>
              </w:rPr>
              <w:t>DESCRIPTORES OPERATIVOS:</w:t>
            </w:r>
            <w:r w:rsidRPr="00435F16">
              <w:rPr>
                <w:b/>
                <w:bCs/>
                <w:sz w:val="16"/>
                <w:szCs w:val="16"/>
              </w:rPr>
              <w:t xml:space="preserve"> </w:t>
            </w:r>
            <w:r w:rsidR="000F3559" w:rsidRPr="000F3559">
              <w:rPr>
                <w:sz w:val="16"/>
                <w:szCs w:val="16"/>
              </w:rPr>
              <w:t>CCL1, CCL3, STEM2, STEM4, CD1, CD5,</w:t>
            </w:r>
            <w:r w:rsidR="000F3559">
              <w:rPr>
                <w:sz w:val="16"/>
                <w:szCs w:val="16"/>
              </w:rPr>
              <w:t xml:space="preserve"> </w:t>
            </w:r>
            <w:r w:rsidR="000F3559" w:rsidRPr="000F3559">
              <w:rPr>
                <w:sz w:val="16"/>
                <w:szCs w:val="16"/>
              </w:rPr>
              <w:t>CE3, CCEC4.</w:t>
            </w:r>
          </w:p>
        </w:tc>
      </w:tr>
      <w:tr w:rsidR="008950F7" w:rsidRPr="00435F16" w14:paraId="6B697DB3" w14:textId="77777777" w:rsidTr="009D2657">
        <w:trPr>
          <w:gridAfter w:val="1"/>
          <w:wAfter w:w="51" w:type="dxa"/>
          <w:trHeight w:val="227"/>
        </w:trPr>
        <w:tc>
          <w:tcPr>
            <w:tcW w:w="3861" w:type="dxa"/>
            <w:vAlign w:val="center"/>
          </w:tcPr>
          <w:p w14:paraId="6F20867B" w14:textId="77777777" w:rsidR="008950F7" w:rsidRPr="00435F16" w:rsidRDefault="008950F7" w:rsidP="009D2657">
            <w:pPr>
              <w:jc w:val="center"/>
              <w:rPr>
                <w:sz w:val="16"/>
                <w:szCs w:val="16"/>
              </w:rPr>
            </w:pPr>
            <w:r w:rsidRPr="00435F16">
              <w:rPr>
                <w:sz w:val="16"/>
                <w:szCs w:val="16"/>
              </w:rPr>
              <w:t>CRITERIOS DE EVALUACIÓN</w:t>
            </w:r>
          </w:p>
        </w:tc>
        <w:tc>
          <w:tcPr>
            <w:tcW w:w="3789" w:type="dxa"/>
            <w:vAlign w:val="center"/>
          </w:tcPr>
          <w:p w14:paraId="4DD416E4" w14:textId="77777777" w:rsidR="008950F7" w:rsidRPr="00435F16" w:rsidRDefault="008950F7" w:rsidP="009D2657">
            <w:pPr>
              <w:jc w:val="center"/>
              <w:rPr>
                <w:sz w:val="16"/>
                <w:szCs w:val="16"/>
              </w:rPr>
            </w:pPr>
            <w:r w:rsidRPr="00435F16">
              <w:rPr>
                <w:sz w:val="16"/>
                <w:szCs w:val="16"/>
              </w:rPr>
              <w:t>SABERES BÁSICOS</w:t>
            </w:r>
          </w:p>
        </w:tc>
        <w:tc>
          <w:tcPr>
            <w:tcW w:w="3010" w:type="dxa"/>
            <w:vAlign w:val="center"/>
          </w:tcPr>
          <w:p w14:paraId="5C7F0C8E" w14:textId="77777777" w:rsidR="008950F7" w:rsidRPr="00435F16" w:rsidRDefault="008950F7" w:rsidP="009D2657">
            <w:pPr>
              <w:jc w:val="center"/>
              <w:rPr>
                <w:sz w:val="16"/>
                <w:szCs w:val="16"/>
              </w:rPr>
            </w:pPr>
            <w:r w:rsidRPr="00435F16">
              <w:rPr>
                <w:sz w:val="16"/>
                <w:szCs w:val="16"/>
              </w:rPr>
              <w:t>EVIDENCIAS</w:t>
            </w:r>
          </w:p>
          <w:p w14:paraId="11119ABA" w14:textId="77777777" w:rsidR="008950F7" w:rsidRPr="00435F16" w:rsidRDefault="008950F7" w:rsidP="009D2657">
            <w:pPr>
              <w:jc w:val="center"/>
              <w:rPr>
                <w:sz w:val="16"/>
                <w:szCs w:val="16"/>
              </w:rPr>
            </w:pPr>
            <w:r w:rsidRPr="00435F16">
              <w:rPr>
                <w:sz w:val="16"/>
                <w:szCs w:val="16"/>
              </w:rPr>
              <w:t>Actividades y ejercicios</w:t>
            </w:r>
          </w:p>
        </w:tc>
      </w:tr>
      <w:tr w:rsidR="00913663" w:rsidRPr="00B71DA4" w14:paraId="6ADCE9EC" w14:textId="77777777" w:rsidTr="009D2657">
        <w:trPr>
          <w:trHeight w:val="465"/>
        </w:trPr>
        <w:tc>
          <w:tcPr>
            <w:tcW w:w="3861" w:type="dxa"/>
            <w:vMerge w:val="restart"/>
          </w:tcPr>
          <w:p w14:paraId="1B87DABD" w14:textId="71CFE1D3" w:rsidR="00913663" w:rsidRPr="00B71DA4" w:rsidRDefault="000006EA" w:rsidP="009D2657">
            <w:pPr>
              <w:rPr>
                <w:sz w:val="16"/>
                <w:szCs w:val="16"/>
              </w:rPr>
            </w:pPr>
            <w:r w:rsidRPr="000006EA">
              <w:rPr>
                <w:color w:val="000000" w:themeColor="text1"/>
                <w:sz w:val="16"/>
                <w:szCs w:val="16"/>
              </w:rPr>
              <w:t>6.1.a. Reconocer el lenguaje matemático sencillo e identificar mensajes presentes en la vida cotidiana en diferentes formatos, adquiriendo vocabulario específico básico, utilizando terminología matemática apropiada de forma oral.</w:t>
            </w:r>
          </w:p>
        </w:tc>
        <w:tc>
          <w:tcPr>
            <w:tcW w:w="3789" w:type="dxa"/>
          </w:tcPr>
          <w:p w14:paraId="45DF4EEA" w14:textId="58BD4316" w:rsidR="00913663" w:rsidRPr="00806C76" w:rsidRDefault="004A03A2" w:rsidP="009D2657">
            <w:pPr>
              <w:pStyle w:val="TableParagraph"/>
              <w:rPr>
                <w:rFonts w:ascii="Arial" w:hAnsi="Arial" w:cs="Arial"/>
                <w:color w:val="000000" w:themeColor="text1"/>
                <w:sz w:val="16"/>
                <w:szCs w:val="16"/>
              </w:rPr>
            </w:pPr>
            <w:r w:rsidRPr="004A03A2">
              <w:rPr>
                <w:rFonts w:ascii="Arial" w:hAnsi="Arial" w:cs="Arial"/>
                <w:color w:val="000000" w:themeColor="text1"/>
                <w:sz w:val="16"/>
                <w:szCs w:val="16"/>
              </w:rPr>
              <w:t>MA.02.A.2.7. Lectura de números ordinales (hasta 99º) y utilización en contextos reales.</w:t>
            </w:r>
          </w:p>
        </w:tc>
        <w:tc>
          <w:tcPr>
            <w:tcW w:w="3010" w:type="dxa"/>
            <w:gridSpan w:val="2"/>
          </w:tcPr>
          <w:p w14:paraId="22E34113"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 xml:space="preserve">Los números ordinales </w:t>
            </w:r>
            <w:r w:rsidRPr="00155D6B">
              <w:rPr>
                <w:rFonts w:eastAsia="Times New Roman"/>
                <w:bCs/>
                <w:color w:val="000000" w:themeColor="text1"/>
                <w:sz w:val="16"/>
                <w:szCs w:val="16"/>
                <w:lang w:val="es-ES_tradnl" w:eastAsia="es-ES"/>
              </w:rPr>
              <w:t>(pág</w:t>
            </w:r>
            <w:r>
              <w:rPr>
                <w:rFonts w:eastAsia="Times New Roman"/>
                <w:bCs/>
                <w:color w:val="000000" w:themeColor="text1"/>
                <w:sz w:val="16"/>
                <w:szCs w:val="16"/>
                <w:lang w:val="es-ES_tradnl" w:eastAsia="es-ES"/>
              </w:rPr>
              <w:t>s</w:t>
            </w:r>
            <w:r w:rsidRPr="00155D6B">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20-21</w:t>
            </w:r>
            <w:r w:rsidRPr="00155D6B">
              <w:rPr>
                <w:rFonts w:eastAsia="Times New Roman"/>
                <w:bCs/>
                <w:color w:val="000000" w:themeColor="text1"/>
                <w:sz w:val="16"/>
                <w:szCs w:val="16"/>
                <w:lang w:val="es-ES_tradnl" w:eastAsia="es-ES"/>
              </w:rPr>
              <w:t>).</w:t>
            </w:r>
          </w:p>
          <w:p w14:paraId="0344361F" w14:textId="77777777" w:rsidR="00913663" w:rsidRPr="00B71DA4" w:rsidRDefault="00913663" w:rsidP="009D2657">
            <w:pPr>
              <w:suppressAutoHyphens/>
              <w:spacing w:after="60"/>
              <w:rPr>
                <w:rFonts w:eastAsia="Times New Roman"/>
                <w:b/>
                <w:sz w:val="16"/>
                <w:szCs w:val="16"/>
                <w:lang w:val="es-ES_tradnl" w:eastAsia="es-ES"/>
              </w:rPr>
            </w:pPr>
            <w:r w:rsidRPr="006A0F26">
              <w:rPr>
                <w:rFonts w:eastAsia="Times New Roman"/>
                <w:b/>
                <w:color w:val="000000" w:themeColor="text1"/>
                <w:sz w:val="16"/>
                <w:szCs w:val="16"/>
                <w:lang w:val="es-ES_tradnl" w:eastAsia="es-ES"/>
              </w:rPr>
              <w:t>¿Qué he aprendido?</w:t>
            </w:r>
            <w:r>
              <w:rPr>
                <w:rFonts w:eastAsia="Times New Roman"/>
                <w:bCs/>
                <w:color w:val="000000" w:themeColor="text1"/>
                <w:sz w:val="16"/>
                <w:szCs w:val="16"/>
                <w:lang w:val="es-ES_tradnl" w:eastAsia="es-ES"/>
              </w:rPr>
              <w:t xml:space="preserve"> (pág. 24)</w:t>
            </w:r>
          </w:p>
        </w:tc>
      </w:tr>
      <w:tr w:rsidR="00913663" w:rsidRPr="00B71DA4" w14:paraId="12CD053E" w14:textId="77777777" w:rsidTr="009D2657">
        <w:trPr>
          <w:trHeight w:val="915"/>
        </w:trPr>
        <w:tc>
          <w:tcPr>
            <w:tcW w:w="3861" w:type="dxa"/>
            <w:vMerge/>
          </w:tcPr>
          <w:p w14:paraId="3806F873" w14:textId="77777777" w:rsidR="00913663" w:rsidRPr="00D8429B" w:rsidRDefault="00913663" w:rsidP="009D2657">
            <w:pPr>
              <w:rPr>
                <w:color w:val="000000" w:themeColor="text1"/>
                <w:sz w:val="16"/>
                <w:szCs w:val="16"/>
              </w:rPr>
            </w:pPr>
          </w:p>
        </w:tc>
        <w:tc>
          <w:tcPr>
            <w:tcW w:w="3789" w:type="dxa"/>
          </w:tcPr>
          <w:p w14:paraId="0520EA56" w14:textId="0EB44B3F" w:rsidR="00913663" w:rsidRPr="002A2654" w:rsidRDefault="004A03A2" w:rsidP="009D2657">
            <w:pPr>
              <w:pStyle w:val="TableParagraph"/>
              <w:rPr>
                <w:rFonts w:ascii="Arial" w:hAnsi="Arial" w:cs="Arial"/>
                <w:color w:val="000000" w:themeColor="text1"/>
                <w:sz w:val="16"/>
                <w:szCs w:val="16"/>
              </w:rPr>
            </w:pPr>
            <w:r w:rsidRPr="004A03A2">
              <w:rPr>
                <w:rFonts w:ascii="Arial" w:hAnsi="Arial" w:cs="Arial"/>
                <w:color w:val="000000" w:themeColor="text1"/>
                <w:sz w:val="16"/>
                <w:szCs w:val="16"/>
              </w:rPr>
              <w:t>MA.02.A.4.1. Sistema de numeración de base diez (hasta el 9999): aplicación de las relaciones que genera en las operaciones.</w:t>
            </w:r>
          </w:p>
        </w:tc>
        <w:tc>
          <w:tcPr>
            <w:tcW w:w="3010" w:type="dxa"/>
            <w:gridSpan w:val="2"/>
          </w:tcPr>
          <w:p w14:paraId="5ACAAB39"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Los números de tres cifras</w:t>
            </w:r>
            <w:r w:rsidRPr="007A67FC">
              <w:rPr>
                <w:rFonts w:eastAsia="Times New Roman"/>
                <w:bCs/>
                <w:color w:val="000000" w:themeColor="text1"/>
                <w:sz w:val="16"/>
                <w:szCs w:val="16"/>
                <w:lang w:val="es-ES_tradnl" w:eastAsia="es-ES"/>
              </w:rPr>
              <w:t xml:space="preserve"> (pág</w:t>
            </w:r>
            <w:r>
              <w:rPr>
                <w:rFonts w:eastAsia="Times New Roman"/>
                <w:bCs/>
                <w:color w:val="000000" w:themeColor="text1"/>
                <w:sz w:val="16"/>
                <w:szCs w:val="16"/>
                <w:lang w:val="es-ES_tradnl" w:eastAsia="es-ES"/>
              </w:rPr>
              <w:t>s</w:t>
            </w:r>
            <w:r w:rsidRPr="007A67FC">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12-13</w:t>
            </w:r>
            <w:r w:rsidRPr="007A67FC">
              <w:rPr>
                <w:rFonts w:eastAsia="Times New Roman"/>
                <w:bCs/>
                <w:color w:val="000000" w:themeColor="text1"/>
                <w:sz w:val="16"/>
                <w:szCs w:val="16"/>
                <w:lang w:val="es-ES_tradnl" w:eastAsia="es-ES"/>
              </w:rPr>
              <w:t>)</w:t>
            </w:r>
            <w:r>
              <w:rPr>
                <w:rFonts w:eastAsia="Times New Roman"/>
                <w:bCs/>
                <w:color w:val="000000" w:themeColor="text1"/>
                <w:sz w:val="16"/>
                <w:szCs w:val="16"/>
                <w:lang w:val="es-ES_tradnl" w:eastAsia="es-ES"/>
              </w:rPr>
              <w:t>.</w:t>
            </w:r>
          </w:p>
          <w:p w14:paraId="2C179C93"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Los números de cuatro cifras</w:t>
            </w:r>
            <w:r w:rsidRPr="007A67FC">
              <w:rPr>
                <w:rFonts w:eastAsia="Times New Roman"/>
                <w:bCs/>
                <w:color w:val="000000" w:themeColor="text1"/>
                <w:sz w:val="16"/>
                <w:szCs w:val="16"/>
                <w:lang w:val="es-ES_tradnl" w:eastAsia="es-ES"/>
              </w:rPr>
              <w:t xml:space="preserve"> (pág</w:t>
            </w:r>
            <w:r>
              <w:rPr>
                <w:rFonts w:eastAsia="Times New Roman"/>
                <w:bCs/>
                <w:color w:val="000000" w:themeColor="text1"/>
                <w:sz w:val="16"/>
                <w:szCs w:val="16"/>
                <w:lang w:val="es-ES_tradnl" w:eastAsia="es-ES"/>
              </w:rPr>
              <w:t>s</w:t>
            </w:r>
            <w:r w:rsidRPr="007A67FC">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14-15</w:t>
            </w:r>
            <w:r w:rsidRPr="007A67FC">
              <w:rPr>
                <w:rFonts w:eastAsia="Times New Roman"/>
                <w:bCs/>
                <w:color w:val="000000" w:themeColor="text1"/>
                <w:sz w:val="16"/>
                <w:szCs w:val="16"/>
                <w:lang w:val="es-ES_tradnl" w:eastAsia="es-ES"/>
              </w:rPr>
              <w:t>)</w:t>
            </w:r>
            <w:r>
              <w:rPr>
                <w:rFonts w:eastAsia="Times New Roman"/>
                <w:bCs/>
                <w:color w:val="000000" w:themeColor="text1"/>
                <w:sz w:val="16"/>
                <w:szCs w:val="16"/>
                <w:lang w:val="es-ES_tradnl" w:eastAsia="es-ES"/>
              </w:rPr>
              <w:t>.</w:t>
            </w:r>
          </w:p>
          <w:p w14:paraId="20DE7857"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 xml:space="preserve">Comparo números </w:t>
            </w:r>
            <w:r w:rsidRPr="00155D6B">
              <w:rPr>
                <w:rFonts w:eastAsia="Times New Roman"/>
                <w:bCs/>
                <w:color w:val="000000" w:themeColor="text1"/>
                <w:sz w:val="16"/>
                <w:szCs w:val="16"/>
                <w:lang w:val="es-ES_tradnl" w:eastAsia="es-ES"/>
              </w:rPr>
              <w:t xml:space="preserve">(pág. </w:t>
            </w:r>
            <w:r>
              <w:rPr>
                <w:rFonts w:eastAsia="Times New Roman"/>
                <w:bCs/>
                <w:color w:val="000000" w:themeColor="text1"/>
                <w:sz w:val="16"/>
                <w:szCs w:val="16"/>
                <w:lang w:val="es-ES_tradnl" w:eastAsia="es-ES"/>
              </w:rPr>
              <w:t>16</w:t>
            </w:r>
            <w:r w:rsidRPr="00155D6B">
              <w:rPr>
                <w:rFonts w:eastAsia="Times New Roman"/>
                <w:bCs/>
                <w:color w:val="000000" w:themeColor="text1"/>
                <w:sz w:val="16"/>
                <w:szCs w:val="16"/>
                <w:lang w:val="es-ES_tradnl" w:eastAsia="es-ES"/>
              </w:rPr>
              <w:t>).</w:t>
            </w:r>
          </w:p>
          <w:p w14:paraId="11BB5948"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 xml:space="preserve">Redondeo números </w:t>
            </w:r>
            <w:r w:rsidRPr="00155D6B">
              <w:rPr>
                <w:rFonts w:eastAsia="Times New Roman"/>
                <w:bCs/>
                <w:color w:val="000000" w:themeColor="text1"/>
                <w:sz w:val="16"/>
                <w:szCs w:val="16"/>
                <w:lang w:val="es-ES_tradnl" w:eastAsia="es-ES"/>
              </w:rPr>
              <w:t>(pág</w:t>
            </w:r>
            <w:r>
              <w:rPr>
                <w:rFonts w:eastAsia="Times New Roman"/>
                <w:bCs/>
                <w:color w:val="000000" w:themeColor="text1"/>
                <w:sz w:val="16"/>
                <w:szCs w:val="16"/>
                <w:lang w:val="es-ES_tradnl" w:eastAsia="es-ES"/>
              </w:rPr>
              <w:t>s</w:t>
            </w:r>
            <w:r w:rsidRPr="00155D6B">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18-19</w:t>
            </w:r>
            <w:r w:rsidRPr="00155D6B">
              <w:rPr>
                <w:rFonts w:eastAsia="Times New Roman"/>
                <w:bCs/>
                <w:color w:val="000000" w:themeColor="text1"/>
                <w:sz w:val="16"/>
                <w:szCs w:val="16"/>
                <w:lang w:val="es-ES_tradnl" w:eastAsia="es-ES"/>
              </w:rPr>
              <w:t>).</w:t>
            </w:r>
          </w:p>
          <w:p w14:paraId="5B5CD10F" w14:textId="77777777" w:rsidR="00913663" w:rsidRPr="00B71DA4" w:rsidRDefault="00913663" w:rsidP="009D2657">
            <w:pPr>
              <w:suppressAutoHyphens/>
              <w:spacing w:after="60"/>
              <w:rPr>
                <w:rFonts w:eastAsia="Times New Roman"/>
                <w:b/>
                <w:sz w:val="16"/>
                <w:szCs w:val="16"/>
                <w:lang w:val="es-ES_tradnl" w:eastAsia="es-ES"/>
              </w:rPr>
            </w:pPr>
            <w:r w:rsidRPr="006A0F26">
              <w:rPr>
                <w:rFonts w:eastAsia="Times New Roman"/>
                <w:b/>
                <w:color w:val="000000" w:themeColor="text1"/>
                <w:sz w:val="16"/>
                <w:szCs w:val="16"/>
                <w:lang w:val="es-ES_tradnl" w:eastAsia="es-ES"/>
              </w:rPr>
              <w:t>¿Qué he aprendido?</w:t>
            </w:r>
            <w:r>
              <w:rPr>
                <w:rFonts w:eastAsia="Times New Roman"/>
                <w:bCs/>
                <w:color w:val="000000" w:themeColor="text1"/>
                <w:sz w:val="16"/>
                <w:szCs w:val="16"/>
                <w:lang w:val="es-ES_tradnl" w:eastAsia="es-ES"/>
              </w:rPr>
              <w:t xml:space="preserve"> (pág. 24)</w:t>
            </w:r>
          </w:p>
        </w:tc>
      </w:tr>
      <w:tr w:rsidR="00913663" w:rsidRPr="00B71DA4" w14:paraId="0EF277AB" w14:textId="77777777" w:rsidTr="009D2657">
        <w:trPr>
          <w:trHeight w:val="1024"/>
        </w:trPr>
        <w:tc>
          <w:tcPr>
            <w:tcW w:w="3861" w:type="dxa"/>
            <w:vMerge/>
          </w:tcPr>
          <w:p w14:paraId="5E4ED85D" w14:textId="77777777" w:rsidR="00913663" w:rsidRPr="00D8429B" w:rsidRDefault="00913663" w:rsidP="009D2657">
            <w:pPr>
              <w:rPr>
                <w:color w:val="000000" w:themeColor="text1"/>
                <w:sz w:val="16"/>
                <w:szCs w:val="16"/>
              </w:rPr>
            </w:pPr>
          </w:p>
        </w:tc>
        <w:tc>
          <w:tcPr>
            <w:tcW w:w="3789" w:type="dxa"/>
          </w:tcPr>
          <w:p w14:paraId="65EA0F47" w14:textId="77777777" w:rsidR="004A03A2" w:rsidRDefault="004A03A2" w:rsidP="009D2657">
            <w:pPr>
              <w:pStyle w:val="TableParagraph"/>
              <w:spacing w:after="60"/>
              <w:rPr>
                <w:rFonts w:ascii="Arial" w:hAnsi="Arial" w:cs="Arial"/>
                <w:color w:val="000000" w:themeColor="text1"/>
                <w:sz w:val="16"/>
                <w:szCs w:val="16"/>
              </w:rPr>
            </w:pPr>
            <w:r w:rsidRPr="004A03A2">
              <w:rPr>
                <w:rFonts w:ascii="Arial" w:hAnsi="Arial" w:cs="Arial"/>
                <w:color w:val="000000" w:themeColor="text1"/>
                <w:sz w:val="16"/>
                <w:szCs w:val="16"/>
              </w:rPr>
              <w:t>MA.02.D.3.1. Relaciones de igualdad y desigualdad y uso de los signos = y ≠ entre expresiones que incluyan operaciones y sus propiedades.</w:t>
            </w:r>
          </w:p>
          <w:p w14:paraId="2469BEB8" w14:textId="77777777" w:rsidR="004A03A2" w:rsidRDefault="004A03A2" w:rsidP="009D2657">
            <w:pPr>
              <w:pStyle w:val="TableParagraph"/>
              <w:spacing w:after="60"/>
              <w:rPr>
                <w:rFonts w:ascii="Arial" w:hAnsi="Arial" w:cs="Arial"/>
                <w:color w:val="000000" w:themeColor="text1"/>
                <w:sz w:val="16"/>
                <w:szCs w:val="16"/>
              </w:rPr>
            </w:pPr>
            <w:r w:rsidRPr="004A03A2">
              <w:rPr>
                <w:rFonts w:ascii="Arial" w:hAnsi="Arial" w:cs="Arial"/>
                <w:color w:val="000000" w:themeColor="text1"/>
                <w:sz w:val="16"/>
                <w:szCs w:val="16"/>
              </w:rPr>
              <w:t>MA.02.D.3.2. La igualdad como expresión de una relación de equivalencia entre dos elementos y obtención de datos sencillos desconocidos (representados por medio de un símbolo) en cualquiera de los dos elementos.</w:t>
            </w:r>
          </w:p>
          <w:p w14:paraId="78B26FF1" w14:textId="6D04B25A" w:rsidR="00913663" w:rsidRDefault="004A03A2" w:rsidP="009D2657">
            <w:pPr>
              <w:pStyle w:val="TableParagraph"/>
              <w:rPr>
                <w:rFonts w:ascii="Arial" w:hAnsi="Arial" w:cs="Arial"/>
                <w:color w:val="000000" w:themeColor="text1"/>
                <w:sz w:val="16"/>
                <w:szCs w:val="16"/>
              </w:rPr>
            </w:pPr>
            <w:r w:rsidRPr="004A03A2">
              <w:rPr>
                <w:rFonts w:ascii="Arial" w:hAnsi="Arial" w:cs="Arial"/>
                <w:color w:val="000000" w:themeColor="text1"/>
                <w:sz w:val="16"/>
                <w:szCs w:val="16"/>
              </w:rPr>
              <w:t>MA.02.D.3.3. Representación de la relación «mayor que» y «menor que», y uso de los signos &lt; y &gt;.</w:t>
            </w:r>
          </w:p>
        </w:tc>
        <w:tc>
          <w:tcPr>
            <w:tcW w:w="3010" w:type="dxa"/>
            <w:gridSpan w:val="2"/>
          </w:tcPr>
          <w:p w14:paraId="707D76D2"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 xml:space="preserve">Comparo números </w:t>
            </w:r>
            <w:r w:rsidRPr="00155D6B">
              <w:rPr>
                <w:rFonts w:eastAsia="Times New Roman"/>
                <w:bCs/>
                <w:color w:val="000000" w:themeColor="text1"/>
                <w:sz w:val="16"/>
                <w:szCs w:val="16"/>
                <w:lang w:val="es-ES_tradnl" w:eastAsia="es-ES"/>
              </w:rPr>
              <w:t>(pág</w:t>
            </w:r>
            <w:r>
              <w:rPr>
                <w:rFonts w:eastAsia="Times New Roman"/>
                <w:bCs/>
                <w:color w:val="000000" w:themeColor="text1"/>
                <w:sz w:val="16"/>
                <w:szCs w:val="16"/>
                <w:lang w:val="es-ES_tradnl" w:eastAsia="es-ES"/>
              </w:rPr>
              <w:t>s</w:t>
            </w:r>
            <w:r w:rsidRPr="00155D6B">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16-17</w:t>
            </w:r>
            <w:r w:rsidRPr="00155D6B">
              <w:rPr>
                <w:rFonts w:eastAsia="Times New Roman"/>
                <w:bCs/>
                <w:color w:val="000000" w:themeColor="text1"/>
                <w:sz w:val="16"/>
                <w:szCs w:val="16"/>
                <w:lang w:val="es-ES_tradnl" w:eastAsia="es-ES"/>
              </w:rPr>
              <w:t>)</w:t>
            </w:r>
          </w:p>
          <w:p w14:paraId="0DD712A2" w14:textId="35B773EC" w:rsidR="00913663" w:rsidRPr="00B71DA4" w:rsidRDefault="00913663" w:rsidP="009D2657">
            <w:pPr>
              <w:spacing w:after="60"/>
              <w:rPr>
                <w:rFonts w:eastAsia="Times New Roman"/>
                <w:b/>
                <w:sz w:val="16"/>
                <w:szCs w:val="16"/>
                <w:lang w:val="es-ES_tradnl" w:eastAsia="es-ES"/>
              </w:rPr>
            </w:pPr>
            <w:r w:rsidRPr="006A0F26">
              <w:rPr>
                <w:rFonts w:eastAsia="Times New Roman"/>
                <w:b/>
                <w:color w:val="000000" w:themeColor="text1"/>
                <w:sz w:val="16"/>
                <w:szCs w:val="16"/>
                <w:lang w:val="es-ES_tradnl" w:eastAsia="es-ES"/>
              </w:rPr>
              <w:t>¿Qué he aprendido?</w:t>
            </w:r>
            <w:r>
              <w:rPr>
                <w:rFonts w:eastAsia="Times New Roman"/>
                <w:bCs/>
                <w:color w:val="000000" w:themeColor="text1"/>
                <w:sz w:val="16"/>
                <w:szCs w:val="16"/>
                <w:lang w:val="es-ES_tradnl" w:eastAsia="es-ES"/>
              </w:rPr>
              <w:t xml:space="preserve"> (pág. 24)</w:t>
            </w:r>
          </w:p>
        </w:tc>
      </w:tr>
      <w:tr w:rsidR="00913663" w14:paraId="7F7E1110" w14:textId="77777777" w:rsidTr="009D2657">
        <w:trPr>
          <w:trHeight w:val="1413"/>
        </w:trPr>
        <w:tc>
          <w:tcPr>
            <w:tcW w:w="3861" w:type="dxa"/>
          </w:tcPr>
          <w:p w14:paraId="06E5920C" w14:textId="43DECEB6" w:rsidR="00913663" w:rsidRPr="00D52D33" w:rsidRDefault="000006EA" w:rsidP="009D2657">
            <w:pPr>
              <w:rPr>
                <w:sz w:val="16"/>
                <w:szCs w:val="16"/>
              </w:rPr>
            </w:pPr>
            <w:r w:rsidRPr="000006EA">
              <w:rPr>
                <w:color w:val="000000" w:themeColor="text1"/>
                <w:sz w:val="16"/>
                <w:szCs w:val="16"/>
              </w:rPr>
              <w:t>6.2.a. Comenzar a analizar y explicar, de forma verbal o gráfica, ideas y procesos matemáticos sencillos, los pasos seguidos en la resolución de un problema o los resultados matemáticos, empleando el lenguaje verbal a través de medios tradicionales o digitales.</w:t>
            </w:r>
          </w:p>
        </w:tc>
        <w:tc>
          <w:tcPr>
            <w:tcW w:w="3789" w:type="dxa"/>
          </w:tcPr>
          <w:p w14:paraId="30208F4E" w14:textId="05EA6FF7" w:rsidR="00913663" w:rsidRPr="00140208" w:rsidRDefault="000135C0" w:rsidP="009D2657">
            <w:pPr>
              <w:pStyle w:val="TableParagraph"/>
              <w:rPr>
                <w:rFonts w:ascii="Arial" w:hAnsi="Arial" w:cs="Arial"/>
                <w:color w:val="000000" w:themeColor="text1"/>
                <w:sz w:val="16"/>
                <w:szCs w:val="16"/>
              </w:rPr>
            </w:pPr>
            <w:r w:rsidRPr="000135C0">
              <w:rPr>
                <w:rFonts w:ascii="Arial" w:hAnsi="Arial" w:cs="Arial"/>
                <w:color w:val="000000" w:themeColor="text1"/>
                <w:sz w:val="16"/>
                <w:szCs w:val="16"/>
              </w:rPr>
              <w:t>MA.02.A.2.3. Lectura, representación (incluida la recta numérica y con materiales manipulativos), composición, descomposición y recomposición de números naturales hasta 9999.</w:t>
            </w:r>
          </w:p>
        </w:tc>
        <w:tc>
          <w:tcPr>
            <w:tcW w:w="3010" w:type="dxa"/>
            <w:gridSpan w:val="2"/>
          </w:tcPr>
          <w:p w14:paraId="6C267EF9" w14:textId="77777777" w:rsidR="00913663" w:rsidRDefault="00913663" w:rsidP="009D2657">
            <w:pPr>
              <w:spacing w:after="60"/>
              <w:rPr>
                <w:rFonts w:eastAsia="Times New Roman"/>
                <w:b/>
                <w:color w:val="000000" w:themeColor="text1"/>
                <w:sz w:val="16"/>
                <w:szCs w:val="16"/>
                <w:lang w:val="es-ES_tradnl" w:eastAsia="es-ES"/>
              </w:rPr>
            </w:pPr>
            <w:r>
              <w:rPr>
                <w:rFonts w:eastAsia="Times New Roman"/>
                <w:b/>
                <w:color w:val="000000" w:themeColor="text1"/>
                <w:sz w:val="16"/>
                <w:szCs w:val="16"/>
                <w:lang w:val="es-ES_tradnl" w:eastAsia="es-ES"/>
              </w:rPr>
              <w:t xml:space="preserve">Conozco los números * </w:t>
            </w:r>
            <w:r w:rsidRPr="0056336C">
              <w:rPr>
                <w:rFonts w:eastAsia="Times New Roman"/>
                <w:bCs/>
                <w:color w:val="000000" w:themeColor="text1"/>
                <w:sz w:val="16"/>
                <w:szCs w:val="16"/>
                <w:lang w:val="es-ES_tradnl" w:eastAsia="es-ES"/>
              </w:rPr>
              <w:t>(págs. 10-11)</w:t>
            </w:r>
          </w:p>
          <w:p w14:paraId="1BE1F5EB"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Los números de tres cifras *</w:t>
            </w:r>
            <w:r w:rsidRPr="007A67FC">
              <w:rPr>
                <w:rFonts w:eastAsia="Times New Roman"/>
                <w:bCs/>
                <w:color w:val="000000" w:themeColor="text1"/>
                <w:sz w:val="16"/>
                <w:szCs w:val="16"/>
                <w:lang w:val="es-ES_tradnl" w:eastAsia="es-ES"/>
              </w:rPr>
              <w:t xml:space="preserve"> (pág</w:t>
            </w:r>
            <w:r>
              <w:rPr>
                <w:rFonts w:eastAsia="Times New Roman"/>
                <w:bCs/>
                <w:color w:val="000000" w:themeColor="text1"/>
                <w:sz w:val="16"/>
                <w:szCs w:val="16"/>
                <w:lang w:val="es-ES_tradnl" w:eastAsia="es-ES"/>
              </w:rPr>
              <w:t>s</w:t>
            </w:r>
            <w:r w:rsidRPr="007A67FC">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12-13</w:t>
            </w:r>
            <w:r w:rsidRPr="007A67FC">
              <w:rPr>
                <w:rFonts w:eastAsia="Times New Roman"/>
                <w:bCs/>
                <w:color w:val="000000" w:themeColor="text1"/>
                <w:sz w:val="16"/>
                <w:szCs w:val="16"/>
                <w:lang w:val="es-ES_tradnl" w:eastAsia="es-ES"/>
              </w:rPr>
              <w:t>)</w:t>
            </w:r>
            <w:r>
              <w:rPr>
                <w:rFonts w:eastAsia="Times New Roman"/>
                <w:bCs/>
                <w:color w:val="000000" w:themeColor="text1"/>
                <w:sz w:val="16"/>
                <w:szCs w:val="16"/>
                <w:lang w:val="es-ES_tradnl" w:eastAsia="es-ES"/>
              </w:rPr>
              <w:t>.</w:t>
            </w:r>
          </w:p>
          <w:p w14:paraId="46A3FBBB"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Los números de cuatro cifras *</w:t>
            </w:r>
            <w:r w:rsidRPr="007A67FC">
              <w:rPr>
                <w:rFonts w:eastAsia="Times New Roman"/>
                <w:bCs/>
                <w:color w:val="000000" w:themeColor="text1"/>
                <w:sz w:val="16"/>
                <w:szCs w:val="16"/>
                <w:lang w:val="es-ES_tradnl" w:eastAsia="es-ES"/>
              </w:rPr>
              <w:t xml:space="preserve"> (pág</w:t>
            </w:r>
            <w:r>
              <w:rPr>
                <w:rFonts w:eastAsia="Times New Roman"/>
                <w:bCs/>
                <w:color w:val="000000" w:themeColor="text1"/>
                <w:sz w:val="16"/>
                <w:szCs w:val="16"/>
                <w:lang w:val="es-ES_tradnl" w:eastAsia="es-ES"/>
              </w:rPr>
              <w:t>s</w:t>
            </w:r>
            <w:r w:rsidRPr="007A67FC">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14-15</w:t>
            </w:r>
            <w:r w:rsidRPr="007A67FC">
              <w:rPr>
                <w:rFonts w:eastAsia="Times New Roman"/>
                <w:bCs/>
                <w:color w:val="000000" w:themeColor="text1"/>
                <w:sz w:val="16"/>
                <w:szCs w:val="16"/>
                <w:lang w:val="es-ES_tradnl" w:eastAsia="es-ES"/>
              </w:rPr>
              <w:t>)</w:t>
            </w:r>
            <w:r>
              <w:rPr>
                <w:rFonts w:eastAsia="Times New Roman"/>
                <w:bCs/>
                <w:color w:val="000000" w:themeColor="text1"/>
                <w:sz w:val="16"/>
                <w:szCs w:val="16"/>
                <w:lang w:val="es-ES_tradnl" w:eastAsia="es-ES"/>
              </w:rPr>
              <w:t>.</w:t>
            </w:r>
          </w:p>
          <w:p w14:paraId="1BFD1A17"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 xml:space="preserve">Comparo números * </w:t>
            </w:r>
            <w:r w:rsidRPr="00155D6B">
              <w:rPr>
                <w:rFonts w:eastAsia="Times New Roman"/>
                <w:bCs/>
                <w:color w:val="000000" w:themeColor="text1"/>
                <w:sz w:val="16"/>
                <w:szCs w:val="16"/>
                <w:lang w:val="es-ES_tradnl" w:eastAsia="es-ES"/>
              </w:rPr>
              <w:t xml:space="preserve">(pág. </w:t>
            </w:r>
            <w:r>
              <w:rPr>
                <w:rFonts w:eastAsia="Times New Roman"/>
                <w:bCs/>
                <w:color w:val="000000" w:themeColor="text1"/>
                <w:sz w:val="16"/>
                <w:szCs w:val="16"/>
                <w:lang w:val="es-ES_tradnl" w:eastAsia="es-ES"/>
              </w:rPr>
              <w:t>16</w:t>
            </w:r>
            <w:r w:rsidRPr="00155D6B">
              <w:rPr>
                <w:rFonts w:eastAsia="Times New Roman"/>
                <w:bCs/>
                <w:color w:val="000000" w:themeColor="text1"/>
                <w:sz w:val="16"/>
                <w:szCs w:val="16"/>
                <w:lang w:val="es-ES_tradnl" w:eastAsia="es-ES"/>
              </w:rPr>
              <w:t>).</w:t>
            </w:r>
          </w:p>
          <w:p w14:paraId="57DEA012" w14:textId="77777777" w:rsidR="00913663" w:rsidRDefault="00913663"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 xml:space="preserve">Redondeo números * </w:t>
            </w:r>
            <w:r w:rsidRPr="00155D6B">
              <w:rPr>
                <w:rFonts w:eastAsia="Times New Roman"/>
                <w:bCs/>
                <w:color w:val="000000" w:themeColor="text1"/>
                <w:sz w:val="16"/>
                <w:szCs w:val="16"/>
                <w:lang w:val="es-ES_tradnl" w:eastAsia="es-ES"/>
              </w:rPr>
              <w:t>(pág</w:t>
            </w:r>
            <w:r>
              <w:rPr>
                <w:rFonts w:eastAsia="Times New Roman"/>
                <w:bCs/>
                <w:color w:val="000000" w:themeColor="text1"/>
                <w:sz w:val="16"/>
                <w:szCs w:val="16"/>
                <w:lang w:val="es-ES_tradnl" w:eastAsia="es-ES"/>
              </w:rPr>
              <w:t>s</w:t>
            </w:r>
            <w:r w:rsidRPr="00155D6B">
              <w:rPr>
                <w:rFonts w:eastAsia="Times New Roman"/>
                <w:bCs/>
                <w:color w:val="000000" w:themeColor="text1"/>
                <w:sz w:val="16"/>
                <w:szCs w:val="16"/>
                <w:lang w:val="es-ES_tradnl" w:eastAsia="es-ES"/>
              </w:rPr>
              <w:t xml:space="preserve">. </w:t>
            </w:r>
            <w:r>
              <w:rPr>
                <w:rFonts w:eastAsia="Times New Roman"/>
                <w:bCs/>
                <w:color w:val="000000" w:themeColor="text1"/>
                <w:sz w:val="16"/>
                <w:szCs w:val="16"/>
                <w:lang w:val="es-ES_tradnl" w:eastAsia="es-ES"/>
              </w:rPr>
              <w:t>18-19</w:t>
            </w:r>
            <w:r w:rsidRPr="00155D6B">
              <w:rPr>
                <w:rFonts w:eastAsia="Times New Roman"/>
                <w:bCs/>
                <w:color w:val="000000" w:themeColor="text1"/>
                <w:sz w:val="16"/>
                <w:szCs w:val="16"/>
                <w:lang w:val="es-ES_tradnl" w:eastAsia="es-ES"/>
              </w:rPr>
              <w:t>).</w:t>
            </w:r>
          </w:p>
          <w:p w14:paraId="12AFC9D4" w14:textId="77777777" w:rsidR="00913663" w:rsidRDefault="00913663" w:rsidP="009D2657">
            <w:pPr>
              <w:suppressAutoHyphens/>
              <w:spacing w:after="60"/>
              <w:rPr>
                <w:rFonts w:eastAsia="Times New Roman"/>
                <w:bCs/>
                <w:color w:val="000000" w:themeColor="text1"/>
                <w:sz w:val="16"/>
                <w:szCs w:val="16"/>
                <w:lang w:val="es-ES_tradnl" w:eastAsia="es-ES"/>
              </w:rPr>
            </w:pPr>
            <w:r w:rsidRPr="006A0F26">
              <w:rPr>
                <w:rFonts w:eastAsia="Times New Roman"/>
                <w:b/>
                <w:color w:val="000000" w:themeColor="text1"/>
                <w:sz w:val="16"/>
                <w:szCs w:val="16"/>
                <w:lang w:val="es-ES_tradnl" w:eastAsia="es-ES"/>
              </w:rPr>
              <w:t>¿Qué he aprendido?</w:t>
            </w:r>
            <w:r>
              <w:rPr>
                <w:rFonts w:eastAsia="Times New Roman"/>
                <w:bCs/>
                <w:color w:val="000000" w:themeColor="text1"/>
                <w:sz w:val="16"/>
                <w:szCs w:val="16"/>
                <w:lang w:val="es-ES_tradnl" w:eastAsia="es-ES"/>
              </w:rPr>
              <w:t xml:space="preserve"> (pág. 24)</w:t>
            </w:r>
          </w:p>
          <w:p w14:paraId="7CDE8415" w14:textId="77777777" w:rsidR="00913663" w:rsidRDefault="00913663" w:rsidP="009D2657">
            <w:pPr>
              <w:suppressAutoHyphens/>
              <w:spacing w:after="60"/>
              <w:rPr>
                <w:rFonts w:eastAsia="Times New Roman"/>
                <w:b/>
                <w:color w:val="000000" w:themeColor="text1"/>
                <w:sz w:val="16"/>
                <w:szCs w:val="16"/>
                <w:lang w:val="es-ES_tradnl" w:eastAsia="es-ES"/>
              </w:rPr>
            </w:pPr>
            <w:r>
              <w:rPr>
                <w:color w:val="000000" w:themeColor="text1"/>
                <w:sz w:val="16"/>
                <w:szCs w:val="16"/>
              </w:rPr>
              <w:t>*U</w:t>
            </w:r>
            <w:r w:rsidRPr="00ED12F7">
              <w:rPr>
                <w:color w:val="000000" w:themeColor="text1"/>
                <w:sz w:val="16"/>
                <w:szCs w:val="16"/>
              </w:rPr>
              <w:t>tiliza</w:t>
            </w:r>
            <w:r>
              <w:rPr>
                <w:color w:val="000000" w:themeColor="text1"/>
                <w:sz w:val="16"/>
                <w:szCs w:val="16"/>
              </w:rPr>
              <w:t>ndo, como ayuda, los recursos que se detallan en la secuencia didáctica.</w:t>
            </w:r>
          </w:p>
        </w:tc>
      </w:tr>
      <w:tr w:rsidR="008950F7" w:rsidRPr="00435F16" w14:paraId="654598EF" w14:textId="77777777" w:rsidTr="009D2657">
        <w:trPr>
          <w:gridAfter w:val="1"/>
          <w:wAfter w:w="51" w:type="dxa"/>
          <w:trHeight w:val="567"/>
        </w:trPr>
        <w:tc>
          <w:tcPr>
            <w:tcW w:w="10660" w:type="dxa"/>
            <w:gridSpan w:val="3"/>
          </w:tcPr>
          <w:p w14:paraId="09410B06" w14:textId="3BA190C9" w:rsidR="008950F7" w:rsidRPr="0074486D" w:rsidRDefault="008950F7" w:rsidP="009D2657">
            <w:pPr>
              <w:rPr>
                <w:rFonts w:eastAsia="Times New Roman"/>
                <w:bCs/>
                <w:sz w:val="16"/>
                <w:szCs w:val="16"/>
                <w:lang w:eastAsia="es-ES"/>
              </w:rPr>
            </w:pPr>
            <w:r w:rsidRPr="0074486D">
              <w:rPr>
                <w:rFonts w:eastAsia="Times New Roman"/>
                <w:bCs/>
                <w:sz w:val="16"/>
                <w:szCs w:val="16"/>
                <w:lang w:eastAsia="es-ES"/>
              </w:rPr>
              <w:t>7. Desarrollar destrezas personales que ayuden a identificar y gestionar emociones al enfrentarse a retos matemáticos, fomentando la confianza en las propias posibilidades, aceptando el  error como  parte   del   proceso de   aprendizaje   y adaptándose a las situaciones de incertidumbre, para mejorar  la  perseverancia, disfrutar  en  el aprendizaje de las  matemáticas   y  controlar situaciones de frustración en el ensayo y error.</w:t>
            </w:r>
          </w:p>
          <w:p w14:paraId="1F50A000" w14:textId="77777777" w:rsidR="008950F7" w:rsidRDefault="008950F7" w:rsidP="009D2657">
            <w:pPr>
              <w:rPr>
                <w:rFonts w:eastAsia="Times New Roman"/>
                <w:b/>
                <w:sz w:val="16"/>
                <w:szCs w:val="16"/>
                <w:lang w:val="es-ES_tradnl" w:eastAsia="es-ES"/>
              </w:rPr>
            </w:pPr>
          </w:p>
          <w:p w14:paraId="6FA698EC" w14:textId="7316EA07" w:rsidR="008950F7" w:rsidRPr="00A8749D" w:rsidRDefault="008950F7" w:rsidP="009D2657">
            <w:pPr>
              <w:rPr>
                <w:color w:val="000000" w:themeColor="text1"/>
                <w:sz w:val="16"/>
                <w:szCs w:val="16"/>
                <w:lang w:val="es-ES_tradnl"/>
              </w:rPr>
            </w:pPr>
            <w:r w:rsidRPr="00435F16">
              <w:rPr>
                <w:sz w:val="16"/>
                <w:szCs w:val="16"/>
              </w:rPr>
              <w:t>DESCRIPTORES OPERATIVOS:</w:t>
            </w:r>
            <w:r w:rsidRPr="00435F16">
              <w:rPr>
                <w:b/>
                <w:bCs/>
                <w:sz w:val="16"/>
                <w:szCs w:val="16"/>
              </w:rPr>
              <w:t xml:space="preserve"> </w:t>
            </w:r>
            <w:r w:rsidRPr="0074486D">
              <w:rPr>
                <w:sz w:val="16"/>
                <w:szCs w:val="16"/>
              </w:rPr>
              <w:t>STEM5, CPSAA1, CPSAA4, CPSAA5, CE2, CE3.</w:t>
            </w:r>
          </w:p>
        </w:tc>
      </w:tr>
      <w:tr w:rsidR="008950F7" w:rsidRPr="00435F16" w14:paraId="689F66E5" w14:textId="77777777" w:rsidTr="009D2657">
        <w:trPr>
          <w:gridAfter w:val="1"/>
          <w:wAfter w:w="51" w:type="dxa"/>
          <w:trHeight w:val="227"/>
        </w:trPr>
        <w:tc>
          <w:tcPr>
            <w:tcW w:w="3861" w:type="dxa"/>
            <w:vAlign w:val="center"/>
          </w:tcPr>
          <w:p w14:paraId="3A08E4C3" w14:textId="77777777" w:rsidR="008950F7" w:rsidRPr="00435F16" w:rsidRDefault="008950F7" w:rsidP="009D2657">
            <w:pPr>
              <w:jc w:val="center"/>
              <w:rPr>
                <w:sz w:val="16"/>
                <w:szCs w:val="16"/>
              </w:rPr>
            </w:pPr>
            <w:r w:rsidRPr="00435F16">
              <w:rPr>
                <w:sz w:val="16"/>
                <w:szCs w:val="16"/>
              </w:rPr>
              <w:t>CRITERIOS DE EVALUACIÓN</w:t>
            </w:r>
          </w:p>
        </w:tc>
        <w:tc>
          <w:tcPr>
            <w:tcW w:w="3789" w:type="dxa"/>
            <w:vAlign w:val="center"/>
          </w:tcPr>
          <w:p w14:paraId="023CE1D0" w14:textId="77777777" w:rsidR="008950F7" w:rsidRPr="00435F16" w:rsidRDefault="008950F7" w:rsidP="009D2657">
            <w:pPr>
              <w:jc w:val="center"/>
              <w:rPr>
                <w:sz w:val="16"/>
                <w:szCs w:val="16"/>
              </w:rPr>
            </w:pPr>
            <w:r w:rsidRPr="00435F16">
              <w:rPr>
                <w:sz w:val="16"/>
                <w:szCs w:val="16"/>
              </w:rPr>
              <w:t>SABERES BÁSICOS</w:t>
            </w:r>
          </w:p>
        </w:tc>
        <w:tc>
          <w:tcPr>
            <w:tcW w:w="3010" w:type="dxa"/>
            <w:vAlign w:val="center"/>
          </w:tcPr>
          <w:p w14:paraId="74AF9B49" w14:textId="77777777" w:rsidR="008950F7" w:rsidRPr="00435F16" w:rsidRDefault="008950F7" w:rsidP="009D2657">
            <w:pPr>
              <w:jc w:val="center"/>
              <w:rPr>
                <w:sz w:val="16"/>
                <w:szCs w:val="16"/>
              </w:rPr>
            </w:pPr>
            <w:r w:rsidRPr="00435F16">
              <w:rPr>
                <w:sz w:val="16"/>
                <w:szCs w:val="16"/>
              </w:rPr>
              <w:t>EVIDENCIAS</w:t>
            </w:r>
          </w:p>
          <w:p w14:paraId="0FE53E9B" w14:textId="77777777" w:rsidR="008950F7" w:rsidRPr="00435F16" w:rsidRDefault="008950F7" w:rsidP="009D2657">
            <w:pPr>
              <w:jc w:val="center"/>
              <w:rPr>
                <w:sz w:val="16"/>
                <w:szCs w:val="16"/>
              </w:rPr>
            </w:pPr>
            <w:r w:rsidRPr="00435F16">
              <w:rPr>
                <w:sz w:val="16"/>
                <w:szCs w:val="16"/>
              </w:rPr>
              <w:t>Actividades y ejercicios</w:t>
            </w:r>
          </w:p>
        </w:tc>
      </w:tr>
      <w:tr w:rsidR="000006EA" w:rsidRPr="00E2567E" w14:paraId="0AB9B5ED" w14:textId="77777777" w:rsidTr="009D2657">
        <w:trPr>
          <w:gridAfter w:val="1"/>
          <w:wAfter w:w="51" w:type="dxa"/>
          <w:trHeight w:val="283"/>
        </w:trPr>
        <w:tc>
          <w:tcPr>
            <w:tcW w:w="3861" w:type="dxa"/>
          </w:tcPr>
          <w:p w14:paraId="427DC92E" w14:textId="6D19DD05" w:rsidR="000006EA" w:rsidRPr="00B71DA4" w:rsidRDefault="000006EA" w:rsidP="009D2657">
            <w:pPr>
              <w:pStyle w:val="TableParagraph"/>
              <w:spacing w:before="8"/>
              <w:rPr>
                <w:sz w:val="16"/>
                <w:szCs w:val="16"/>
              </w:rPr>
            </w:pPr>
            <w:r w:rsidRPr="0024344D">
              <w:rPr>
                <w:rFonts w:ascii="Arial" w:hAnsi="Arial" w:cs="Arial"/>
                <w:color w:val="000000" w:themeColor="text1"/>
                <w:w w:val="105"/>
                <w:sz w:val="16"/>
                <w:szCs w:val="16"/>
              </w:rPr>
              <w:t>7.1.a. Reconocer y comenzar a identificar las emociones propias al abordar nuevos retos matemáticos, pidiendo ayuda solo cuando sea necesario y mostrando autoconfianza y perseverancia en el control de sus emociones.</w:t>
            </w:r>
          </w:p>
        </w:tc>
        <w:tc>
          <w:tcPr>
            <w:tcW w:w="3789" w:type="dxa"/>
          </w:tcPr>
          <w:p w14:paraId="11F4C9CF" w14:textId="77777777" w:rsidR="000006EA" w:rsidRDefault="008641F5" w:rsidP="009D2657">
            <w:pPr>
              <w:spacing w:after="60"/>
              <w:rPr>
                <w:rFonts w:eastAsia="Calibri"/>
                <w:color w:val="000000" w:themeColor="text1"/>
                <w:sz w:val="16"/>
                <w:szCs w:val="16"/>
              </w:rPr>
            </w:pPr>
            <w:r w:rsidRPr="008641F5">
              <w:rPr>
                <w:rFonts w:eastAsia="Calibri"/>
                <w:color w:val="000000" w:themeColor="text1"/>
                <w:sz w:val="16"/>
                <w:szCs w:val="16"/>
              </w:rPr>
              <w:t>MA.02.F.1.1. Gestión emocional: estrategias de identificación y manifestación de las propias emociones ante las matemáticas. Iniciativa y tolerancia ante la frustración en el aprendizaje de las matemáticas.</w:t>
            </w:r>
          </w:p>
          <w:p w14:paraId="6833EF32" w14:textId="4B4A1BF9" w:rsidR="008641F5" w:rsidRPr="00B71DA4" w:rsidRDefault="008641F5" w:rsidP="009D2657">
            <w:pPr>
              <w:rPr>
                <w:sz w:val="16"/>
                <w:szCs w:val="16"/>
              </w:rPr>
            </w:pPr>
            <w:r w:rsidRPr="008641F5">
              <w:rPr>
                <w:sz w:val="16"/>
                <w:szCs w:val="16"/>
              </w:rPr>
              <w:t>MA.02.F.1.3. Espíritu de superación frente a la frustración, los retos, dificultades y errores propios del proceso de aprendizaje matemático. Autoconfianza en las propias posibilidades.</w:t>
            </w:r>
          </w:p>
        </w:tc>
        <w:tc>
          <w:tcPr>
            <w:tcW w:w="3010" w:type="dxa"/>
            <w:vMerge w:val="restart"/>
          </w:tcPr>
          <w:p w14:paraId="2B6C3A24" w14:textId="77777777" w:rsidR="000006EA" w:rsidRDefault="000006EA" w:rsidP="009D2657">
            <w:pPr>
              <w:spacing w:after="60"/>
              <w:rPr>
                <w:rFonts w:eastAsia="Times New Roman"/>
                <w:bCs/>
                <w:color w:val="000000" w:themeColor="text1"/>
                <w:sz w:val="16"/>
                <w:szCs w:val="16"/>
                <w:lang w:val="es-ES_tradnl" w:eastAsia="es-ES"/>
              </w:rPr>
            </w:pPr>
            <w:r w:rsidRPr="00BD17FE">
              <w:rPr>
                <w:b/>
                <w:bCs/>
                <w:sz w:val="16"/>
                <w:szCs w:val="16"/>
              </w:rPr>
              <w:t xml:space="preserve">Presentación de la situación de aprendizaje </w:t>
            </w:r>
            <w:r w:rsidRPr="003040A6">
              <w:rPr>
                <w:rFonts w:eastAsia="Times New Roman"/>
                <w:bCs/>
                <w:color w:val="000000" w:themeColor="text1"/>
                <w:sz w:val="16"/>
                <w:szCs w:val="16"/>
                <w:lang w:val="es-ES_tradnl" w:eastAsia="es-ES"/>
              </w:rPr>
              <w:t xml:space="preserve">(págs. </w:t>
            </w:r>
            <w:r>
              <w:rPr>
                <w:rFonts w:eastAsia="Times New Roman"/>
                <w:bCs/>
                <w:color w:val="000000" w:themeColor="text1"/>
                <w:sz w:val="16"/>
                <w:szCs w:val="16"/>
                <w:lang w:val="es-ES_tradnl" w:eastAsia="es-ES"/>
              </w:rPr>
              <w:t>8-9</w:t>
            </w:r>
            <w:r w:rsidRPr="003040A6">
              <w:rPr>
                <w:rFonts w:eastAsia="Times New Roman"/>
                <w:bCs/>
                <w:color w:val="000000" w:themeColor="text1"/>
                <w:sz w:val="16"/>
                <w:szCs w:val="16"/>
                <w:lang w:val="es-ES_tradnl" w:eastAsia="es-ES"/>
              </w:rPr>
              <w:t>)</w:t>
            </w:r>
            <w:r>
              <w:rPr>
                <w:rFonts w:eastAsia="Times New Roman"/>
                <w:bCs/>
                <w:color w:val="000000" w:themeColor="text1"/>
                <w:sz w:val="16"/>
                <w:szCs w:val="16"/>
                <w:lang w:val="es-ES_tradnl" w:eastAsia="es-ES"/>
              </w:rPr>
              <w:t>.</w:t>
            </w:r>
          </w:p>
          <w:p w14:paraId="71FF3CE9" w14:textId="77777777" w:rsidR="000006EA" w:rsidRDefault="000006EA" w:rsidP="009D2657">
            <w:pPr>
              <w:spacing w:after="60"/>
              <w:rPr>
                <w:rFonts w:eastAsia="Times New Roman"/>
                <w:color w:val="000000" w:themeColor="text1"/>
                <w:sz w:val="16"/>
                <w:szCs w:val="16"/>
                <w:lang w:val="es-ES_tradnl" w:eastAsia="es-ES"/>
              </w:rPr>
            </w:pPr>
            <w:r w:rsidRPr="00DB4FC6">
              <w:rPr>
                <w:rFonts w:eastAsia="Times New Roman"/>
                <w:b/>
                <w:bCs/>
                <w:color w:val="000000" w:themeColor="text1"/>
                <w:sz w:val="16"/>
                <w:szCs w:val="16"/>
                <w:lang w:val="es-ES_tradnl" w:eastAsia="es-ES"/>
              </w:rPr>
              <w:t>Lo resuelvo sin problema</w:t>
            </w:r>
            <w:r w:rsidRPr="00DB4FC6">
              <w:rPr>
                <w:rFonts w:eastAsia="Times New Roman"/>
                <w:color w:val="000000" w:themeColor="text1"/>
                <w:sz w:val="16"/>
                <w:szCs w:val="16"/>
                <w:lang w:val="es-ES_tradnl" w:eastAsia="es-ES"/>
              </w:rPr>
              <w:t xml:space="preserve"> (págs. </w:t>
            </w:r>
            <w:r>
              <w:rPr>
                <w:rFonts w:eastAsia="Times New Roman"/>
                <w:color w:val="000000" w:themeColor="text1"/>
                <w:sz w:val="16"/>
                <w:szCs w:val="16"/>
                <w:lang w:val="es-ES_tradnl" w:eastAsia="es-ES"/>
              </w:rPr>
              <w:t>22-23</w:t>
            </w:r>
            <w:r w:rsidRPr="00DB4FC6">
              <w:rPr>
                <w:rFonts w:eastAsia="Times New Roman"/>
                <w:color w:val="000000" w:themeColor="text1"/>
                <w:sz w:val="16"/>
                <w:szCs w:val="16"/>
                <w:lang w:val="es-ES_tradnl" w:eastAsia="es-ES"/>
              </w:rPr>
              <w:t>).</w:t>
            </w:r>
          </w:p>
          <w:p w14:paraId="67D09B92" w14:textId="77777777" w:rsidR="000006EA" w:rsidRDefault="000006EA" w:rsidP="009D2657">
            <w:pPr>
              <w:suppressAutoHyphens/>
              <w:spacing w:after="60"/>
              <w:rPr>
                <w:rFonts w:eastAsia="Times New Roman"/>
                <w:bCs/>
                <w:color w:val="000000" w:themeColor="text1"/>
                <w:sz w:val="16"/>
                <w:szCs w:val="16"/>
                <w:lang w:val="es-ES_tradnl" w:eastAsia="es-ES"/>
              </w:rPr>
            </w:pPr>
            <w:r w:rsidRPr="006A0F26">
              <w:rPr>
                <w:rFonts w:eastAsia="Times New Roman"/>
                <w:b/>
                <w:color w:val="000000" w:themeColor="text1"/>
                <w:sz w:val="16"/>
                <w:szCs w:val="16"/>
                <w:lang w:val="es-ES_tradnl" w:eastAsia="es-ES"/>
              </w:rPr>
              <w:t>¿Qué he aprendido?</w:t>
            </w:r>
            <w:r>
              <w:rPr>
                <w:rFonts w:eastAsia="Times New Roman"/>
                <w:bCs/>
                <w:color w:val="000000" w:themeColor="text1"/>
                <w:sz w:val="16"/>
                <w:szCs w:val="16"/>
                <w:lang w:val="es-ES_tradnl" w:eastAsia="es-ES"/>
              </w:rPr>
              <w:t xml:space="preserve"> (pág. 24)</w:t>
            </w:r>
          </w:p>
          <w:p w14:paraId="48ED23A7" w14:textId="77777777" w:rsidR="000006EA" w:rsidRDefault="000006EA" w:rsidP="009D2657">
            <w:pPr>
              <w:widowControl/>
              <w:suppressAutoHyphens/>
              <w:autoSpaceDE/>
              <w:autoSpaceDN/>
              <w:spacing w:after="60"/>
              <w:rPr>
                <w:rFonts w:eastAsia="Calibri"/>
                <w:color w:val="000000" w:themeColor="text1"/>
                <w:sz w:val="16"/>
                <w:szCs w:val="16"/>
              </w:rPr>
            </w:pPr>
            <w:r w:rsidRPr="006042CB">
              <w:rPr>
                <w:rFonts w:eastAsia="Times New Roman"/>
                <w:b/>
                <w:color w:val="000000" w:themeColor="text1"/>
                <w:sz w:val="16"/>
                <w:szCs w:val="16"/>
                <w:lang w:val="es-ES_tradnl" w:eastAsia="es-ES"/>
              </w:rPr>
              <w:t xml:space="preserve">Producto final: </w:t>
            </w:r>
            <w:r>
              <w:rPr>
                <w:bCs/>
                <w:color w:val="000000"/>
                <w:sz w:val="16"/>
                <w:szCs w:val="16"/>
              </w:rPr>
              <w:t xml:space="preserve">Escribir </w:t>
            </w:r>
            <w:r w:rsidRPr="00944CD8">
              <w:rPr>
                <w:bCs/>
                <w:color w:val="000000"/>
                <w:sz w:val="16"/>
                <w:szCs w:val="16"/>
              </w:rPr>
              <w:t>un titular para explicar cómo pueden los números ayudarnos a entender las diferencias entre las personas o los países</w:t>
            </w:r>
            <w:r>
              <w:rPr>
                <w:bCs/>
                <w:color w:val="000000"/>
                <w:sz w:val="16"/>
                <w:szCs w:val="16"/>
              </w:rPr>
              <w:t xml:space="preserve"> </w:t>
            </w:r>
            <w:r w:rsidRPr="00E57692">
              <w:rPr>
                <w:rFonts w:eastAsia="Calibri"/>
                <w:color w:val="000000" w:themeColor="text1"/>
                <w:sz w:val="16"/>
                <w:szCs w:val="16"/>
              </w:rPr>
              <w:t>(pág. 2</w:t>
            </w:r>
            <w:r>
              <w:rPr>
                <w:rFonts w:eastAsia="Calibri"/>
                <w:color w:val="000000" w:themeColor="text1"/>
                <w:sz w:val="16"/>
                <w:szCs w:val="16"/>
              </w:rPr>
              <w:t>5</w:t>
            </w:r>
            <w:r w:rsidRPr="00E57692">
              <w:rPr>
                <w:rFonts w:eastAsia="Calibri"/>
                <w:color w:val="000000" w:themeColor="text1"/>
                <w:sz w:val="16"/>
                <w:szCs w:val="16"/>
              </w:rPr>
              <w:t>).</w:t>
            </w:r>
          </w:p>
          <w:p w14:paraId="4C7DA1EC" w14:textId="77777777" w:rsidR="000006EA" w:rsidRPr="00E2567E" w:rsidRDefault="000006EA" w:rsidP="009D2657">
            <w:pPr>
              <w:widowControl/>
              <w:suppressAutoHyphens/>
              <w:autoSpaceDE/>
              <w:autoSpaceDN/>
              <w:spacing w:after="60"/>
              <w:rPr>
                <w:rFonts w:eastAsia="Times New Roman"/>
                <w:sz w:val="16"/>
                <w:szCs w:val="16"/>
                <w:lang w:val="es-ES_tradnl" w:eastAsia="es-ES"/>
              </w:rPr>
            </w:pPr>
            <w:r w:rsidRPr="00435F16">
              <w:rPr>
                <w:rFonts w:eastAsia="Times New Roman"/>
                <w:b/>
                <w:sz w:val="16"/>
                <w:szCs w:val="16"/>
                <w:lang w:val="es-ES_tradnl" w:eastAsia="es-ES"/>
              </w:rPr>
              <w:t>¿Cómo he aprendido?</w:t>
            </w:r>
            <w:r w:rsidRPr="00435F16">
              <w:rPr>
                <w:rFonts w:eastAsia="Times New Roman"/>
                <w:sz w:val="16"/>
                <w:szCs w:val="16"/>
                <w:lang w:val="es-ES_tradnl" w:eastAsia="es-ES"/>
              </w:rPr>
              <w:t xml:space="preserve"> (pág. </w:t>
            </w:r>
            <w:r>
              <w:rPr>
                <w:rFonts w:eastAsia="Times New Roman"/>
                <w:sz w:val="16"/>
                <w:szCs w:val="16"/>
                <w:lang w:val="es-ES_tradnl" w:eastAsia="es-ES"/>
              </w:rPr>
              <w:t>25</w:t>
            </w:r>
            <w:r w:rsidRPr="00435F16">
              <w:rPr>
                <w:rFonts w:eastAsia="Times New Roman"/>
                <w:sz w:val="16"/>
                <w:szCs w:val="16"/>
                <w:lang w:val="es-ES_tradnl" w:eastAsia="es-ES"/>
              </w:rPr>
              <w:t>)</w:t>
            </w:r>
          </w:p>
        </w:tc>
      </w:tr>
      <w:tr w:rsidR="000006EA" w:rsidRPr="00B71DA4" w14:paraId="34C7045A" w14:textId="77777777" w:rsidTr="009D2657">
        <w:trPr>
          <w:gridAfter w:val="1"/>
          <w:wAfter w:w="51" w:type="dxa"/>
          <w:trHeight w:val="283"/>
        </w:trPr>
        <w:tc>
          <w:tcPr>
            <w:tcW w:w="3861" w:type="dxa"/>
          </w:tcPr>
          <w:p w14:paraId="1184FAC0" w14:textId="1E5732BD" w:rsidR="000006EA" w:rsidRPr="00E536B9" w:rsidRDefault="000006EA" w:rsidP="009D2657">
            <w:pPr>
              <w:rPr>
                <w:sz w:val="16"/>
                <w:szCs w:val="16"/>
                <w:lang w:val="fr-FR"/>
              </w:rPr>
            </w:pPr>
            <w:r w:rsidRPr="0024344D">
              <w:rPr>
                <w:color w:val="000000" w:themeColor="text1"/>
                <w:w w:val="105"/>
                <w:sz w:val="16"/>
                <w:szCs w:val="16"/>
              </w:rPr>
              <w:t xml:space="preserve">7.2.a. Expresar y mostrar actitudes positivas ante nuevos retos matemáticos tales como el esfuerzo y la flexibilidad, valorando el error como una oportunidad de aprendizaje, superando la </w:t>
            </w:r>
            <w:r w:rsidRPr="009D2657">
              <w:rPr>
                <w:color w:val="000000" w:themeColor="text1"/>
                <w:spacing w:val="-2"/>
                <w:w w:val="105"/>
                <w:sz w:val="16"/>
                <w:szCs w:val="16"/>
              </w:rPr>
              <w:t>frustración y desarrollando actitudes participativas.</w:t>
            </w:r>
          </w:p>
        </w:tc>
        <w:tc>
          <w:tcPr>
            <w:tcW w:w="3789" w:type="dxa"/>
          </w:tcPr>
          <w:p w14:paraId="35944D53" w14:textId="6A89B82A" w:rsidR="000006EA" w:rsidRPr="00B71DA4" w:rsidRDefault="008641F5" w:rsidP="009D2657">
            <w:pPr>
              <w:rPr>
                <w:sz w:val="16"/>
                <w:szCs w:val="16"/>
              </w:rPr>
            </w:pPr>
            <w:r w:rsidRPr="008641F5">
              <w:rPr>
                <w:rFonts w:eastAsia="Calibri"/>
                <w:color w:val="000000" w:themeColor="text1"/>
                <w:sz w:val="16"/>
                <w:szCs w:val="16"/>
              </w:rPr>
              <w:t>MA.02.F.1.2. Fomento de la autonomía y estrategias para la toma de decisiones en situaciones de resolución de problemas.</w:t>
            </w:r>
          </w:p>
        </w:tc>
        <w:tc>
          <w:tcPr>
            <w:tcW w:w="3010" w:type="dxa"/>
            <w:vMerge/>
          </w:tcPr>
          <w:p w14:paraId="15673E20" w14:textId="77777777" w:rsidR="000006EA" w:rsidRPr="00B71DA4" w:rsidRDefault="000006EA" w:rsidP="009D2657">
            <w:pPr>
              <w:widowControl/>
              <w:suppressAutoHyphens/>
              <w:autoSpaceDE/>
              <w:autoSpaceDN/>
              <w:spacing w:after="60"/>
              <w:rPr>
                <w:rFonts w:eastAsia="Times New Roman"/>
                <w:b/>
                <w:sz w:val="16"/>
                <w:szCs w:val="16"/>
                <w:lang w:val="es-ES_tradnl" w:eastAsia="es-ES"/>
              </w:rPr>
            </w:pPr>
          </w:p>
        </w:tc>
      </w:tr>
      <w:tr w:rsidR="008950F7" w:rsidRPr="00435F16" w14:paraId="12F48C76" w14:textId="77777777" w:rsidTr="009D2657">
        <w:trPr>
          <w:gridAfter w:val="1"/>
          <w:wAfter w:w="51" w:type="dxa"/>
          <w:trHeight w:val="567"/>
        </w:trPr>
        <w:tc>
          <w:tcPr>
            <w:tcW w:w="10660" w:type="dxa"/>
            <w:gridSpan w:val="3"/>
          </w:tcPr>
          <w:p w14:paraId="49499505" w14:textId="77777777" w:rsidR="008950F7" w:rsidRDefault="008950F7" w:rsidP="009D2657">
            <w:pPr>
              <w:pStyle w:val="TableParagraph"/>
              <w:spacing w:before="6"/>
              <w:rPr>
                <w:w w:val="105"/>
                <w:sz w:val="16"/>
                <w:szCs w:val="16"/>
              </w:rPr>
            </w:pPr>
            <w:r w:rsidRPr="007C47BF">
              <w:rPr>
                <w:rFonts w:ascii="Arial" w:hAnsi="Arial" w:cs="Arial"/>
                <w:w w:val="105"/>
                <w:sz w:val="16"/>
                <w:szCs w:val="16"/>
              </w:rPr>
              <w:t>8.</w:t>
            </w:r>
            <w:r w:rsidRPr="007C47BF">
              <w:rPr>
                <w:rFonts w:ascii="Arial" w:hAnsi="Arial" w:cs="Arial"/>
                <w:spacing w:val="14"/>
                <w:w w:val="105"/>
                <w:sz w:val="16"/>
                <w:szCs w:val="16"/>
              </w:rPr>
              <w:t xml:space="preserve"> </w:t>
            </w:r>
            <w:r w:rsidRPr="007C47BF">
              <w:rPr>
                <w:rFonts w:ascii="Arial" w:hAnsi="Arial" w:cs="Arial"/>
                <w:w w:val="105"/>
                <w:sz w:val="16"/>
                <w:szCs w:val="16"/>
              </w:rPr>
              <w:t>Desarrollar</w:t>
            </w:r>
            <w:r w:rsidRPr="007C47BF">
              <w:rPr>
                <w:rFonts w:ascii="Arial" w:hAnsi="Arial" w:cs="Arial"/>
                <w:spacing w:val="16"/>
                <w:w w:val="105"/>
                <w:sz w:val="16"/>
                <w:szCs w:val="16"/>
              </w:rPr>
              <w:t xml:space="preserve"> </w:t>
            </w:r>
            <w:r w:rsidRPr="007C47BF">
              <w:rPr>
                <w:rFonts w:ascii="Arial" w:hAnsi="Arial" w:cs="Arial"/>
                <w:w w:val="105"/>
                <w:sz w:val="16"/>
                <w:szCs w:val="16"/>
              </w:rPr>
              <w:t>destrezas</w:t>
            </w:r>
            <w:r w:rsidRPr="007C47BF">
              <w:rPr>
                <w:rFonts w:ascii="Arial" w:hAnsi="Arial" w:cs="Arial"/>
                <w:spacing w:val="15"/>
                <w:w w:val="105"/>
                <w:sz w:val="16"/>
                <w:szCs w:val="16"/>
              </w:rPr>
              <w:t xml:space="preserve"> </w:t>
            </w:r>
            <w:r w:rsidRPr="007C47BF">
              <w:rPr>
                <w:rFonts w:ascii="Arial" w:hAnsi="Arial" w:cs="Arial"/>
                <w:w w:val="105"/>
                <w:sz w:val="16"/>
                <w:szCs w:val="16"/>
              </w:rPr>
              <w:t>sociales,</w:t>
            </w:r>
            <w:r w:rsidRPr="007C47BF">
              <w:rPr>
                <w:rFonts w:ascii="Arial" w:hAnsi="Arial" w:cs="Arial"/>
                <w:spacing w:val="15"/>
                <w:w w:val="105"/>
                <w:sz w:val="16"/>
                <w:szCs w:val="16"/>
              </w:rPr>
              <w:t xml:space="preserve"> </w:t>
            </w:r>
            <w:r w:rsidRPr="007C47BF">
              <w:rPr>
                <w:rFonts w:ascii="Arial" w:hAnsi="Arial" w:cs="Arial"/>
                <w:w w:val="105"/>
                <w:sz w:val="16"/>
                <w:szCs w:val="16"/>
              </w:rPr>
              <w:t>reconociendo</w:t>
            </w:r>
            <w:r w:rsidRPr="007C47BF">
              <w:rPr>
                <w:rFonts w:ascii="Arial" w:hAnsi="Arial" w:cs="Arial"/>
                <w:spacing w:val="15"/>
                <w:w w:val="105"/>
                <w:sz w:val="16"/>
                <w:szCs w:val="16"/>
              </w:rPr>
              <w:t xml:space="preserve"> </w:t>
            </w:r>
            <w:r w:rsidRPr="007C47BF">
              <w:rPr>
                <w:rFonts w:ascii="Arial" w:hAnsi="Arial" w:cs="Arial"/>
                <w:w w:val="105"/>
                <w:sz w:val="16"/>
                <w:szCs w:val="16"/>
              </w:rPr>
              <w:t>y respetando</w:t>
            </w:r>
            <w:r w:rsidRPr="007C47BF">
              <w:rPr>
                <w:rFonts w:ascii="Arial" w:hAnsi="Arial" w:cs="Arial"/>
                <w:spacing w:val="-2"/>
                <w:w w:val="105"/>
                <w:sz w:val="16"/>
                <w:szCs w:val="16"/>
              </w:rPr>
              <w:t xml:space="preserve"> </w:t>
            </w:r>
            <w:r w:rsidRPr="007C47BF">
              <w:rPr>
                <w:rFonts w:ascii="Arial" w:hAnsi="Arial" w:cs="Arial"/>
                <w:w w:val="105"/>
                <w:sz w:val="16"/>
                <w:szCs w:val="16"/>
              </w:rPr>
              <w:t>las</w:t>
            </w:r>
            <w:r w:rsidRPr="007C47BF">
              <w:rPr>
                <w:rFonts w:ascii="Arial" w:hAnsi="Arial" w:cs="Arial"/>
                <w:spacing w:val="1"/>
                <w:w w:val="105"/>
                <w:sz w:val="16"/>
                <w:szCs w:val="16"/>
              </w:rPr>
              <w:t xml:space="preserve"> </w:t>
            </w:r>
            <w:r w:rsidRPr="007C47BF">
              <w:rPr>
                <w:rFonts w:ascii="Arial" w:hAnsi="Arial" w:cs="Arial"/>
                <w:w w:val="105"/>
                <w:sz w:val="16"/>
                <w:szCs w:val="16"/>
              </w:rPr>
              <w:t>emociones,</w:t>
            </w:r>
            <w:r w:rsidRPr="007C47BF">
              <w:rPr>
                <w:rFonts w:ascii="Arial" w:hAnsi="Arial" w:cs="Arial"/>
                <w:spacing w:val="-3"/>
                <w:w w:val="105"/>
                <w:sz w:val="16"/>
                <w:szCs w:val="16"/>
              </w:rPr>
              <w:t xml:space="preserve"> </w:t>
            </w:r>
            <w:r w:rsidRPr="007C47BF">
              <w:rPr>
                <w:rFonts w:ascii="Arial" w:hAnsi="Arial" w:cs="Arial"/>
                <w:w w:val="105"/>
                <w:sz w:val="16"/>
                <w:szCs w:val="16"/>
              </w:rPr>
              <w:t>las</w:t>
            </w:r>
            <w:r w:rsidRPr="007C47BF">
              <w:rPr>
                <w:rFonts w:ascii="Arial" w:hAnsi="Arial" w:cs="Arial"/>
                <w:spacing w:val="1"/>
                <w:w w:val="105"/>
                <w:sz w:val="16"/>
                <w:szCs w:val="16"/>
              </w:rPr>
              <w:t xml:space="preserve"> </w:t>
            </w:r>
            <w:r w:rsidRPr="007C47BF">
              <w:rPr>
                <w:rFonts w:ascii="Arial" w:hAnsi="Arial" w:cs="Arial"/>
                <w:w w:val="105"/>
                <w:sz w:val="16"/>
                <w:szCs w:val="16"/>
              </w:rPr>
              <w:t>experiencias</w:t>
            </w:r>
            <w:r w:rsidRPr="007C47BF">
              <w:rPr>
                <w:rFonts w:ascii="Arial" w:hAnsi="Arial" w:cs="Arial"/>
                <w:spacing w:val="1"/>
                <w:w w:val="105"/>
                <w:sz w:val="16"/>
                <w:szCs w:val="16"/>
              </w:rPr>
              <w:t xml:space="preserve"> </w:t>
            </w:r>
            <w:r w:rsidRPr="007C47BF">
              <w:rPr>
                <w:rFonts w:ascii="Arial" w:hAnsi="Arial" w:cs="Arial"/>
                <w:w w:val="105"/>
                <w:sz w:val="16"/>
                <w:szCs w:val="16"/>
              </w:rPr>
              <w:t>de los</w:t>
            </w:r>
            <w:r>
              <w:rPr>
                <w:rFonts w:ascii="Arial" w:hAnsi="Arial" w:cs="Arial"/>
                <w:w w:val="105"/>
                <w:sz w:val="16"/>
                <w:szCs w:val="16"/>
              </w:rPr>
              <w:t xml:space="preserve"> </w:t>
            </w:r>
            <w:r w:rsidRPr="007C47BF">
              <w:rPr>
                <w:rFonts w:ascii="Arial" w:hAnsi="Arial" w:cs="Arial"/>
                <w:w w:val="105"/>
                <w:sz w:val="16"/>
                <w:szCs w:val="16"/>
              </w:rPr>
              <w:t>demás</w:t>
            </w:r>
            <w:r w:rsidRPr="007C47BF">
              <w:rPr>
                <w:rFonts w:ascii="Arial" w:hAnsi="Arial" w:cs="Arial"/>
                <w:spacing w:val="19"/>
                <w:w w:val="105"/>
                <w:sz w:val="16"/>
                <w:szCs w:val="16"/>
              </w:rPr>
              <w:t xml:space="preserve"> </w:t>
            </w:r>
            <w:r w:rsidRPr="007C47BF">
              <w:rPr>
                <w:rFonts w:ascii="Arial" w:hAnsi="Arial" w:cs="Arial"/>
                <w:w w:val="105"/>
                <w:sz w:val="16"/>
                <w:szCs w:val="16"/>
              </w:rPr>
              <w:t>y</w:t>
            </w:r>
            <w:r w:rsidRPr="007C47BF">
              <w:rPr>
                <w:rFonts w:ascii="Arial" w:hAnsi="Arial" w:cs="Arial"/>
                <w:spacing w:val="17"/>
                <w:w w:val="105"/>
                <w:sz w:val="16"/>
                <w:szCs w:val="16"/>
              </w:rPr>
              <w:t xml:space="preserve"> </w:t>
            </w:r>
            <w:r w:rsidRPr="007C47BF">
              <w:rPr>
                <w:rFonts w:ascii="Arial" w:hAnsi="Arial" w:cs="Arial"/>
                <w:w w:val="105"/>
                <w:sz w:val="16"/>
                <w:szCs w:val="16"/>
              </w:rPr>
              <w:t>el</w:t>
            </w:r>
            <w:r w:rsidRPr="007C47BF">
              <w:rPr>
                <w:rFonts w:ascii="Arial" w:hAnsi="Arial" w:cs="Arial"/>
                <w:spacing w:val="16"/>
                <w:w w:val="105"/>
                <w:sz w:val="16"/>
                <w:szCs w:val="16"/>
              </w:rPr>
              <w:t xml:space="preserve"> </w:t>
            </w:r>
            <w:r w:rsidRPr="007C47BF">
              <w:rPr>
                <w:rFonts w:ascii="Arial" w:hAnsi="Arial" w:cs="Arial"/>
                <w:w w:val="105"/>
                <w:sz w:val="16"/>
                <w:szCs w:val="16"/>
              </w:rPr>
              <w:t>valor</w:t>
            </w:r>
            <w:r w:rsidRPr="007C47BF">
              <w:rPr>
                <w:rFonts w:ascii="Arial" w:hAnsi="Arial" w:cs="Arial"/>
                <w:spacing w:val="19"/>
                <w:w w:val="105"/>
                <w:sz w:val="16"/>
                <w:szCs w:val="16"/>
              </w:rPr>
              <w:t xml:space="preserve"> </w:t>
            </w:r>
            <w:r w:rsidRPr="007C47BF">
              <w:rPr>
                <w:rFonts w:ascii="Arial" w:hAnsi="Arial" w:cs="Arial"/>
                <w:w w:val="105"/>
                <w:sz w:val="16"/>
                <w:szCs w:val="16"/>
              </w:rPr>
              <w:t>de</w:t>
            </w:r>
            <w:r w:rsidRPr="007C47BF">
              <w:rPr>
                <w:rFonts w:ascii="Arial" w:hAnsi="Arial" w:cs="Arial"/>
                <w:spacing w:val="17"/>
                <w:w w:val="105"/>
                <w:sz w:val="16"/>
                <w:szCs w:val="16"/>
              </w:rPr>
              <w:t xml:space="preserve"> </w:t>
            </w:r>
            <w:r w:rsidRPr="007C47BF">
              <w:rPr>
                <w:rFonts w:ascii="Arial" w:hAnsi="Arial" w:cs="Arial"/>
                <w:w w:val="105"/>
                <w:sz w:val="16"/>
                <w:szCs w:val="16"/>
              </w:rPr>
              <w:t>la</w:t>
            </w:r>
            <w:r w:rsidRPr="007C47BF">
              <w:rPr>
                <w:rFonts w:ascii="Arial" w:hAnsi="Arial" w:cs="Arial"/>
                <w:spacing w:val="18"/>
                <w:w w:val="105"/>
                <w:sz w:val="16"/>
                <w:szCs w:val="16"/>
              </w:rPr>
              <w:t xml:space="preserve"> </w:t>
            </w:r>
            <w:r w:rsidRPr="007C47BF">
              <w:rPr>
                <w:rFonts w:ascii="Arial" w:hAnsi="Arial" w:cs="Arial"/>
                <w:w w:val="105"/>
                <w:sz w:val="16"/>
                <w:szCs w:val="16"/>
              </w:rPr>
              <w:t>diversidad</w:t>
            </w:r>
            <w:r w:rsidRPr="007C47BF">
              <w:rPr>
                <w:rFonts w:ascii="Arial" w:hAnsi="Arial" w:cs="Arial"/>
                <w:spacing w:val="19"/>
                <w:w w:val="105"/>
                <w:sz w:val="16"/>
                <w:szCs w:val="16"/>
              </w:rPr>
              <w:t xml:space="preserve"> </w:t>
            </w:r>
            <w:r w:rsidRPr="007C47BF">
              <w:rPr>
                <w:rFonts w:ascii="Arial" w:hAnsi="Arial" w:cs="Arial"/>
                <w:w w:val="105"/>
                <w:sz w:val="16"/>
                <w:szCs w:val="16"/>
              </w:rPr>
              <w:t>y</w:t>
            </w:r>
            <w:r w:rsidRPr="007C47BF">
              <w:rPr>
                <w:rFonts w:ascii="Arial" w:hAnsi="Arial" w:cs="Arial"/>
                <w:spacing w:val="16"/>
                <w:w w:val="105"/>
                <w:sz w:val="16"/>
                <w:szCs w:val="16"/>
              </w:rPr>
              <w:t xml:space="preserve"> </w:t>
            </w:r>
            <w:r w:rsidRPr="007C47BF">
              <w:rPr>
                <w:rFonts w:ascii="Arial" w:hAnsi="Arial" w:cs="Arial"/>
                <w:w w:val="105"/>
                <w:sz w:val="16"/>
                <w:szCs w:val="16"/>
              </w:rPr>
              <w:t>participando activamente</w:t>
            </w:r>
            <w:r w:rsidRPr="007C47BF">
              <w:rPr>
                <w:rFonts w:ascii="Arial" w:hAnsi="Arial" w:cs="Arial"/>
                <w:spacing w:val="4"/>
                <w:w w:val="105"/>
                <w:sz w:val="16"/>
                <w:szCs w:val="16"/>
              </w:rPr>
              <w:t xml:space="preserve"> </w:t>
            </w:r>
            <w:r w:rsidRPr="007C47BF">
              <w:rPr>
                <w:rFonts w:ascii="Arial" w:hAnsi="Arial" w:cs="Arial"/>
                <w:w w:val="105"/>
                <w:sz w:val="16"/>
                <w:szCs w:val="16"/>
              </w:rPr>
              <w:t>en</w:t>
            </w:r>
            <w:r w:rsidRPr="007C47BF">
              <w:rPr>
                <w:rFonts w:ascii="Arial" w:hAnsi="Arial" w:cs="Arial"/>
                <w:spacing w:val="5"/>
                <w:w w:val="105"/>
                <w:sz w:val="16"/>
                <w:szCs w:val="16"/>
              </w:rPr>
              <w:t xml:space="preserve"> </w:t>
            </w:r>
            <w:r w:rsidRPr="007C47BF">
              <w:rPr>
                <w:rFonts w:ascii="Arial" w:hAnsi="Arial" w:cs="Arial"/>
                <w:w w:val="105"/>
                <w:sz w:val="16"/>
                <w:szCs w:val="16"/>
              </w:rPr>
              <w:t>equipos</w:t>
            </w:r>
            <w:r w:rsidRPr="007C47BF">
              <w:rPr>
                <w:rFonts w:ascii="Arial" w:hAnsi="Arial" w:cs="Arial"/>
                <w:spacing w:val="5"/>
                <w:w w:val="105"/>
                <w:sz w:val="16"/>
                <w:szCs w:val="16"/>
              </w:rPr>
              <w:t xml:space="preserve"> </w:t>
            </w:r>
            <w:r w:rsidRPr="007C47BF">
              <w:rPr>
                <w:rFonts w:ascii="Arial" w:hAnsi="Arial" w:cs="Arial"/>
                <w:w w:val="105"/>
                <w:sz w:val="16"/>
                <w:szCs w:val="16"/>
              </w:rPr>
              <w:t>de</w:t>
            </w:r>
            <w:r w:rsidRPr="007C47BF">
              <w:rPr>
                <w:rFonts w:ascii="Arial" w:hAnsi="Arial" w:cs="Arial"/>
                <w:spacing w:val="5"/>
                <w:w w:val="105"/>
                <w:sz w:val="16"/>
                <w:szCs w:val="16"/>
              </w:rPr>
              <w:t xml:space="preserve"> </w:t>
            </w:r>
            <w:r w:rsidRPr="007C47BF">
              <w:rPr>
                <w:rFonts w:ascii="Arial" w:hAnsi="Arial" w:cs="Arial"/>
                <w:w w:val="105"/>
                <w:sz w:val="16"/>
                <w:szCs w:val="16"/>
              </w:rPr>
              <w:t>trabajo</w:t>
            </w:r>
            <w:r w:rsidRPr="007C47BF">
              <w:rPr>
                <w:rFonts w:ascii="Arial" w:hAnsi="Arial" w:cs="Arial"/>
                <w:spacing w:val="5"/>
                <w:w w:val="105"/>
                <w:sz w:val="16"/>
                <w:szCs w:val="16"/>
              </w:rPr>
              <w:t xml:space="preserve"> </w:t>
            </w:r>
            <w:r w:rsidRPr="007C47BF">
              <w:rPr>
                <w:rFonts w:ascii="Arial" w:hAnsi="Arial" w:cs="Arial"/>
                <w:w w:val="105"/>
                <w:sz w:val="16"/>
                <w:szCs w:val="16"/>
              </w:rPr>
              <w:t>heterogéneos con</w:t>
            </w:r>
            <w:r w:rsidRPr="007C47BF">
              <w:rPr>
                <w:rFonts w:ascii="Arial" w:hAnsi="Arial" w:cs="Arial"/>
                <w:spacing w:val="2"/>
                <w:w w:val="105"/>
                <w:sz w:val="16"/>
                <w:szCs w:val="16"/>
              </w:rPr>
              <w:t xml:space="preserve"> </w:t>
            </w:r>
            <w:r w:rsidRPr="007C47BF">
              <w:rPr>
                <w:rFonts w:ascii="Arial" w:hAnsi="Arial" w:cs="Arial"/>
                <w:w w:val="105"/>
                <w:sz w:val="16"/>
                <w:szCs w:val="16"/>
              </w:rPr>
              <w:t>roles</w:t>
            </w:r>
            <w:r w:rsidRPr="007C47BF">
              <w:rPr>
                <w:rFonts w:ascii="Arial" w:hAnsi="Arial" w:cs="Arial"/>
                <w:spacing w:val="3"/>
                <w:w w:val="105"/>
                <w:sz w:val="16"/>
                <w:szCs w:val="16"/>
              </w:rPr>
              <w:t xml:space="preserve"> </w:t>
            </w:r>
            <w:r w:rsidRPr="007C47BF">
              <w:rPr>
                <w:rFonts w:ascii="Arial" w:hAnsi="Arial" w:cs="Arial"/>
                <w:w w:val="105"/>
                <w:sz w:val="16"/>
                <w:szCs w:val="16"/>
              </w:rPr>
              <w:t>asignados,</w:t>
            </w:r>
            <w:r w:rsidRPr="007C47BF">
              <w:rPr>
                <w:rFonts w:ascii="Arial" w:hAnsi="Arial" w:cs="Arial"/>
                <w:spacing w:val="5"/>
                <w:w w:val="105"/>
                <w:sz w:val="16"/>
                <w:szCs w:val="16"/>
              </w:rPr>
              <w:t xml:space="preserve"> </w:t>
            </w:r>
            <w:r w:rsidRPr="007C47BF">
              <w:rPr>
                <w:rFonts w:ascii="Arial" w:hAnsi="Arial" w:cs="Arial"/>
                <w:w w:val="105"/>
                <w:sz w:val="16"/>
                <w:szCs w:val="16"/>
              </w:rPr>
              <w:t>para</w:t>
            </w:r>
            <w:r w:rsidRPr="007C47BF">
              <w:rPr>
                <w:rFonts w:ascii="Arial" w:hAnsi="Arial" w:cs="Arial"/>
                <w:spacing w:val="4"/>
                <w:w w:val="105"/>
                <w:sz w:val="16"/>
                <w:szCs w:val="16"/>
              </w:rPr>
              <w:t xml:space="preserve"> </w:t>
            </w:r>
            <w:r w:rsidRPr="007C47BF">
              <w:rPr>
                <w:rFonts w:ascii="Arial" w:hAnsi="Arial" w:cs="Arial"/>
                <w:w w:val="105"/>
                <w:sz w:val="16"/>
                <w:szCs w:val="16"/>
              </w:rPr>
              <w:t>construir</w:t>
            </w:r>
            <w:r w:rsidRPr="007C47BF">
              <w:rPr>
                <w:rFonts w:ascii="Arial" w:hAnsi="Arial" w:cs="Arial"/>
                <w:spacing w:val="5"/>
                <w:w w:val="105"/>
                <w:sz w:val="16"/>
                <w:szCs w:val="16"/>
              </w:rPr>
              <w:t xml:space="preserve"> </w:t>
            </w:r>
            <w:r w:rsidRPr="007C47BF">
              <w:rPr>
                <w:rFonts w:ascii="Arial" w:hAnsi="Arial" w:cs="Arial"/>
                <w:w w:val="105"/>
                <w:sz w:val="16"/>
                <w:szCs w:val="16"/>
              </w:rPr>
              <w:t>una</w:t>
            </w:r>
            <w:r w:rsidRPr="007C47BF">
              <w:rPr>
                <w:rFonts w:ascii="Arial" w:hAnsi="Arial" w:cs="Arial"/>
                <w:spacing w:val="4"/>
                <w:w w:val="105"/>
                <w:sz w:val="16"/>
                <w:szCs w:val="16"/>
              </w:rPr>
              <w:t xml:space="preserve"> </w:t>
            </w:r>
            <w:r w:rsidRPr="007C47BF">
              <w:rPr>
                <w:rFonts w:ascii="Arial" w:hAnsi="Arial" w:cs="Arial"/>
                <w:w w:val="105"/>
                <w:sz w:val="16"/>
                <w:szCs w:val="16"/>
              </w:rPr>
              <w:t xml:space="preserve">identidad positiva </w:t>
            </w:r>
            <w:r w:rsidRPr="007C47BF">
              <w:rPr>
                <w:rFonts w:ascii="Arial" w:hAnsi="Arial" w:cs="Arial"/>
                <w:spacing w:val="-1"/>
                <w:w w:val="105"/>
                <w:sz w:val="16"/>
                <w:szCs w:val="16"/>
              </w:rPr>
              <w:t>como estudiante</w:t>
            </w:r>
            <w:r w:rsidRPr="007C47BF">
              <w:rPr>
                <w:rFonts w:ascii="Arial" w:hAnsi="Arial" w:cs="Arial"/>
                <w:spacing w:val="45"/>
                <w:w w:val="105"/>
                <w:sz w:val="16"/>
                <w:szCs w:val="16"/>
              </w:rPr>
              <w:t xml:space="preserve"> </w:t>
            </w:r>
            <w:r w:rsidRPr="007C47BF">
              <w:rPr>
                <w:rFonts w:ascii="Arial" w:hAnsi="Arial" w:cs="Arial"/>
                <w:sz w:val="16"/>
                <w:szCs w:val="16"/>
              </w:rPr>
              <w:t>de matemáticas</w:t>
            </w:r>
            <w:r w:rsidRPr="007C47BF">
              <w:rPr>
                <w:rFonts w:ascii="Arial" w:hAnsi="Arial" w:cs="Arial"/>
                <w:w w:val="105"/>
                <w:sz w:val="16"/>
                <w:szCs w:val="16"/>
              </w:rPr>
              <w:t>, fomentar</w:t>
            </w:r>
            <w:r w:rsidRPr="007C47BF">
              <w:rPr>
                <w:rFonts w:ascii="Arial" w:hAnsi="Arial" w:cs="Arial"/>
                <w:spacing w:val="5"/>
                <w:w w:val="105"/>
                <w:sz w:val="16"/>
                <w:szCs w:val="16"/>
              </w:rPr>
              <w:t xml:space="preserve"> </w:t>
            </w:r>
            <w:r w:rsidRPr="007C47BF">
              <w:rPr>
                <w:rFonts w:ascii="Arial" w:hAnsi="Arial" w:cs="Arial"/>
                <w:w w:val="105"/>
                <w:sz w:val="16"/>
                <w:szCs w:val="16"/>
              </w:rPr>
              <w:t>el bienestar</w:t>
            </w:r>
            <w:r w:rsidRPr="007C47BF">
              <w:rPr>
                <w:rFonts w:ascii="Arial" w:hAnsi="Arial" w:cs="Arial"/>
                <w:spacing w:val="6"/>
                <w:w w:val="105"/>
                <w:sz w:val="16"/>
                <w:szCs w:val="16"/>
              </w:rPr>
              <w:t xml:space="preserve"> </w:t>
            </w:r>
            <w:r w:rsidRPr="007C47BF">
              <w:rPr>
                <w:rFonts w:ascii="Arial" w:hAnsi="Arial" w:cs="Arial"/>
                <w:w w:val="105"/>
                <w:sz w:val="16"/>
                <w:szCs w:val="16"/>
              </w:rPr>
              <w:t>personal</w:t>
            </w:r>
            <w:r w:rsidRPr="007C47BF">
              <w:rPr>
                <w:rFonts w:ascii="Arial" w:hAnsi="Arial" w:cs="Arial"/>
                <w:spacing w:val="5"/>
                <w:w w:val="105"/>
                <w:sz w:val="16"/>
                <w:szCs w:val="16"/>
              </w:rPr>
              <w:t xml:space="preserve"> </w:t>
            </w:r>
            <w:r w:rsidRPr="007C47BF">
              <w:rPr>
                <w:rFonts w:ascii="Arial" w:hAnsi="Arial" w:cs="Arial"/>
                <w:w w:val="105"/>
                <w:sz w:val="16"/>
                <w:szCs w:val="16"/>
              </w:rPr>
              <w:t>y</w:t>
            </w:r>
            <w:r w:rsidRPr="007C47BF">
              <w:rPr>
                <w:rFonts w:ascii="Arial" w:hAnsi="Arial" w:cs="Arial"/>
                <w:spacing w:val="6"/>
                <w:w w:val="105"/>
                <w:sz w:val="16"/>
                <w:szCs w:val="16"/>
              </w:rPr>
              <w:t xml:space="preserve"> </w:t>
            </w:r>
            <w:r w:rsidRPr="007C47BF">
              <w:rPr>
                <w:rFonts w:ascii="Arial" w:hAnsi="Arial" w:cs="Arial"/>
                <w:w w:val="105"/>
                <w:sz w:val="16"/>
                <w:szCs w:val="16"/>
              </w:rPr>
              <w:t>crear</w:t>
            </w:r>
            <w:r w:rsidRPr="007C47BF">
              <w:rPr>
                <w:rFonts w:ascii="Arial" w:hAnsi="Arial" w:cs="Arial"/>
                <w:spacing w:val="4"/>
                <w:w w:val="105"/>
                <w:sz w:val="16"/>
                <w:szCs w:val="16"/>
              </w:rPr>
              <w:t xml:space="preserve"> </w:t>
            </w:r>
            <w:r w:rsidRPr="007C47BF">
              <w:rPr>
                <w:rFonts w:ascii="Arial" w:hAnsi="Arial" w:cs="Arial"/>
                <w:w w:val="105"/>
                <w:sz w:val="16"/>
                <w:szCs w:val="16"/>
              </w:rPr>
              <w:t>relaciones saludables.</w:t>
            </w:r>
          </w:p>
          <w:p w14:paraId="26E6C12D" w14:textId="77777777" w:rsidR="008950F7" w:rsidRDefault="008950F7" w:rsidP="009D2657">
            <w:pPr>
              <w:rPr>
                <w:rFonts w:eastAsia="Times New Roman"/>
                <w:b/>
                <w:sz w:val="16"/>
                <w:szCs w:val="16"/>
                <w:lang w:val="es-ES_tradnl" w:eastAsia="es-ES"/>
              </w:rPr>
            </w:pPr>
          </w:p>
          <w:p w14:paraId="68EACE2D" w14:textId="7D8DA573" w:rsidR="008950F7" w:rsidRPr="00A8749D" w:rsidRDefault="008950F7" w:rsidP="009D2657">
            <w:pPr>
              <w:rPr>
                <w:color w:val="000000" w:themeColor="text1"/>
                <w:sz w:val="16"/>
                <w:szCs w:val="16"/>
                <w:lang w:val="es-ES_tradnl"/>
              </w:rPr>
            </w:pPr>
            <w:r w:rsidRPr="00435F16">
              <w:rPr>
                <w:sz w:val="16"/>
                <w:szCs w:val="16"/>
              </w:rPr>
              <w:t>DESCRIPTORES OPERATIVOS:</w:t>
            </w:r>
            <w:r w:rsidRPr="00435F16">
              <w:rPr>
                <w:b/>
                <w:bCs/>
                <w:sz w:val="16"/>
                <w:szCs w:val="16"/>
              </w:rPr>
              <w:t xml:space="preserve"> </w:t>
            </w:r>
            <w:r w:rsidRPr="006D1F4A">
              <w:rPr>
                <w:sz w:val="16"/>
                <w:szCs w:val="16"/>
              </w:rPr>
              <w:t>CCL5, CP3, STEM3, CPSAA1, CPSAA3, CC2, CC3.</w:t>
            </w:r>
          </w:p>
        </w:tc>
      </w:tr>
      <w:tr w:rsidR="008950F7" w:rsidRPr="00435F16" w14:paraId="4092CDB8" w14:textId="77777777" w:rsidTr="009D2657">
        <w:trPr>
          <w:gridAfter w:val="1"/>
          <w:wAfter w:w="51" w:type="dxa"/>
          <w:trHeight w:val="227"/>
        </w:trPr>
        <w:tc>
          <w:tcPr>
            <w:tcW w:w="3861" w:type="dxa"/>
            <w:vAlign w:val="center"/>
          </w:tcPr>
          <w:p w14:paraId="4ABD44DD" w14:textId="77777777" w:rsidR="008950F7" w:rsidRPr="00435F16" w:rsidRDefault="008950F7" w:rsidP="009D2657">
            <w:pPr>
              <w:jc w:val="center"/>
              <w:rPr>
                <w:sz w:val="16"/>
                <w:szCs w:val="16"/>
              </w:rPr>
            </w:pPr>
            <w:r w:rsidRPr="00435F16">
              <w:rPr>
                <w:sz w:val="16"/>
                <w:szCs w:val="16"/>
              </w:rPr>
              <w:t>CRITERIOS DE EVALUACIÓN</w:t>
            </w:r>
          </w:p>
        </w:tc>
        <w:tc>
          <w:tcPr>
            <w:tcW w:w="3789" w:type="dxa"/>
            <w:vAlign w:val="center"/>
          </w:tcPr>
          <w:p w14:paraId="5A079C63" w14:textId="77777777" w:rsidR="008950F7" w:rsidRPr="00435F16" w:rsidRDefault="008950F7" w:rsidP="009D2657">
            <w:pPr>
              <w:jc w:val="center"/>
              <w:rPr>
                <w:sz w:val="16"/>
                <w:szCs w:val="16"/>
              </w:rPr>
            </w:pPr>
            <w:r w:rsidRPr="00435F16">
              <w:rPr>
                <w:sz w:val="16"/>
                <w:szCs w:val="16"/>
              </w:rPr>
              <w:t>SABERES BÁSICOS</w:t>
            </w:r>
          </w:p>
        </w:tc>
        <w:tc>
          <w:tcPr>
            <w:tcW w:w="3010" w:type="dxa"/>
            <w:vAlign w:val="center"/>
          </w:tcPr>
          <w:p w14:paraId="71077474" w14:textId="77777777" w:rsidR="008950F7" w:rsidRPr="00435F16" w:rsidRDefault="008950F7" w:rsidP="009D2657">
            <w:pPr>
              <w:jc w:val="center"/>
              <w:rPr>
                <w:sz w:val="16"/>
                <w:szCs w:val="16"/>
              </w:rPr>
            </w:pPr>
            <w:r w:rsidRPr="00435F16">
              <w:rPr>
                <w:sz w:val="16"/>
                <w:szCs w:val="16"/>
              </w:rPr>
              <w:t>EVIDENCIAS</w:t>
            </w:r>
          </w:p>
          <w:p w14:paraId="460B74F6" w14:textId="77777777" w:rsidR="008950F7" w:rsidRPr="00435F16" w:rsidRDefault="008950F7" w:rsidP="009D2657">
            <w:pPr>
              <w:jc w:val="center"/>
              <w:rPr>
                <w:sz w:val="16"/>
                <w:szCs w:val="16"/>
              </w:rPr>
            </w:pPr>
            <w:r w:rsidRPr="00435F16">
              <w:rPr>
                <w:sz w:val="16"/>
                <w:szCs w:val="16"/>
              </w:rPr>
              <w:t>Actividades y ejercicios</w:t>
            </w:r>
          </w:p>
        </w:tc>
      </w:tr>
      <w:tr w:rsidR="000006EA" w:rsidRPr="00B71DA4" w14:paraId="0029EACE" w14:textId="77777777" w:rsidTr="009D2657">
        <w:trPr>
          <w:gridAfter w:val="1"/>
          <w:wAfter w:w="51" w:type="dxa"/>
          <w:trHeight w:val="388"/>
        </w:trPr>
        <w:tc>
          <w:tcPr>
            <w:tcW w:w="3861" w:type="dxa"/>
          </w:tcPr>
          <w:p w14:paraId="554A3C53" w14:textId="70FC6E89" w:rsidR="000006EA" w:rsidRPr="00B71DA4" w:rsidRDefault="000006EA" w:rsidP="009D2657">
            <w:pPr>
              <w:pStyle w:val="TableParagraph"/>
              <w:spacing w:before="8"/>
              <w:rPr>
                <w:sz w:val="16"/>
                <w:szCs w:val="16"/>
              </w:rPr>
            </w:pPr>
            <w:r w:rsidRPr="0024344D">
              <w:rPr>
                <w:rFonts w:ascii="Arial" w:hAnsi="Arial" w:cs="Arial"/>
                <w:color w:val="000000" w:themeColor="text1"/>
                <w:w w:val="105"/>
                <w:sz w:val="16"/>
                <w:szCs w:val="16"/>
              </w:rPr>
              <w:t>8.1.a. Participar y comenzar a colaborar respetuosamente en el trabajo en equipo, comunicándose adecuadamente, respetando la diversidad del grupo y estableciendo relaciones saludables basadas en la igualdad y la resolución pacífica de conflictos, afianzando la autoconfianza en relaciones vividas en entornos coeducativos.</w:t>
            </w:r>
          </w:p>
        </w:tc>
        <w:tc>
          <w:tcPr>
            <w:tcW w:w="3789" w:type="dxa"/>
          </w:tcPr>
          <w:p w14:paraId="49CD257C" w14:textId="77777777" w:rsidR="009D2657" w:rsidRDefault="008641F5" w:rsidP="009D2657">
            <w:pPr>
              <w:pStyle w:val="TableParagraph"/>
              <w:spacing w:after="60"/>
              <w:rPr>
                <w:rFonts w:ascii="Arial" w:hAnsi="Arial" w:cs="Arial"/>
                <w:color w:val="000000" w:themeColor="text1"/>
                <w:sz w:val="16"/>
                <w:szCs w:val="16"/>
              </w:rPr>
            </w:pPr>
            <w:r w:rsidRPr="008641F5">
              <w:rPr>
                <w:rFonts w:ascii="Arial" w:hAnsi="Arial" w:cs="Arial"/>
                <w:color w:val="000000" w:themeColor="text1"/>
                <w:sz w:val="16"/>
                <w:szCs w:val="16"/>
              </w:rPr>
              <w:t>MA.02.F.2.1. Sensibilidad y respeto ante las diferencias individuales presentes en el aula: identificación y rechazo de actitudes discriminatorias.</w:t>
            </w:r>
          </w:p>
          <w:p w14:paraId="1BF91F96" w14:textId="3D5B364B" w:rsidR="000006EA" w:rsidRDefault="009D2657" w:rsidP="009D2657">
            <w:pPr>
              <w:pStyle w:val="TableParagraph"/>
              <w:spacing w:after="60"/>
              <w:rPr>
                <w:rFonts w:ascii="Arial" w:hAnsi="Arial" w:cs="Arial"/>
                <w:color w:val="000000" w:themeColor="text1"/>
                <w:sz w:val="16"/>
                <w:szCs w:val="16"/>
              </w:rPr>
            </w:pPr>
            <w:r>
              <w:rPr>
                <w:rFonts w:ascii="Arial" w:hAnsi="Arial" w:cs="Arial"/>
                <w:color w:val="000000" w:themeColor="text1"/>
                <w:sz w:val="16"/>
                <w:szCs w:val="16"/>
              </w:rPr>
              <w:t>MA.02.</w:t>
            </w:r>
            <w:r w:rsidR="000006EA" w:rsidRPr="00D8429B">
              <w:rPr>
                <w:rFonts w:ascii="Arial" w:hAnsi="Arial" w:cs="Arial"/>
                <w:color w:val="000000" w:themeColor="text1"/>
                <w:sz w:val="16"/>
                <w:szCs w:val="16"/>
              </w:rPr>
              <w:t>F.2.2. Participación activa en el trabajo en equipo: interacción positiva, escucha activa y respeto por el trabajo de los demás.</w:t>
            </w:r>
          </w:p>
          <w:p w14:paraId="0C84752D" w14:textId="050CAD39" w:rsidR="008641F5" w:rsidRPr="00D8429B" w:rsidRDefault="008641F5" w:rsidP="009D2657">
            <w:pPr>
              <w:pStyle w:val="TableParagraph"/>
              <w:spacing w:before="8"/>
              <w:rPr>
                <w:rFonts w:ascii="Arial" w:hAnsi="Arial" w:cs="Arial"/>
                <w:color w:val="000000" w:themeColor="text1"/>
                <w:w w:val="105"/>
                <w:sz w:val="16"/>
                <w:szCs w:val="16"/>
              </w:rPr>
            </w:pPr>
            <w:r w:rsidRPr="008641F5">
              <w:rPr>
                <w:rFonts w:ascii="Arial" w:hAnsi="Arial" w:cs="Arial"/>
                <w:color w:val="000000" w:themeColor="text1"/>
                <w:w w:val="105"/>
                <w:sz w:val="16"/>
                <w:szCs w:val="16"/>
              </w:rPr>
              <w:t>MA.02.F.2.2. Participación activa en el trabajo en equipo, escucha activa y respeto por el trabajo de los demás.</w:t>
            </w:r>
          </w:p>
          <w:p w14:paraId="08B1F2EF" w14:textId="2689987F" w:rsidR="008641F5" w:rsidRDefault="008641F5" w:rsidP="009D2657">
            <w:pPr>
              <w:pStyle w:val="TableParagraph"/>
              <w:spacing w:after="60"/>
              <w:rPr>
                <w:rFonts w:ascii="Arial" w:hAnsi="Arial" w:cs="Arial"/>
                <w:color w:val="000000" w:themeColor="text1"/>
                <w:sz w:val="16"/>
                <w:szCs w:val="16"/>
              </w:rPr>
            </w:pPr>
            <w:r w:rsidRPr="008641F5">
              <w:rPr>
                <w:rFonts w:ascii="Arial" w:hAnsi="Arial" w:cs="Arial"/>
                <w:color w:val="000000" w:themeColor="text1"/>
                <w:sz w:val="16"/>
                <w:szCs w:val="16"/>
              </w:rPr>
              <w:t>MA.02.F.2.3. Reconocimiento y comprensión de las emociones y experiencias de los demás ante las matemáticas.</w:t>
            </w:r>
          </w:p>
          <w:p w14:paraId="212BC7AC" w14:textId="0488A1C0" w:rsidR="008641F5" w:rsidRDefault="008641F5" w:rsidP="009D2657">
            <w:pPr>
              <w:pStyle w:val="TableParagraph"/>
              <w:spacing w:after="60"/>
              <w:rPr>
                <w:rFonts w:ascii="Arial" w:hAnsi="Arial" w:cs="Arial"/>
                <w:color w:val="000000" w:themeColor="text1"/>
                <w:sz w:val="16"/>
                <w:szCs w:val="16"/>
              </w:rPr>
            </w:pPr>
            <w:r w:rsidRPr="008641F5">
              <w:rPr>
                <w:rFonts w:ascii="Arial" w:hAnsi="Arial" w:cs="Arial"/>
                <w:color w:val="000000" w:themeColor="text1"/>
                <w:sz w:val="16"/>
                <w:szCs w:val="16"/>
              </w:rPr>
              <w:t>MA.02.F.2.4. Valoración de la contribución de las matemáticas a los distintos ámbitos del conocimiento humano desde una perspectiva de género.</w:t>
            </w:r>
          </w:p>
          <w:p w14:paraId="335A494F" w14:textId="2D046F3F" w:rsidR="000006EA" w:rsidRPr="003C4C52" w:rsidRDefault="008641F5" w:rsidP="009D2657">
            <w:pPr>
              <w:pStyle w:val="TableParagraph"/>
              <w:rPr>
                <w:rFonts w:ascii="Arial" w:hAnsi="Arial" w:cs="Arial"/>
                <w:color w:val="000000" w:themeColor="text1"/>
                <w:sz w:val="16"/>
                <w:szCs w:val="16"/>
              </w:rPr>
            </w:pPr>
            <w:r w:rsidRPr="008641F5">
              <w:rPr>
                <w:rFonts w:ascii="Arial" w:hAnsi="Arial" w:cs="Arial"/>
                <w:color w:val="000000" w:themeColor="text1"/>
                <w:sz w:val="16"/>
                <w:szCs w:val="16"/>
              </w:rPr>
              <w:t>MA.02.F.2.5. Desarrollo de estrategias personales para resolver problemas, investigaciones y pequeños proyectos de trabajo.</w:t>
            </w:r>
          </w:p>
        </w:tc>
        <w:tc>
          <w:tcPr>
            <w:tcW w:w="3010" w:type="dxa"/>
            <w:vMerge w:val="restart"/>
          </w:tcPr>
          <w:p w14:paraId="29BB3384" w14:textId="77777777" w:rsidR="000006EA" w:rsidRDefault="000006EA" w:rsidP="009D2657">
            <w:pPr>
              <w:spacing w:after="60"/>
              <w:rPr>
                <w:rFonts w:eastAsia="Times New Roman"/>
                <w:bCs/>
                <w:color w:val="000000" w:themeColor="text1"/>
                <w:sz w:val="16"/>
                <w:szCs w:val="16"/>
                <w:lang w:val="es-ES_tradnl" w:eastAsia="es-ES"/>
              </w:rPr>
            </w:pPr>
            <w:r w:rsidRPr="00BD17FE">
              <w:rPr>
                <w:b/>
                <w:bCs/>
                <w:sz w:val="16"/>
                <w:szCs w:val="16"/>
              </w:rPr>
              <w:t xml:space="preserve">Presentación de la situación de aprendizaje </w:t>
            </w:r>
            <w:r w:rsidRPr="003040A6">
              <w:rPr>
                <w:rFonts w:eastAsia="Times New Roman"/>
                <w:bCs/>
                <w:color w:val="000000" w:themeColor="text1"/>
                <w:sz w:val="16"/>
                <w:szCs w:val="16"/>
                <w:lang w:val="es-ES_tradnl" w:eastAsia="es-ES"/>
              </w:rPr>
              <w:t xml:space="preserve">(págs. </w:t>
            </w:r>
            <w:r>
              <w:rPr>
                <w:rFonts w:eastAsia="Times New Roman"/>
                <w:bCs/>
                <w:color w:val="000000" w:themeColor="text1"/>
                <w:sz w:val="16"/>
                <w:szCs w:val="16"/>
                <w:lang w:val="es-ES_tradnl" w:eastAsia="es-ES"/>
              </w:rPr>
              <w:t>8-9</w:t>
            </w:r>
            <w:r w:rsidRPr="003040A6">
              <w:rPr>
                <w:rFonts w:eastAsia="Times New Roman"/>
                <w:bCs/>
                <w:color w:val="000000" w:themeColor="text1"/>
                <w:sz w:val="16"/>
                <w:szCs w:val="16"/>
                <w:lang w:val="es-ES_tradnl" w:eastAsia="es-ES"/>
              </w:rPr>
              <w:t>)</w:t>
            </w:r>
            <w:r>
              <w:rPr>
                <w:rFonts w:eastAsia="Times New Roman"/>
                <w:bCs/>
                <w:color w:val="000000" w:themeColor="text1"/>
                <w:sz w:val="16"/>
                <w:szCs w:val="16"/>
                <w:lang w:val="es-ES_tradnl" w:eastAsia="es-ES"/>
              </w:rPr>
              <w:t>.</w:t>
            </w:r>
          </w:p>
          <w:p w14:paraId="0DB4244D" w14:textId="77777777" w:rsidR="000006EA" w:rsidRDefault="000006EA"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Comparo números.</w:t>
            </w:r>
            <w:r w:rsidRPr="00944CD8">
              <w:rPr>
                <w:rFonts w:eastAsia="Times New Roman"/>
                <w:bCs/>
                <w:color w:val="000000" w:themeColor="text1"/>
                <w:sz w:val="16"/>
                <w:szCs w:val="16"/>
                <w:lang w:val="es-ES_tradnl" w:eastAsia="es-ES"/>
              </w:rPr>
              <w:t xml:space="preserve"> Compara matrículas </w:t>
            </w:r>
            <w:r w:rsidRPr="00155D6B">
              <w:rPr>
                <w:rFonts w:eastAsia="Times New Roman"/>
                <w:bCs/>
                <w:color w:val="000000" w:themeColor="text1"/>
                <w:sz w:val="16"/>
                <w:szCs w:val="16"/>
                <w:lang w:val="es-ES_tradnl" w:eastAsia="es-ES"/>
              </w:rPr>
              <w:t xml:space="preserve">(pág. </w:t>
            </w:r>
            <w:r>
              <w:rPr>
                <w:rFonts w:eastAsia="Times New Roman"/>
                <w:bCs/>
                <w:color w:val="000000" w:themeColor="text1"/>
                <w:sz w:val="16"/>
                <w:szCs w:val="16"/>
                <w:lang w:val="es-ES_tradnl" w:eastAsia="es-ES"/>
              </w:rPr>
              <w:t>17</w:t>
            </w:r>
            <w:r w:rsidRPr="00155D6B">
              <w:rPr>
                <w:rFonts w:eastAsia="Times New Roman"/>
                <w:bCs/>
                <w:color w:val="000000" w:themeColor="text1"/>
                <w:sz w:val="16"/>
                <w:szCs w:val="16"/>
                <w:lang w:val="es-ES_tradnl" w:eastAsia="es-ES"/>
              </w:rPr>
              <w:t>).</w:t>
            </w:r>
          </w:p>
          <w:p w14:paraId="52E14D2D" w14:textId="77777777" w:rsidR="000006EA" w:rsidRDefault="000006EA" w:rsidP="009D2657">
            <w:pPr>
              <w:spacing w:after="60"/>
              <w:rPr>
                <w:rFonts w:eastAsia="Times New Roman"/>
                <w:bCs/>
                <w:color w:val="000000" w:themeColor="text1"/>
                <w:sz w:val="16"/>
                <w:szCs w:val="16"/>
                <w:lang w:val="es-ES_tradnl" w:eastAsia="es-ES"/>
              </w:rPr>
            </w:pPr>
            <w:r>
              <w:rPr>
                <w:rFonts w:eastAsia="Times New Roman"/>
                <w:b/>
                <w:color w:val="000000" w:themeColor="text1"/>
                <w:sz w:val="16"/>
                <w:szCs w:val="16"/>
                <w:lang w:val="es-ES_tradnl" w:eastAsia="es-ES"/>
              </w:rPr>
              <w:t xml:space="preserve">Los números ordinales. </w:t>
            </w:r>
            <w:r w:rsidRPr="00944CD8">
              <w:rPr>
                <w:rFonts w:eastAsia="Times New Roman"/>
                <w:bCs/>
                <w:color w:val="000000" w:themeColor="text1"/>
                <w:sz w:val="16"/>
                <w:szCs w:val="16"/>
                <w:lang w:val="es-ES_tradnl" w:eastAsia="es-ES"/>
              </w:rPr>
              <w:t>Ordena los elementos</w:t>
            </w:r>
            <w:r>
              <w:rPr>
                <w:rFonts w:eastAsia="Times New Roman"/>
                <w:b/>
                <w:color w:val="000000" w:themeColor="text1"/>
                <w:sz w:val="16"/>
                <w:szCs w:val="16"/>
                <w:lang w:val="es-ES_tradnl" w:eastAsia="es-ES"/>
              </w:rPr>
              <w:t xml:space="preserve"> </w:t>
            </w:r>
            <w:r w:rsidRPr="00155D6B">
              <w:rPr>
                <w:rFonts w:eastAsia="Times New Roman"/>
                <w:bCs/>
                <w:color w:val="000000" w:themeColor="text1"/>
                <w:sz w:val="16"/>
                <w:szCs w:val="16"/>
                <w:lang w:val="es-ES_tradnl" w:eastAsia="es-ES"/>
              </w:rPr>
              <w:t xml:space="preserve">(pág. </w:t>
            </w:r>
            <w:r>
              <w:rPr>
                <w:rFonts w:eastAsia="Times New Roman"/>
                <w:bCs/>
                <w:color w:val="000000" w:themeColor="text1"/>
                <w:sz w:val="16"/>
                <w:szCs w:val="16"/>
                <w:lang w:val="es-ES_tradnl" w:eastAsia="es-ES"/>
              </w:rPr>
              <w:t>21</w:t>
            </w:r>
            <w:r w:rsidRPr="00155D6B">
              <w:rPr>
                <w:rFonts w:eastAsia="Times New Roman"/>
                <w:bCs/>
                <w:color w:val="000000" w:themeColor="text1"/>
                <w:sz w:val="16"/>
                <w:szCs w:val="16"/>
                <w:lang w:val="es-ES_tradnl" w:eastAsia="es-ES"/>
              </w:rPr>
              <w:t>).</w:t>
            </w:r>
          </w:p>
          <w:p w14:paraId="285AA1D3" w14:textId="77777777" w:rsidR="000006EA" w:rsidRDefault="000006EA" w:rsidP="009D2657">
            <w:pPr>
              <w:spacing w:after="60"/>
              <w:rPr>
                <w:rFonts w:eastAsia="Times New Roman"/>
                <w:color w:val="000000" w:themeColor="text1"/>
                <w:sz w:val="16"/>
                <w:szCs w:val="16"/>
                <w:lang w:val="es-ES_tradnl" w:eastAsia="es-ES"/>
              </w:rPr>
            </w:pPr>
            <w:r w:rsidRPr="00DB4FC6">
              <w:rPr>
                <w:rFonts w:eastAsia="Times New Roman"/>
                <w:b/>
                <w:bCs/>
                <w:color w:val="000000" w:themeColor="text1"/>
                <w:sz w:val="16"/>
                <w:szCs w:val="16"/>
                <w:lang w:val="es-ES_tradnl" w:eastAsia="es-ES"/>
              </w:rPr>
              <w:t>Lo resuelvo sin problema</w:t>
            </w:r>
            <w:r w:rsidRPr="00DB4FC6">
              <w:rPr>
                <w:rFonts w:eastAsia="Times New Roman"/>
                <w:color w:val="000000" w:themeColor="text1"/>
                <w:sz w:val="16"/>
                <w:szCs w:val="16"/>
                <w:lang w:val="es-ES_tradnl" w:eastAsia="es-ES"/>
              </w:rPr>
              <w:t xml:space="preserve"> (págs. </w:t>
            </w:r>
            <w:r>
              <w:rPr>
                <w:rFonts w:eastAsia="Times New Roman"/>
                <w:color w:val="000000" w:themeColor="text1"/>
                <w:sz w:val="16"/>
                <w:szCs w:val="16"/>
                <w:lang w:val="es-ES_tradnl" w:eastAsia="es-ES"/>
              </w:rPr>
              <w:t>22-23</w:t>
            </w:r>
            <w:r w:rsidRPr="00DB4FC6">
              <w:rPr>
                <w:rFonts w:eastAsia="Times New Roman"/>
                <w:color w:val="000000" w:themeColor="text1"/>
                <w:sz w:val="16"/>
                <w:szCs w:val="16"/>
                <w:lang w:val="es-ES_tradnl" w:eastAsia="es-ES"/>
              </w:rPr>
              <w:t>).</w:t>
            </w:r>
          </w:p>
          <w:p w14:paraId="37FED366" w14:textId="77777777" w:rsidR="000006EA" w:rsidRDefault="000006EA" w:rsidP="009D2657">
            <w:pPr>
              <w:suppressAutoHyphens/>
              <w:spacing w:after="60"/>
              <w:rPr>
                <w:rFonts w:eastAsia="Times New Roman"/>
                <w:bCs/>
                <w:color w:val="000000" w:themeColor="text1"/>
                <w:sz w:val="16"/>
                <w:szCs w:val="16"/>
                <w:lang w:val="es-ES_tradnl" w:eastAsia="es-ES"/>
              </w:rPr>
            </w:pPr>
            <w:r w:rsidRPr="006A0F26">
              <w:rPr>
                <w:rFonts w:eastAsia="Times New Roman"/>
                <w:b/>
                <w:color w:val="000000" w:themeColor="text1"/>
                <w:sz w:val="16"/>
                <w:szCs w:val="16"/>
                <w:lang w:val="es-ES_tradnl" w:eastAsia="es-ES"/>
              </w:rPr>
              <w:t>¿Qué he aprendido?</w:t>
            </w:r>
            <w:r>
              <w:rPr>
                <w:rFonts w:eastAsia="Times New Roman"/>
                <w:bCs/>
                <w:color w:val="000000" w:themeColor="text1"/>
                <w:sz w:val="16"/>
                <w:szCs w:val="16"/>
                <w:lang w:val="es-ES_tradnl" w:eastAsia="es-ES"/>
              </w:rPr>
              <w:t xml:space="preserve"> (pág. 24)</w:t>
            </w:r>
          </w:p>
          <w:p w14:paraId="4600CF4A" w14:textId="77777777" w:rsidR="000006EA" w:rsidRDefault="000006EA" w:rsidP="009D2657">
            <w:pPr>
              <w:widowControl/>
              <w:suppressAutoHyphens/>
              <w:autoSpaceDE/>
              <w:autoSpaceDN/>
              <w:spacing w:after="60"/>
              <w:rPr>
                <w:rFonts w:eastAsia="Calibri"/>
                <w:color w:val="000000" w:themeColor="text1"/>
                <w:sz w:val="16"/>
                <w:szCs w:val="16"/>
              </w:rPr>
            </w:pPr>
            <w:r w:rsidRPr="006042CB">
              <w:rPr>
                <w:rFonts w:eastAsia="Times New Roman"/>
                <w:b/>
                <w:color w:val="000000" w:themeColor="text1"/>
                <w:sz w:val="16"/>
                <w:szCs w:val="16"/>
                <w:lang w:val="es-ES_tradnl" w:eastAsia="es-ES"/>
              </w:rPr>
              <w:t xml:space="preserve">Producto final: </w:t>
            </w:r>
            <w:r>
              <w:rPr>
                <w:bCs/>
                <w:color w:val="000000"/>
                <w:sz w:val="16"/>
                <w:szCs w:val="16"/>
              </w:rPr>
              <w:t xml:space="preserve">Escribir </w:t>
            </w:r>
            <w:r w:rsidRPr="00944CD8">
              <w:rPr>
                <w:bCs/>
                <w:color w:val="000000"/>
                <w:sz w:val="16"/>
                <w:szCs w:val="16"/>
              </w:rPr>
              <w:t xml:space="preserve">un titular para explicar cómo pueden los números ayudarnos a entender las diferencias entre las personas </w:t>
            </w:r>
            <w:r>
              <w:rPr>
                <w:bCs/>
                <w:color w:val="000000"/>
                <w:sz w:val="16"/>
                <w:szCs w:val="16"/>
              </w:rPr>
              <w:t xml:space="preserve">(incluyendo la perspectiva de género) </w:t>
            </w:r>
            <w:r w:rsidRPr="00944CD8">
              <w:rPr>
                <w:bCs/>
                <w:color w:val="000000"/>
                <w:sz w:val="16"/>
                <w:szCs w:val="16"/>
              </w:rPr>
              <w:t>o los países</w:t>
            </w:r>
            <w:r>
              <w:rPr>
                <w:bCs/>
                <w:color w:val="000000"/>
                <w:sz w:val="16"/>
                <w:szCs w:val="16"/>
              </w:rPr>
              <w:t xml:space="preserve"> </w:t>
            </w:r>
            <w:r w:rsidRPr="00E57692">
              <w:rPr>
                <w:rFonts w:eastAsia="Calibri"/>
                <w:color w:val="000000" w:themeColor="text1"/>
                <w:sz w:val="16"/>
                <w:szCs w:val="16"/>
              </w:rPr>
              <w:t>(pág. 2</w:t>
            </w:r>
            <w:r>
              <w:rPr>
                <w:rFonts w:eastAsia="Calibri"/>
                <w:color w:val="000000" w:themeColor="text1"/>
                <w:sz w:val="16"/>
                <w:szCs w:val="16"/>
              </w:rPr>
              <w:t>5</w:t>
            </w:r>
            <w:r w:rsidRPr="00E57692">
              <w:rPr>
                <w:rFonts w:eastAsia="Calibri"/>
                <w:color w:val="000000" w:themeColor="text1"/>
                <w:sz w:val="16"/>
                <w:szCs w:val="16"/>
              </w:rPr>
              <w:t>).</w:t>
            </w:r>
          </w:p>
          <w:p w14:paraId="281D1E8E" w14:textId="77777777" w:rsidR="000006EA" w:rsidRPr="003C4C52" w:rsidRDefault="000006EA" w:rsidP="009D2657">
            <w:pPr>
              <w:widowControl/>
              <w:suppressAutoHyphens/>
              <w:autoSpaceDE/>
              <w:autoSpaceDN/>
              <w:spacing w:after="60"/>
              <w:rPr>
                <w:rFonts w:eastAsia="Calibri"/>
                <w:color w:val="000000" w:themeColor="text1"/>
                <w:sz w:val="16"/>
                <w:szCs w:val="16"/>
              </w:rPr>
            </w:pPr>
            <w:r w:rsidRPr="00435F16">
              <w:rPr>
                <w:rFonts w:eastAsia="Times New Roman"/>
                <w:b/>
                <w:sz w:val="16"/>
                <w:szCs w:val="16"/>
                <w:lang w:val="es-ES_tradnl" w:eastAsia="es-ES"/>
              </w:rPr>
              <w:t>¿Cómo he aprendido?</w:t>
            </w:r>
            <w:r w:rsidRPr="00435F16">
              <w:rPr>
                <w:rFonts w:eastAsia="Times New Roman"/>
                <w:sz w:val="16"/>
                <w:szCs w:val="16"/>
                <w:lang w:val="es-ES_tradnl" w:eastAsia="es-ES"/>
              </w:rPr>
              <w:t xml:space="preserve"> (pág. </w:t>
            </w:r>
            <w:r>
              <w:rPr>
                <w:rFonts w:eastAsia="Times New Roman"/>
                <w:sz w:val="16"/>
                <w:szCs w:val="16"/>
                <w:lang w:val="es-ES_tradnl" w:eastAsia="es-ES"/>
              </w:rPr>
              <w:t>25</w:t>
            </w:r>
            <w:r w:rsidRPr="00435F16">
              <w:rPr>
                <w:rFonts w:eastAsia="Times New Roman"/>
                <w:sz w:val="16"/>
                <w:szCs w:val="16"/>
                <w:lang w:val="es-ES_tradnl" w:eastAsia="es-ES"/>
              </w:rPr>
              <w:t>)</w:t>
            </w:r>
          </w:p>
        </w:tc>
      </w:tr>
      <w:tr w:rsidR="000006EA" w:rsidRPr="00B71DA4" w14:paraId="470675BD" w14:textId="77777777" w:rsidTr="009D2657">
        <w:trPr>
          <w:gridAfter w:val="1"/>
          <w:wAfter w:w="51" w:type="dxa"/>
          <w:trHeight w:val="402"/>
        </w:trPr>
        <w:tc>
          <w:tcPr>
            <w:tcW w:w="3861" w:type="dxa"/>
          </w:tcPr>
          <w:p w14:paraId="6321A3AC" w14:textId="13010B98" w:rsidR="000006EA" w:rsidRPr="00F30D77" w:rsidRDefault="000006EA" w:rsidP="009D2657">
            <w:pPr>
              <w:pStyle w:val="TableParagraph"/>
              <w:spacing w:before="8"/>
              <w:rPr>
                <w:rFonts w:ascii="Arial" w:hAnsi="Arial" w:cs="Arial"/>
                <w:color w:val="000000" w:themeColor="text1"/>
                <w:sz w:val="16"/>
                <w:szCs w:val="16"/>
              </w:rPr>
            </w:pPr>
            <w:r w:rsidRPr="0024344D">
              <w:rPr>
                <w:rFonts w:ascii="Arial" w:hAnsi="Arial" w:cs="Arial"/>
                <w:color w:val="000000" w:themeColor="text1"/>
                <w:w w:val="105"/>
                <w:sz w:val="16"/>
                <w:szCs w:val="16"/>
              </w:rPr>
              <w:t>8.2.a. Adoptar alguna decisión en el reparto de tareas, respetando las responsabilidades individuales asignadas y comenzando a emplear estrategias sencillas de trabajo en equipo dirigidas a la consecución de objetivos compartidos y a desarrollar una escucha activa.</w:t>
            </w:r>
          </w:p>
        </w:tc>
        <w:tc>
          <w:tcPr>
            <w:tcW w:w="3789" w:type="dxa"/>
          </w:tcPr>
          <w:p w14:paraId="7BC3E9A8" w14:textId="36E59B86" w:rsidR="000006EA" w:rsidRPr="00C9640F" w:rsidRDefault="008641F5" w:rsidP="009D2657">
            <w:pPr>
              <w:pStyle w:val="TableParagraph"/>
              <w:spacing w:before="8"/>
              <w:rPr>
                <w:rFonts w:ascii="Arial" w:hAnsi="Arial" w:cs="Arial"/>
                <w:color w:val="000000" w:themeColor="text1"/>
                <w:w w:val="105"/>
                <w:sz w:val="16"/>
                <w:szCs w:val="16"/>
              </w:rPr>
            </w:pPr>
            <w:r w:rsidRPr="0024344D">
              <w:rPr>
                <w:rFonts w:ascii="Arial" w:hAnsi="Arial" w:cs="Arial"/>
                <w:color w:val="000000" w:themeColor="text1"/>
                <w:w w:val="105"/>
                <w:sz w:val="16"/>
                <w:szCs w:val="16"/>
              </w:rPr>
              <w:t>MA.02.F.2.6. Iniciativa, participación respetuosa y colaboración activa en el trabajo cooperativo para investigar y resolver problemas.</w:t>
            </w:r>
            <w:r w:rsidRPr="0024344D">
              <w:rPr>
                <w:rFonts w:ascii="Arial" w:hAnsi="Arial" w:cs="Arial"/>
                <w:noProof/>
                <w:color w:val="000000" w:themeColor="text1"/>
                <w:w w:val="105"/>
                <w:sz w:val="16"/>
                <w:szCs w:val="16"/>
              </w:rPr>
              <mc:AlternateContent>
                <mc:Choice Requires="wps">
                  <w:drawing>
                    <wp:anchor distT="0" distB="0" distL="114300" distR="114300" simplePos="0" relativeHeight="251659264" behindDoc="0" locked="0" layoutInCell="1" allowOverlap="1" wp14:anchorId="2D750150" wp14:editId="7CC03519">
                      <wp:simplePos x="0" y="0"/>
                      <wp:positionH relativeFrom="page">
                        <wp:posOffset>7289165</wp:posOffset>
                      </wp:positionH>
                      <wp:positionV relativeFrom="paragraph">
                        <wp:posOffset>1184910</wp:posOffset>
                      </wp:positionV>
                      <wp:extent cx="163195" cy="1885950"/>
                      <wp:effectExtent l="0" t="0" r="0" b="0"/>
                      <wp:wrapNone/>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2AA6D" w14:textId="77777777" w:rsidR="008641F5" w:rsidRDefault="008641F5" w:rsidP="008641F5">
                                  <w:pPr>
                                    <w:spacing w:before="20"/>
                                    <w:ind w:left="20"/>
                                    <w:rPr>
                                      <w:rFonts w:ascii="Tahoma" w:hAnsi="Tahoma"/>
                                      <w:sz w:val="18"/>
                                    </w:rPr>
                                  </w:pPr>
                                  <w:r>
                                    <w:rPr>
                                      <w:rFonts w:ascii="Tahoma" w:hAnsi="Tahoma"/>
                                      <w:color w:val="00853E"/>
                                      <w:w w:val="80"/>
                                      <w:sz w:val="18"/>
                                    </w:rPr>
                                    <w:t>Es</w:t>
                                  </w:r>
                                  <w:r>
                                    <w:rPr>
                                      <w:rFonts w:ascii="Tahoma" w:hAnsi="Tahoma"/>
                                      <w:color w:val="00853E"/>
                                      <w:spacing w:val="10"/>
                                      <w:w w:val="80"/>
                                      <w:sz w:val="18"/>
                                    </w:rPr>
                                    <w:t xml:space="preserve"> </w:t>
                                  </w:r>
                                  <w:r>
                                    <w:rPr>
                                      <w:rFonts w:ascii="Tahoma" w:hAnsi="Tahoma"/>
                                      <w:color w:val="00853E"/>
                                      <w:w w:val="80"/>
                                      <w:sz w:val="18"/>
                                    </w:rPr>
                                    <w:t>copia</w:t>
                                  </w:r>
                                  <w:r>
                                    <w:rPr>
                                      <w:rFonts w:ascii="Tahoma" w:hAnsi="Tahoma"/>
                                      <w:color w:val="00853E"/>
                                      <w:spacing w:val="10"/>
                                      <w:w w:val="80"/>
                                      <w:sz w:val="18"/>
                                    </w:rPr>
                                    <w:t xml:space="preserve"> </w:t>
                                  </w:r>
                                  <w:r>
                                    <w:rPr>
                                      <w:rFonts w:ascii="Tahoma" w:hAnsi="Tahoma"/>
                                      <w:color w:val="00853E"/>
                                      <w:w w:val="80"/>
                                      <w:sz w:val="18"/>
                                    </w:rPr>
                                    <w:t>auténtica</w:t>
                                  </w:r>
                                  <w:r>
                                    <w:rPr>
                                      <w:rFonts w:ascii="Tahoma" w:hAnsi="Tahoma"/>
                                      <w:color w:val="00853E"/>
                                      <w:spacing w:val="10"/>
                                      <w:w w:val="80"/>
                                      <w:sz w:val="18"/>
                                    </w:rPr>
                                    <w:t xml:space="preserve"> </w:t>
                                  </w:r>
                                  <w:r>
                                    <w:rPr>
                                      <w:rFonts w:ascii="Tahoma" w:hAnsi="Tahoma"/>
                                      <w:color w:val="00853E"/>
                                      <w:w w:val="80"/>
                                      <w:sz w:val="18"/>
                                    </w:rPr>
                                    <w:t>de</w:t>
                                  </w:r>
                                  <w:r>
                                    <w:rPr>
                                      <w:rFonts w:ascii="Tahoma" w:hAnsi="Tahoma"/>
                                      <w:color w:val="00853E"/>
                                      <w:spacing w:val="10"/>
                                      <w:w w:val="80"/>
                                      <w:sz w:val="18"/>
                                    </w:rPr>
                                    <w:t xml:space="preserve"> </w:t>
                                  </w:r>
                                  <w:r>
                                    <w:rPr>
                                      <w:rFonts w:ascii="Tahoma" w:hAnsi="Tahoma"/>
                                      <w:color w:val="00853E"/>
                                      <w:w w:val="80"/>
                                      <w:sz w:val="18"/>
                                    </w:rPr>
                                    <w:t>documento</w:t>
                                  </w:r>
                                  <w:r>
                                    <w:rPr>
                                      <w:rFonts w:ascii="Tahoma" w:hAnsi="Tahoma"/>
                                      <w:color w:val="00853E"/>
                                      <w:spacing w:val="10"/>
                                      <w:w w:val="80"/>
                                      <w:sz w:val="18"/>
                                    </w:rPr>
                                    <w:t xml:space="preserve"> </w:t>
                                  </w:r>
                                  <w:r>
                                    <w:rPr>
                                      <w:rFonts w:ascii="Tahoma" w:hAnsi="Tahoma"/>
                                      <w:color w:val="00853E"/>
                                      <w:w w:val="80"/>
                                      <w:sz w:val="18"/>
                                    </w:rPr>
                                    <w:t>electrónico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50150" id="_x0000_t202" coordsize="21600,21600" o:spt="202" path="m,l,21600r21600,l21600,xe">
                      <v:stroke joinstyle="miter"/>
                      <v:path gradientshapeok="t" o:connecttype="rect"/>
                    </v:shapetype>
                    <v:shape id="Cuadro de texto 55" o:spid="_x0000_s1026" type="#_x0000_t202" style="position:absolute;margin-left:573.95pt;margin-top:93.3pt;width:12.85pt;height:14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" filled="f" stroked="f">
                      <v:textbox style="layout-flow:vertical;mso-layout-flow-alt:bottom-to-top" inset="0,0,0,0">
                        <w:txbxContent>
                          <w:p w14:paraId="4182AA6D" w14:textId="77777777" w:rsidR="008641F5" w:rsidRDefault="008641F5" w:rsidP="008641F5">
                            <w:pPr>
                              <w:spacing w:before="20"/>
                              <w:ind w:left="20"/>
                              <w:rPr>
                                <w:rFonts w:ascii="Tahoma" w:hAnsi="Tahoma"/>
                                <w:sz w:val="18"/>
                              </w:rPr>
                            </w:pPr>
                            <w:r>
                              <w:rPr>
                                <w:rFonts w:ascii="Tahoma" w:hAnsi="Tahoma"/>
                                <w:color w:val="00853E"/>
                                <w:w w:val="80"/>
                                <w:sz w:val="18"/>
                              </w:rPr>
                              <w:t>Es</w:t>
                            </w:r>
                            <w:r>
                              <w:rPr>
                                <w:rFonts w:ascii="Tahoma" w:hAnsi="Tahoma"/>
                                <w:color w:val="00853E"/>
                                <w:spacing w:val="10"/>
                                <w:w w:val="80"/>
                                <w:sz w:val="18"/>
                              </w:rPr>
                              <w:t xml:space="preserve"> </w:t>
                            </w:r>
                            <w:r>
                              <w:rPr>
                                <w:rFonts w:ascii="Tahoma" w:hAnsi="Tahoma"/>
                                <w:color w:val="00853E"/>
                                <w:w w:val="80"/>
                                <w:sz w:val="18"/>
                              </w:rPr>
                              <w:t>copia</w:t>
                            </w:r>
                            <w:r>
                              <w:rPr>
                                <w:rFonts w:ascii="Tahoma" w:hAnsi="Tahoma"/>
                                <w:color w:val="00853E"/>
                                <w:spacing w:val="10"/>
                                <w:w w:val="80"/>
                                <w:sz w:val="18"/>
                              </w:rPr>
                              <w:t xml:space="preserve"> </w:t>
                            </w:r>
                            <w:r>
                              <w:rPr>
                                <w:rFonts w:ascii="Tahoma" w:hAnsi="Tahoma"/>
                                <w:color w:val="00853E"/>
                                <w:w w:val="80"/>
                                <w:sz w:val="18"/>
                              </w:rPr>
                              <w:t>auténtica</w:t>
                            </w:r>
                            <w:r>
                              <w:rPr>
                                <w:rFonts w:ascii="Tahoma" w:hAnsi="Tahoma"/>
                                <w:color w:val="00853E"/>
                                <w:spacing w:val="10"/>
                                <w:w w:val="80"/>
                                <w:sz w:val="18"/>
                              </w:rPr>
                              <w:t xml:space="preserve"> </w:t>
                            </w:r>
                            <w:r>
                              <w:rPr>
                                <w:rFonts w:ascii="Tahoma" w:hAnsi="Tahoma"/>
                                <w:color w:val="00853E"/>
                                <w:w w:val="80"/>
                                <w:sz w:val="18"/>
                              </w:rPr>
                              <w:t>de</w:t>
                            </w:r>
                            <w:r>
                              <w:rPr>
                                <w:rFonts w:ascii="Tahoma" w:hAnsi="Tahoma"/>
                                <w:color w:val="00853E"/>
                                <w:spacing w:val="10"/>
                                <w:w w:val="80"/>
                                <w:sz w:val="18"/>
                              </w:rPr>
                              <w:t xml:space="preserve"> </w:t>
                            </w:r>
                            <w:r>
                              <w:rPr>
                                <w:rFonts w:ascii="Tahoma" w:hAnsi="Tahoma"/>
                                <w:color w:val="00853E"/>
                                <w:w w:val="80"/>
                                <w:sz w:val="18"/>
                              </w:rPr>
                              <w:t>documento</w:t>
                            </w:r>
                            <w:r>
                              <w:rPr>
                                <w:rFonts w:ascii="Tahoma" w:hAnsi="Tahoma"/>
                                <w:color w:val="00853E"/>
                                <w:spacing w:val="10"/>
                                <w:w w:val="80"/>
                                <w:sz w:val="18"/>
                              </w:rPr>
                              <w:t xml:space="preserve"> </w:t>
                            </w:r>
                            <w:r>
                              <w:rPr>
                                <w:rFonts w:ascii="Tahoma" w:hAnsi="Tahoma"/>
                                <w:color w:val="00853E"/>
                                <w:w w:val="80"/>
                                <w:sz w:val="18"/>
                              </w:rPr>
                              <w:t>electrónico</w:t>
                            </w:r>
                          </w:p>
                        </w:txbxContent>
                      </v:textbox>
                      <w10:wrap anchorx="page"/>
                    </v:shape>
                  </w:pict>
                </mc:Fallback>
              </mc:AlternateContent>
            </w:r>
          </w:p>
        </w:tc>
        <w:tc>
          <w:tcPr>
            <w:tcW w:w="3010" w:type="dxa"/>
            <w:vMerge/>
          </w:tcPr>
          <w:p w14:paraId="25E7C1E7" w14:textId="77777777" w:rsidR="000006EA" w:rsidRPr="003A43D6" w:rsidRDefault="000006EA" w:rsidP="009D2657">
            <w:pPr>
              <w:spacing w:after="60"/>
              <w:rPr>
                <w:rFonts w:eastAsia="Times New Roman"/>
                <w:b/>
                <w:sz w:val="16"/>
                <w:szCs w:val="16"/>
                <w:lang w:val="es-ES_tradnl" w:eastAsia="es-ES"/>
              </w:rPr>
            </w:pPr>
          </w:p>
        </w:tc>
      </w:tr>
    </w:tbl>
    <w:p w14:paraId="5DDF9DB0" w14:textId="77777777" w:rsidR="00913663" w:rsidRPr="00354078" w:rsidRDefault="00913663" w:rsidP="00913663">
      <w:pPr>
        <w:rPr>
          <w:sz w:val="16"/>
          <w:szCs w:val="16"/>
        </w:rPr>
      </w:pPr>
    </w:p>
    <w:p w14:paraId="05C9B85E" w14:textId="77777777" w:rsidR="00A8749D" w:rsidRDefault="00A8749D" w:rsidP="000457EE"/>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0822D3" w:rsidRPr="0078026C" w14:paraId="50756BF3" w14:textId="77777777" w:rsidTr="009B30D5">
        <w:trPr>
          <w:trHeight w:val="283"/>
        </w:trPr>
        <w:tc>
          <w:tcPr>
            <w:tcW w:w="10660" w:type="dxa"/>
            <w:tcMar>
              <w:top w:w="0" w:type="dxa"/>
              <w:left w:w="0" w:type="dxa"/>
              <w:bottom w:w="0" w:type="dxa"/>
              <w:right w:w="0" w:type="dxa"/>
            </w:tcMar>
            <w:vAlign w:val="center"/>
          </w:tcPr>
          <w:p w14:paraId="6B950F36" w14:textId="77777777" w:rsidR="000822D3" w:rsidRPr="0078026C" w:rsidRDefault="000822D3" w:rsidP="000457EE">
            <w:pPr>
              <w:jc w:val="center"/>
              <w:rPr>
                <w:sz w:val="16"/>
                <w:szCs w:val="16"/>
              </w:rPr>
            </w:pPr>
            <w:r w:rsidRPr="0078026C">
              <w:rPr>
                <w:sz w:val="16"/>
                <w:szCs w:val="16"/>
              </w:rPr>
              <w:t>ORIENTACIONES PARA LA COMPETENCIA ESPECIFICA</w:t>
            </w:r>
          </w:p>
        </w:tc>
      </w:tr>
      <w:tr w:rsidR="0078026C" w:rsidRPr="0078026C" w14:paraId="07854EC1" w14:textId="77777777" w:rsidTr="009D2657">
        <w:trPr>
          <w:trHeight w:val="1817"/>
        </w:trPr>
        <w:tc>
          <w:tcPr>
            <w:tcW w:w="10660" w:type="dxa"/>
          </w:tcPr>
          <w:p w14:paraId="3D2D9DE9" w14:textId="5DBCE19E" w:rsidR="00FF3571" w:rsidRDefault="00FF3571" w:rsidP="00FF3571">
            <w:pPr>
              <w:widowControl/>
              <w:numPr>
                <w:ilvl w:val="0"/>
                <w:numId w:val="43"/>
              </w:numPr>
              <w:suppressAutoHyphens/>
              <w:autoSpaceDE/>
              <w:spacing w:after="60"/>
              <w:ind w:left="284" w:hanging="284"/>
              <w:rPr>
                <w:sz w:val="16"/>
                <w:szCs w:val="16"/>
              </w:rPr>
            </w:pPr>
            <w:r>
              <w:rPr>
                <w:b/>
                <w:bCs/>
                <w:sz w:val="16"/>
                <w:szCs w:val="16"/>
              </w:rPr>
              <w:t>Competencia específica 1:</w:t>
            </w:r>
            <w:r>
              <w:rPr>
                <w:sz w:val="16"/>
                <w:szCs w:val="16"/>
              </w:rPr>
              <w:t xml:space="preserve"> Esta competencia parte de la premisa de comprender una situación problematizada como paso previo hacia su resolución. Representar o visualizar el problema ayuda siempre a su interpretación, así como a la identificación de los datos y las relaciones más relevantes. Esta comprensión no se realiza únicamente a partir de los mensajes verbales escritos, sino que incluye también los mensajes orales; los mensajes visuales a través de dibujos, imágenes o fotografías; o situaciones cotidianas o mensajes con materiales manipulativos concretos que supongan un reto. En definitiva, se pretende dotar al alumnado de herramientas que le permitan establecer una correcta</w:t>
            </w:r>
            <w:r w:rsidR="009D2657">
              <w:rPr>
                <w:sz w:val="16"/>
                <w:szCs w:val="16"/>
              </w:rPr>
              <w:t xml:space="preserve"> </w:t>
            </w:r>
            <w:r>
              <w:rPr>
                <w:sz w:val="16"/>
                <w:szCs w:val="16"/>
              </w:rPr>
              <w:t xml:space="preserve">representación del mundo que lo rodea. Se </w:t>
            </w:r>
            <w:r>
              <w:rPr>
                <w:color w:val="000000" w:themeColor="text1"/>
                <w:sz w:val="16"/>
                <w:szCs w:val="16"/>
              </w:rPr>
              <w:t>deberán definir contextos en la resolución de problemas para facilitar una mayor integración de las distintas experiencias y aprendizajes del alumnado, así como de las diferentes competencias, fomentando el respeto mutuo y la cooperación entre iguales, con especial atención a la igualdad de género, la inclusión y la diversidad personal y cultural. Estos contextos deberán ser variados e incluir, al menos, el personal, el escolar, el social, el científico y el humanístico. Estos contextos ofrecerán una oportunidad para incluir el planteamiento de los grandes problemas medioambientales y sociales de nuestro mundo o problemas de consumo responsable en su realidad cercana, fomentando que el alumnado participe de los mismos y se implique activamente en su futuro.</w:t>
            </w:r>
          </w:p>
          <w:p w14:paraId="1A0FD67A" w14:textId="77777777" w:rsidR="00FF3571" w:rsidRDefault="00FF3571" w:rsidP="00FF3571">
            <w:pPr>
              <w:widowControl/>
              <w:numPr>
                <w:ilvl w:val="0"/>
                <w:numId w:val="43"/>
              </w:numPr>
              <w:suppressAutoHyphens/>
              <w:autoSpaceDE/>
              <w:spacing w:after="60"/>
              <w:ind w:left="284" w:hanging="284"/>
              <w:rPr>
                <w:sz w:val="16"/>
                <w:szCs w:val="16"/>
              </w:rPr>
            </w:pPr>
            <w:r>
              <w:rPr>
                <w:b/>
                <w:bCs/>
                <w:sz w:val="16"/>
                <w:szCs w:val="16"/>
              </w:rPr>
              <w:t xml:space="preserve">Competencia específica 2: </w:t>
            </w:r>
            <w:r>
              <w:rPr>
                <w:sz w:val="16"/>
                <w:szCs w:val="16"/>
              </w:rPr>
              <w:t>La resolución de problemas constituye una parte fundamental del aprendizaje de las matemáticas. Por un lado, esta competencia propone la implementación de estrategias variadas para obtener posibles soluciones: analogía, ensayo y error, resolución inversa, tanteo, descomposición en problemas más sencillos... Dicha variedad de estrategias permitirá abordar con seguridad los retos y establecer conexiones. Las estrategias no deben centrarse únicamente en la resolución aritmética, sino que también se deberá facilitar situaciones que puedan ser resueltas a través de la manipulación de materiales, el diseño de representaciones gráficas o la argumentación verbal. Elegir una estrategia y revisarla durante la resolución de un problema implicará tomar decisiones, anticipar la respuesta, seguir las pautas establecidas, asumir riesgos y transformar el error en una oportunidad de aprendizaje. Por otro lado, la resolución de problemas debe entenderse como eje metodológico para la construcción del conocimiento matemático, ya que facilita nuevas conexiones entre los conocimientos del alumnado, construyendo así nuevos significados y conocimientos matemáticos. El hecho de comprobar y asegurar la validez de las soluciones supone razonar acerca del proceso seguido y evaluarlas en cuanto a su corrección matemática, fomentándose la reflexión crítica sobre la adecuación de dichas soluciones al contexto planteado y las implicaciones que tendrían desde diversos puntos de vista (consumo responsable, salud, medioambiente, etc.).</w:t>
            </w:r>
          </w:p>
          <w:p w14:paraId="6CA3D032" w14:textId="77777777" w:rsidR="00FF3571" w:rsidRDefault="00FF3571" w:rsidP="00FF3571">
            <w:pPr>
              <w:widowControl/>
              <w:numPr>
                <w:ilvl w:val="0"/>
                <w:numId w:val="43"/>
              </w:numPr>
              <w:suppressAutoHyphens/>
              <w:autoSpaceDE/>
              <w:spacing w:after="60"/>
              <w:ind w:left="284" w:hanging="284"/>
              <w:rPr>
                <w:sz w:val="16"/>
                <w:szCs w:val="16"/>
              </w:rPr>
            </w:pPr>
            <w:r>
              <w:rPr>
                <w:b/>
                <w:bCs/>
                <w:sz w:val="16"/>
                <w:szCs w:val="16"/>
              </w:rPr>
              <w:t>Competencia específica 3:</w:t>
            </w:r>
            <w:r>
              <w:rPr>
                <w:sz w:val="16"/>
                <w:szCs w:val="16"/>
              </w:rPr>
              <w:t xml:space="preserve"> Esta competencia específica propone implementar el razonamiento y el pensamiento analítico como elementos esenciales para la formulación de conjeturas o afirmaciones tanto en contextos cotidianos como en situaciones matemáticas, permitiendo al alumnado desarrollar ideas, explorar fenómenos, argumentar conclusiones y generar nuevos conocimientos. En definitiva, se trata de potenciar el análisis matemático para contribuir al desarrollo del pensamiento crítico, ya que implica analizar y profundizar en la situación o problema, explorarlo desde diferentes perspectivas, plantear las preguntas adecuadas y ordenar las ideas de forma que tengan sentido. Lograr que el alumnado detecte elementos matemáticos en el entorno que lo rodea o en situaciones de su vida cotidiana, planteándose preguntas o formulando conjeturas, desarrolla una actitud activa ante el trabajo, así como una actitud proactiva ante el aprendizaje. La observación y la reflexión, el desarrollo de destrezas comunicativas a través de la expresión de lo observado, de preguntas planteadas y del proceso de prueba llevado a cabo; contribuirá al incremento de la capacidad de razonamiento y de análisis crítico.</w:t>
            </w:r>
          </w:p>
          <w:p w14:paraId="6377121C" w14:textId="7C8EA789" w:rsidR="00FF3571" w:rsidRDefault="00FF3571" w:rsidP="00FF3571">
            <w:pPr>
              <w:widowControl/>
              <w:numPr>
                <w:ilvl w:val="0"/>
                <w:numId w:val="43"/>
              </w:numPr>
              <w:suppressAutoHyphens/>
              <w:autoSpaceDE/>
              <w:spacing w:after="60"/>
              <w:ind w:left="284" w:hanging="284"/>
              <w:rPr>
                <w:sz w:val="16"/>
                <w:szCs w:val="16"/>
              </w:rPr>
            </w:pPr>
            <w:r w:rsidRPr="00FF3571">
              <w:rPr>
                <w:b/>
                <w:bCs/>
                <w:sz w:val="16"/>
                <w:szCs w:val="16"/>
              </w:rPr>
              <w:t>Competencia específica 4:</w:t>
            </w:r>
            <w:r>
              <w:rPr>
                <w:sz w:val="16"/>
                <w:szCs w:val="16"/>
              </w:rPr>
              <w:t xml:space="preserve"> El objetivo de esta competencia específica es sentar las bases para el desarrollo del pensamiento computacional, destrezas clave en el futuro del alumnado ya que entronca directamente con la resolución de problemas y con el planteamiento de procedimientos. Requiere trabajar con la abstracción, elemento clave para identificar los aspectos más relevantes y la descomposición en tareas más simples con el fin de llegar a posibles soluciones que puedan ser ejecutadas por un sistema informático, un humano o una combinación de ambos. Llevar el pensamiento computacional a la vida diaria supone relacionar los aspectos fundamentales de la informática</w:t>
            </w:r>
            <w:r w:rsidR="009D2657">
              <w:rPr>
                <w:sz w:val="16"/>
                <w:szCs w:val="16"/>
              </w:rPr>
              <w:t xml:space="preserve"> </w:t>
            </w:r>
            <w:r>
              <w:rPr>
                <w:sz w:val="16"/>
                <w:szCs w:val="16"/>
              </w:rPr>
              <w:t xml:space="preserve">con las necesidades del alumnado. Se trata de preparar al alumnado, con metodologías y estrategias guiadas, para un futuro cada vez más tecnológico, mejorando sus capacidades intelectuales y haciendo uso de abstracciones para resolver problemas complejos. </w:t>
            </w:r>
          </w:p>
          <w:p w14:paraId="6BCFC914" w14:textId="283A5AD2" w:rsidR="00FF3571" w:rsidRDefault="00FF3571" w:rsidP="00FF3571">
            <w:pPr>
              <w:widowControl/>
              <w:numPr>
                <w:ilvl w:val="0"/>
                <w:numId w:val="43"/>
              </w:numPr>
              <w:suppressAutoHyphens/>
              <w:autoSpaceDE/>
              <w:spacing w:after="60"/>
              <w:ind w:left="284" w:hanging="284"/>
              <w:rPr>
                <w:sz w:val="16"/>
                <w:szCs w:val="16"/>
              </w:rPr>
            </w:pPr>
            <w:r w:rsidRPr="00FF3571">
              <w:rPr>
                <w:b/>
                <w:bCs/>
                <w:sz w:val="16"/>
                <w:szCs w:val="16"/>
              </w:rPr>
              <w:t>Competencia específica 6:</w:t>
            </w:r>
            <w:r w:rsidRPr="00FF3571">
              <w:rPr>
                <w:sz w:val="16"/>
                <w:szCs w:val="16"/>
              </w:rPr>
              <w:t xml:space="preserve"> </w:t>
            </w:r>
            <w:r>
              <w:rPr>
                <w:sz w:val="16"/>
                <w:szCs w:val="16"/>
              </w:rPr>
              <w:t>A través de la comunicación, las ideas, conceptos y procedimientos se convierten en objetos de reflexión, perfeccionamiento, discusión, rectificación y validación. Por ello, la comunicación y el intercambio de ideas será una parte esencial de la educación científica y matemática. Expresar verbalmente lo razonado será condición necesaria para desenvolverse socialmente, organizar las ideas que se quieren transmitir o aceptar y rebatir argumentos contrarios; afianzando y generando nuevos conocimientos. Se debe tener en cuenta que, además del lenguaje verbal, la comunicación matemática utilizará otros lenguajes: el verbal, el gráfico, el simbólico o el tabular, entre otros, a través de medios tradicionales o digitales, que permitan expresar ideas con precisión en contextos diversos (personales, escolares, sociales, científicos y humanísticos). Se pretende que el alumnado reconozca y comprenda el lenguaje matemático presente en diferentes formatos y contextos, partiendo de un lenguaje cercano y adquiriendo progresivamente la terminología precisa y el rigor científico que caracterizan las matemáticas, y, a su vez, transmita información matemática adecuando el formato del mensaje a la audiencia y al propósito</w:t>
            </w:r>
            <w:r w:rsidR="009D2657">
              <w:rPr>
                <w:sz w:val="16"/>
                <w:szCs w:val="16"/>
              </w:rPr>
              <w:t xml:space="preserve"> </w:t>
            </w:r>
            <w:r>
              <w:rPr>
                <w:sz w:val="16"/>
                <w:szCs w:val="16"/>
              </w:rPr>
              <w:t>comunicativo.</w:t>
            </w:r>
          </w:p>
          <w:p w14:paraId="1D620778" w14:textId="77777777" w:rsidR="00FF3571" w:rsidRDefault="00FF3571" w:rsidP="00FF3571">
            <w:pPr>
              <w:widowControl/>
              <w:numPr>
                <w:ilvl w:val="0"/>
                <w:numId w:val="43"/>
              </w:numPr>
              <w:suppressAutoHyphens/>
              <w:autoSpaceDE/>
              <w:spacing w:after="60"/>
              <w:ind w:left="284" w:hanging="284"/>
              <w:rPr>
                <w:sz w:val="16"/>
                <w:szCs w:val="16"/>
              </w:rPr>
            </w:pPr>
            <w:r w:rsidRPr="00FF3571">
              <w:rPr>
                <w:b/>
                <w:bCs/>
                <w:sz w:val="16"/>
                <w:szCs w:val="16"/>
              </w:rPr>
              <w:t>Competencia específica 7:</w:t>
            </w:r>
            <w:r>
              <w:rPr>
                <w:sz w:val="16"/>
                <w:szCs w:val="16"/>
              </w:rPr>
              <w:t xml:space="preserve"> Resolver problemas matemáticos o retos más globales en los que intervienen las matemáticas debe convertirse en al gratificante. La adquisición de destrezas emocionales dentro del aprendizaje de las matemáticas fomentará el bienestar del alumnado, el interés por la disciplina y la motivación por las matemáticas sin distinción de género, a la vez que desarrollará la resiliencia y una actitud proactiva ante retos matemáticos, al entender el error como una oportunidad de aprendizaje y la variedad de emociones como una ocasión para crecer de manera personal. Para ello, esta competencia específica propone que alumnado deba identificar y gestionar sus emociones, reconocer las fuentes de estrés, mantener una actitud positiva, ser perseverante y pensar de forma crítica y creativa. Enriquece también esta competencia el estudio de la contribución de las matemáticas a los distintos ámbitos del conocimiento humano desde una perspectiva de género. Con todo ello, se ayudará a desarrollar una disposición ante el aprendizaje que fomente la transferencia de lo adquirido a otros ámbitos de la vida, favoreciendo el aprendizaje y el bienestar personal como parte integral del proceso vital del individuo.</w:t>
            </w:r>
          </w:p>
          <w:p w14:paraId="08718EF0" w14:textId="54C53C2B" w:rsidR="00FF3571" w:rsidRPr="00FF3571" w:rsidRDefault="00FF3571" w:rsidP="00FF3571">
            <w:pPr>
              <w:widowControl/>
              <w:numPr>
                <w:ilvl w:val="0"/>
                <w:numId w:val="43"/>
              </w:numPr>
              <w:suppressAutoHyphens/>
              <w:autoSpaceDE/>
              <w:spacing w:after="60"/>
              <w:ind w:left="284" w:hanging="284"/>
              <w:rPr>
                <w:sz w:val="16"/>
                <w:szCs w:val="16"/>
              </w:rPr>
            </w:pPr>
            <w:r w:rsidRPr="00FF3571">
              <w:rPr>
                <w:b/>
                <w:bCs/>
                <w:sz w:val="16"/>
                <w:szCs w:val="16"/>
              </w:rPr>
              <w:t>Competencia específica 8:</w:t>
            </w:r>
            <w:r>
              <w:rPr>
                <w:sz w:val="16"/>
                <w:szCs w:val="16"/>
              </w:rPr>
              <w:t xml:space="preserve"> Con esta competencia específica se pretende que el alumnado trabaje los valores de respeto, igualdad y resolución pacífica de conflictos, al tiempo que resuelve los retos matemáticos propuestos, desarrollando destrezas de comunicación efectiva, planificación, indagación, motivación y confianza, para crear relaciones y entornos saludables de trabajo, por ejemplo, mediante la participación en equipos heterogéneos con roles asignados. Esto permitirá construir relaciones saludables, solidarias y comprometidas, afianzando la autoconfianza y normalizando situaciones de convivencia en igualdad. Así, pues, se persigue dotar al alumnado de herramientas y estrategias de comunicación efectiva y de trabajo en equipo como un recurso necesario para el futuro; donde trabajar la escucha activa y la comunicación asertiva, la cooperación creativa, crítica y responsable y abordar la resolución de conflictos de manera positiva, empleando un lenguaje inclusivo y no violento.</w:t>
            </w:r>
          </w:p>
        </w:tc>
      </w:tr>
    </w:tbl>
    <w:p w14:paraId="77DACCCC" w14:textId="07285031" w:rsidR="006251E7" w:rsidRPr="00677C17" w:rsidRDefault="006251E7" w:rsidP="000457EE">
      <w:pPr>
        <w:tabs>
          <w:tab w:val="left" w:pos="1569"/>
          <w:tab w:val="left" w:pos="3025"/>
          <w:tab w:val="left" w:pos="4481"/>
          <w:tab w:val="left" w:pos="5937"/>
          <w:tab w:val="left" w:pos="7393"/>
          <w:tab w:val="left" w:pos="8850"/>
        </w:tabs>
        <w:rPr>
          <w:sz w:val="16"/>
          <w:szCs w:val="16"/>
        </w:rPr>
      </w:pPr>
    </w:p>
    <w:tbl>
      <w:tblPr>
        <w:tblStyle w:val="Tablaconcuadrcula"/>
        <w:tblW w:w="1066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8" w:type="dxa"/>
          <w:left w:w="28" w:type="dxa"/>
          <w:bottom w:w="28" w:type="dxa"/>
          <w:right w:w="28" w:type="dxa"/>
        </w:tblCellMar>
        <w:tblLook w:val="0600" w:firstRow="0" w:lastRow="0" w:firstColumn="0" w:lastColumn="0" w:noHBand="1" w:noVBand="1"/>
      </w:tblPr>
      <w:tblGrid>
        <w:gridCol w:w="554"/>
        <w:gridCol w:w="268"/>
        <w:gridCol w:w="269"/>
        <w:gridCol w:w="269"/>
        <w:gridCol w:w="269"/>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DF383E" w14:paraId="6AFA3C59" w14:textId="77777777" w:rsidTr="00DF383E">
        <w:trPr>
          <w:trHeight w:val="283"/>
        </w:trPr>
        <w:tc>
          <w:tcPr>
            <w:tcW w:w="10665" w:type="dxa"/>
            <w:gridSpan w:val="3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F5640A1" w14:textId="77777777" w:rsidR="00DF383E" w:rsidRDefault="00DF383E">
            <w:pPr>
              <w:jc w:val="center"/>
              <w:rPr>
                <w:color w:val="000000"/>
                <w:sz w:val="16"/>
                <w:szCs w:val="16"/>
              </w:rPr>
            </w:pPr>
            <w:r>
              <w:rPr>
                <w:color w:val="000000"/>
                <w:sz w:val="16"/>
                <w:szCs w:val="16"/>
              </w:rPr>
              <w:t>CONEXIÓN CON EL PERFIL COMPETENCIAL/PERFIL DE SALIDA</w:t>
            </w:r>
          </w:p>
        </w:tc>
      </w:tr>
      <w:tr w:rsidR="00DF383E" w14:paraId="59F65D88" w14:textId="77777777" w:rsidTr="00DF383E">
        <w:tc>
          <w:tcPr>
            <w:tcW w:w="5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CEA16B3" w14:textId="77777777" w:rsidR="00DF383E" w:rsidRDefault="00DF383E">
            <w:pPr>
              <w:jc w:val="center"/>
              <w:rPr>
                <w:color w:val="000000"/>
                <w:sz w:val="16"/>
                <w:szCs w:val="16"/>
              </w:rPr>
            </w:pPr>
            <w:r>
              <w:rPr>
                <w:color w:val="000000"/>
                <w:sz w:val="16"/>
                <w:szCs w:val="16"/>
              </w:rPr>
              <w:t>Comp.</w:t>
            </w:r>
          </w:p>
          <w:p w14:paraId="5B7587F3" w14:textId="77777777" w:rsidR="00DF383E" w:rsidRDefault="00DF383E">
            <w:pPr>
              <w:jc w:val="center"/>
              <w:rPr>
                <w:color w:val="000000"/>
                <w:sz w:val="16"/>
                <w:szCs w:val="16"/>
              </w:rPr>
            </w:pPr>
            <w:r>
              <w:rPr>
                <w:color w:val="000000"/>
                <w:sz w:val="16"/>
                <w:szCs w:val="16"/>
              </w:rPr>
              <w:t>Esp</w:t>
            </w:r>
          </w:p>
        </w:tc>
        <w:tc>
          <w:tcPr>
            <w:tcW w:w="134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vAlign w:val="center"/>
            <w:hideMark/>
          </w:tcPr>
          <w:p w14:paraId="46ED5496" w14:textId="77777777" w:rsidR="00DF383E" w:rsidRDefault="00DF383E">
            <w:pPr>
              <w:jc w:val="center"/>
              <w:rPr>
                <w:b/>
                <w:bCs/>
                <w:color w:val="000000"/>
                <w:sz w:val="16"/>
                <w:szCs w:val="16"/>
              </w:rPr>
            </w:pPr>
            <w:r>
              <w:rPr>
                <w:b/>
                <w:bCs/>
                <w:color w:val="000000"/>
                <w:sz w:val="16"/>
                <w:szCs w:val="16"/>
              </w:rPr>
              <w:t>CCL</w:t>
            </w:r>
          </w:p>
        </w:tc>
        <w:tc>
          <w:tcPr>
            <w:tcW w:w="93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9D2DA22" w14:textId="77777777" w:rsidR="00DF383E" w:rsidRDefault="00DF383E">
            <w:pPr>
              <w:jc w:val="center"/>
              <w:rPr>
                <w:b/>
                <w:bCs/>
                <w:color w:val="000000"/>
                <w:sz w:val="16"/>
                <w:szCs w:val="16"/>
              </w:rPr>
            </w:pPr>
            <w:r>
              <w:rPr>
                <w:b/>
                <w:bCs/>
                <w:color w:val="000000"/>
                <w:sz w:val="16"/>
                <w:szCs w:val="16"/>
              </w:rPr>
              <w:t>CP</w:t>
            </w:r>
          </w:p>
        </w:tc>
        <w:tc>
          <w:tcPr>
            <w:tcW w:w="1502"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vAlign w:val="center"/>
            <w:hideMark/>
          </w:tcPr>
          <w:p w14:paraId="49070372" w14:textId="77777777" w:rsidR="00DF383E" w:rsidRDefault="00DF383E">
            <w:pPr>
              <w:jc w:val="center"/>
              <w:rPr>
                <w:b/>
                <w:bCs/>
                <w:color w:val="000000"/>
                <w:sz w:val="16"/>
                <w:szCs w:val="16"/>
              </w:rPr>
            </w:pPr>
            <w:r>
              <w:rPr>
                <w:b/>
                <w:bCs/>
                <w:color w:val="000000"/>
                <w:sz w:val="16"/>
                <w:szCs w:val="16"/>
              </w:rPr>
              <w:t>STEM</w:t>
            </w:r>
          </w:p>
        </w:tc>
        <w:tc>
          <w:tcPr>
            <w:tcW w:w="150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D1C15FD" w14:textId="77777777" w:rsidR="00DF383E" w:rsidRDefault="00DF383E">
            <w:pPr>
              <w:jc w:val="center"/>
              <w:rPr>
                <w:b/>
                <w:bCs/>
                <w:color w:val="000000"/>
                <w:sz w:val="16"/>
                <w:szCs w:val="16"/>
              </w:rPr>
            </w:pPr>
            <w:r>
              <w:rPr>
                <w:b/>
                <w:bCs/>
                <w:color w:val="000000"/>
                <w:sz w:val="16"/>
                <w:szCs w:val="16"/>
              </w:rPr>
              <w:t>CD</w:t>
            </w:r>
          </w:p>
        </w:tc>
        <w:tc>
          <w:tcPr>
            <w:tcW w:w="1500"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vAlign w:val="center"/>
            <w:hideMark/>
          </w:tcPr>
          <w:p w14:paraId="29846221" w14:textId="77777777" w:rsidR="00DF383E" w:rsidRDefault="00DF383E">
            <w:pPr>
              <w:jc w:val="center"/>
              <w:rPr>
                <w:b/>
                <w:bCs/>
                <w:color w:val="000000"/>
                <w:sz w:val="16"/>
                <w:szCs w:val="16"/>
              </w:rPr>
            </w:pPr>
            <w:r>
              <w:rPr>
                <w:b/>
                <w:bCs/>
                <w:color w:val="000000"/>
                <w:sz w:val="16"/>
                <w:szCs w:val="16"/>
              </w:rPr>
              <w:t>CPSAA</w:t>
            </w:r>
          </w:p>
        </w:tc>
        <w:tc>
          <w:tcPr>
            <w:tcW w:w="1183"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6B54FF2" w14:textId="77777777" w:rsidR="00DF383E" w:rsidRDefault="00DF383E">
            <w:pPr>
              <w:jc w:val="center"/>
              <w:rPr>
                <w:b/>
                <w:bCs/>
                <w:color w:val="000000"/>
                <w:sz w:val="16"/>
                <w:szCs w:val="16"/>
              </w:rPr>
            </w:pPr>
            <w:r>
              <w:rPr>
                <w:b/>
                <w:bCs/>
                <w:color w:val="000000"/>
                <w:sz w:val="16"/>
                <w:szCs w:val="16"/>
              </w:rPr>
              <w:t>CC</w:t>
            </w:r>
          </w:p>
        </w:tc>
        <w:tc>
          <w:tcPr>
            <w:tcW w:w="93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vAlign w:val="center"/>
            <w:hideMark/>
          </w:tcPr>
          <w:p w14:paraId="04C8ED74" w14:textId="77777777" w:rsidR="00DF383E" w:rsidRDefault="00DF383E">
            <w:pPr>
              <w:jc w:val="center"/>
              <w:rPr>
                <w:b/>
                <w:bCs/>
                <w:color w:val="000000"/>
                <w:sz w:val="16"/>
                <w:szCs w:val="16"/>
              </w:rPr>
            </w:pPr>
            <w:r>
              <w:rPr>
                <w:b/>
                <w:bCs/>
                <w:color w:val="000000"/>
                <w:sz w:val="16"/>
                <w:szCs w:val="16"/>
              </w:rPr>
              <w:t>CE</w:t>
            </w:r>
          </w:p>
        </w:tc>
        <w:tc>
          <w:tcPr>
            <w:tcW w:w="1223"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B4A3C41" w14:textId="77777777" w:rsidR="00DF383E" w:rsidRDefault="00DF383E">
            <w:pPr>
              <w:jc w:val="center"/>
              <w:rPr>
                <w:b/>
                <w:bCs/>
                <w:color w:val="000000"/>
                <w:sz w:val="16"/>
                <w:szCs w:val="16"/>
              </w:rPr>
            </w:pPr>
            <w:r>
              <w:rPr>
                <w:b/>
                <w:bCs/>
                <w:color w:val="000000"/>
                <w:sz w:val="16"/>
                <w:szCs w:val="16"/>
              </w:rPr>
              <w:t>CCEC</w:t>
            </w:r>
          </w:p>
        </w:tc>
      </w:tr>
      <w:tr w:rsidR="00DF383E" w14:paraId="4AEDD233" w14:textId="77777777" w:rsidTr="00DF383E">
        <w:tc>
          <w:tcPr>
            <w:tcW w:w="5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6F1507" w14:textId="77777777" w:rsidR="00DF383E" w:rsidRDefault="00DF383E">
            <w:pPr>
              <w:jc w:val="center"/>
              <w:rPr>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4F869997" w14:textId="77777777" w:rsidR="00DF383E" w:rsidRDefault="00DF383E">
            <w:pPr>
              <w:jc w:val="center"/>
              <w:rPr>
                <w:b/>
                <w:bCs/>
                <w:color w:val="000000"/>
                <w:sz w:val="16"/>
                <w:szCs w:val="16"/>
              </w:rPr>
            </w:pPr>
            <w:r>
              <w:rPr>
                <w:b/>
                <w:bCs/>
                <w:color w:val="000000"/>
                <w:sz w:val="16"/>
                <w:szCs w:val="16"/>
              </w:rPr>
              <w:t>1</w:t>
            </w: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79BF0CD8" w14:textId="77777777" w:rsidR="00DF383E" w:rsidRDefault="00DF383E">
            <w:pPr>
              <w:jc w:val="center"/>
              <w:rPr>
                <w:b/>
                <w:bCs/>
                <w:color w:val="000000"/>
                <w:sz w:val="16"/>
                <w:szCs w:val="16"/>
              </w:rPr>
            </w:pPr>
            <w:r>
              <w:rPr>
                <w:b/>
                <w:bCs/>
                <w:color w:val="000000"/>
                <w:sz w:val="16"/>
                <w:szCs w:val="16"/>
              </w:rPr>
              <w:t>2</w:t>
            </w: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315CB640" w14:textId="77777777" w:rsidR="00DF383E" w:rsidRDefault="00DF383E">
            <w:pPr>
              <w:jc w:val="center"/>
              <w:rPr>
                <w:b/>
                <w:bCs/>
                <w:color w:val="000000"/>
                <w:sz w:val="16"/>
                <w:szCs w:val="16"/>
              </w:rPr>
            </w:pPr>
            <w:r>
              <w:rPr>
                <w:b/>
                <w:bCs/>
                <w:color w:val="000000"/>
                <w:sz w:val="16"/>
                <w:szCs w:val="16"/>
              </w:rPr>
              <w:t>3</w:t>
            </w: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4CC891C9" w14:textId="77777777" w:rsidR="00DF383E" w:rsidRDefault="00DF383E">
            <w:pPr>
              <w:jc w:val="center"/>
              <w:rPr>
                <w:b/>
                <w:bCs/>
                <w:color w:val="000000"/>
                <w:sz w:val="16"/>
                <w:szCs w:val="16"/>
              </w:rPr>
            </w:pPr>
            <w:r>
              <w:rPr>
                <w:b/>
                <w:bCs/>
                <w:color w:val="000000"/>
                <w:sz w:val="16"/>
                <w:szCs w:val="16"/>
              </w:rPr>
              <w:t>4</w:t>
            </w: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458DB25F" w14:textId="77777777" w:rsidR="00DF383E" w:rsidRDefault="00DF383E">
            <w:pPr>
              <w:jc w:val="center"/>
              <w:rPr>
                <w:b/>
                <w:bCs/>
                <w:color w:val="000000"/>
                <w:sz w:val="16"/>
                <w:szCs w:val="16"/>
              </w:rPr>
            </w:pPr>
            <w:r>
              <w:rPr>
                <w:b/>
                <w:bCs/>
                <w:color w:val="000000"/>
                <w:sz w:val="16"/>
                <w:szCs w:val="16"/>
              </w:rPr>
              <w:t>5</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6800C4FF" w14:textId="77777777" w:rsidR="00DF383E" w:rsidRDefault="00DF383E">
            <w:pPr>
              <w:jc w:val="center"/>
              <w:rPr>
                <w:b/>
                <w:bCs/>
                <w:color w:val="000000"/>
                <w:sz w:val="16"/>
                <w:szCs w:val="16"/>
              </w:rPr>
            </w:pPr>
            <w:r>
              <w:rPr>
                <w:b/>
                <w:bCs/>
                <w:color w:val="000000"/>
                <w:sz w:val="16"/>
                <w:szCs w:val="16"/>
              </w:rPr>
              <w:t>1</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0092465A" w14:textId="77777777" w:rsidR="00DF383E" w:rsidRDefault="00DF383E">
            <w:pPr>
              <w:jc w:val="center"/>
              <w:rPr>
                <w:b/>
                <w:bCs/>
                <w:color w:val="000000"/>
                <w:sz w:val="16"/>
                <w:szCs w:val="16"/>
              </w:rPr>
            </w:pPr>
            <w:r>
              <w:rPr>
                <w:b/>
                <w:bCs/>
                <w:color w:val="000000"/>
                <w:sz w:val="16"/>
                <w:szCs w:val="16"/>
              </w:rPr>
              <w:t>2</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06A1AAC3" w14:textId="77777777" w:rsidR="00DF383E" w:rsidRDefault="00DF383E">
            <w:pPr>
              <w:jc w:val="center"/>
              <w:rPr>
                <w:b/>
                <w:bCs/>
                <w:color w:val="000000"/>
                <w:sz w:val="16"/>
                <w:szCs w:val="16"/>
              </w:rPr>
            </w:pPr>
            <w:r>
              <w:rPr>
                <w:b/>
                <w:bCs/>
                <w:color w:val="000000"/>
                <w:sz w:val="16"/>
                <w:szCs w:val="16"/>
              </w:rPr>
              <w:t>3</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0320B9EF" w14:textId="77777777" w:rsidR="00DF383E" w:rsidRDefault="00DF383E">
            <w:pPr>
              <w:jc w:val="center"/>
              <w:rPr>
                <w:b/>
                <w:bCs/>
                <w:color w:val="000000"/>
                <w:sz w:val="16"/>
                <w:szCs w:val="16"/>
              </w:rPr>
            </w:pPr>
            <w:r>
              <w:rPr>
                <w:b/>
                <w:bCs/>
                <w:color w:val="000000"/>
                <w:sz w:val="16"/>
                <w:szCs w:val="16"/>
              </w:rPr>
              <w:t>1</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989C28D" w14:textId="77777777" w:rsidR="00DF383E" w:rsidRDefault="00DF383E">
            <w:pPr>
              <w:jc w:val="center"/>
              <w:rPr>
                <w:b/>
                <w:bCs/>
                <w:color w:val="000000"/>
                <w:sz w:val="16"/>
                <w:szCs w:val="16"/>
              </w:rPr>
            </w:pPr>
            <w:r>
              <w:rPr>
                <w:b/>
                <w:bCs/>
                <w:color w:val="000000"/>
                <w:sz w:val="16"/>
                <w:szCs w:val="16"/>
              </w:rPr>
              <w:t>2</w:t>
            </w: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4F962AF" w14:textId="77777777" w:rsidR="00DF383E" w:rsidRDefault="00DF383E">
            <w:pPr>
              <w:jc w:val="center"/>
              <w:rPr>
                <w:b/>
                <w:bCs/>
                <w:color w:val="000000"/>
                <w:sz w:val="16"/>
                <w:szCs w:val="16"/>
              </w:rPr>
            </w:pPr>
            <w:r>
              <w:rPr>
                <w:b/>
                <w:bCs/>
                <w:color w:val="000000"/>
                <w:sz w:val="16"/>
                <w:szCs w:val="16"/>
              </w:rPr>
              <w:t>3</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7E4BA932" w14:textId="77777777" w:rsidR="00DF383E" w:rsidRDefault="00DF383E">
            <w:pPr>
              <w:jc w:val="center"/>
              <w:rPr>
                <w:b/>
                <w:bCs/>
                <w:color w:val="000000"/>
                <w:sz w:val="16"/>
                <w:szCs w:val="16"/>
              </w:rPr>
            </w:pPr>
            <w:r>
              <w:rPr>
                <w:b/>
                <w:bCs/>
                <w:color w:val="000000"/>
                <w:sz w:val="16"/>
                <w:szCs w:val="16"/>
              </w:rPr>
              <w:t>4</w:t>
            </w: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37A6DC79" w14:textId="77777777" w:rsidR="00DF383E" w:rsidRDefault="00DF383E">
            <w:pPr>
              <w:jc w:val="center"/>
              <w:rPr>
                <w:b/>
                <w:bCs/>
                <w:color w:val="000000"/>
                <w:sz w:val="16"/>
                <w:szCs w:val="16"/>
              </w:rPr>
            </w:pPr>
            <w:r>
              <w:rPr>
                <w:b/>
                <w:bCs/>
                <w:color w:val="000000"/>
                <w:sz w:val="16"/>
                <w:szCs w:val="16"/>
              </w:rPr>
              <w:t>5</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1764EACC" w14:textId="77777777" w:rsidR="00DF383E" w:rsidRDefault="00DF383E">
            <w:pPr>
              <w:jc w:val="center"/>
              <w:rPr>
                <w:b/>
                <w:bCs/>
                <w:color w:val="000000"/>
                <w:sz w:val="16"/>
                <w:szCs w:val="16"/>
              </w:rPr>
            </w:pPr>
            <w:r>
              <w:rPr>
                <w:b/>
                <w:bCs/>
                <w:color w:val="000000"/>
                <w:sz w:val="16"/>
                <w:szCs w:val="16"/>
              </w:rPr>
              <w:t>1</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1590499C" w14:textId="77777777" w:rsidR="00DF383E" w:rsidRDefault="00DF383E">
            <w:pPr>
              <w:jc w:val="center"/>
              <w:rPr>
                <w:b/>
                <w:bCs/>
                <w:color w:val="000000"/>
                <w:sz w:val="16"/>
                <w:szCs w:val="16"/>
              </w:rPr>
            </w:pPr>
            <w:r>
              <w:rPr>
                <w:b/>
                <w:bCs/>
                <w:color w:val="000000"/>
                <w:sz w:val="16"/>
                <w:szCs w:val="16"/>
              </w:rPr>
              <w:t>2</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5B64B3AC" w14:textId="77777777" w:rsidR="00DF383E" w:rsidRDefault="00DF383E">
            <w:pPr>
              <w:jc w:val="center"/>
              <w:rPr>
                <w:b/>
                <w:bCs/>
                <w:color w:val="000000"/>
                <w:sz w:val="16"/>
                <w:szCs w:val="16"/>
              </w:rPr>
            </w:pPr>
            <w:r>
              <w:rPr>
                <w:b/>
                <w:bCs/>
                <w:color w:val="000000"/>
                <w:sz w:val="16"/>
                <w:szCs w:val="16"/>
              </w:rPr>
              <w:t>3</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414DAAB2" w14:textId="77777777" w:rsidR="00DF383E" w:rsidRDefault="00DF383E">
            <w:pPr>
              <w:jc w:val="center"/>
              <w:rPr>
                <w:b/>
                <w:bCs/>
                <w:color w:val="000000"/>
                <w:sz w:val="16"/>
                <w:szCs w:val="16"/>
              </w:rPr>
            </w:pPr>
            <w:r>
              <w:rPr>
                <w:b/>
                <w:bCs/>
                <w:color w:val="000000"/>
                <w:sz w:val="16"/>
                <w:szCs w:val="16"/>
              </w:rPr>
              <w:t>4</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5B9A4701" w14:textId="77777777" w:rsidR="00DF383E" w:rsidRDefault="00DF383E">
            <w:pPr>
              <w:jc w:val="center"/>
              <w:rPr>
                <w:b/>
                <w:bCs/>
                <w:color w:val="000000"/>
                <w:sz w:val="16"/>
                <w:szCs w:val="16"/>
              </w:rPr>
            </w:pPr>
            <w:r>
              <w:rPr>
                <w:b/>
                <w:bCs/>
                <w:color w:val="000000"/>
                <w:sz w:val="16"/>
                <w:szCs w:val="16"/>
              </w:rPr>
              <w:t>5</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48A2D11F" w14:textId="77777777" w:rsidR="00DF383E" w:rsidRDefault="00DF383E">
            <w:pPr>
              <w:jc w:val="center"/>
              <w:rPr>
                <w:b/>
                <w:bCs/>
                <w:color w:val="000000"/>
                <w:sz w:val="16"/>
                <w:szCs w:val="16"/>
              </w:rPr>
            </w:pPr>
            <w:r>
              <w:rPr>
                <w:b/>
                <w:bCs/>
                <w:color w:val="000000"/>
                <w:sz w:val="16"/>
                <w:szCs w:val="16"/>
              </w:rPr>
              <w:t>1</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293D7159" w14:textId="77777777" w:rsidR="00DF383E" w:rsidRDefault="00DF383E">
            <w:pPr>
              <w:jc w:val="center"/>
              <w:rPr>
                <w:b/>
                <w:bCs/>
                <w:color w:val="000000"/>
                <w:sz w:val="16"/>
                <w:szCs w:val="16"/>
              </w:rPr>
            </w:pPr>
            <w:r>
              <w:rPr>
                <w:b/>
                <w:bCs/>
                <w:color w:val="000000"/>
                <w:sz w:val="16"/>
                <w:szCs w:val="16"/>
              </w:rPr>
              <w:t>2</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35322A11" w14:textId="77777777" w:rsidR="00DF383E" w:rsidRDefault="00DF383E">
            <w:pPr>
              <w:jc w:val="center"/>
              <w:rPr>
                <w:b/>
                <w:bCs/>
                <w:color w:val="000000"/>
                <w:sz w:val="16"/>
                <w:szCs w:val="16"/>
              </w:rPr>
            </w:pPr>
            <w:r>
              <w:rPr>
                <w:b/>
                <w:bCs/>
                <w:color w:val="000000"/>
                <w:sz w:val="16"/>
                <w:szCs w:val="16"/>
              </w:rPr>
              <w:t>3</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608493A2" w14:textId="77777777" w:rsidR="00DF383E" w:rsidRDefault="00DF383E">
            <w:pPr>
              <w:jc w:val="center"/>
              <w:rPr>
                <w:b/>
                <w:bCs/>
                <w:color w:val="000000"/>
                <w:sz w:val="16"/>
                <w:szCs w:val="16"/>
              </w:rPr>
            </w:pPr>
            <w:r>
              <w:rPr>
                <w:b/>
                <w:bCs/>
                <w:color w:val="000000"/>
                <w:sz w:val="16"/>
                <w:szCs w:val="16"/>
              </w:rPr>
              <w:t>4</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920964D" w14:textId="77777777" w:rsidR="00DF383E" w:rsidRDefault="00DF383E">
            <w:pPr>
              <w:jc w:val="center"/>
              <w:rPr>
                <w:b/>
                <w:bCs/>
                <w:color w:val="000000"/>
                <w:sz w:val="16"/>
                <w:szCs w:val="16"/>
              </w:rPr>
            </w:pPr>
            <w:r>
              <w:rPr>
                <w:b/>
                <w:bCs/>
                <w:color w:val="000000"/>
                <w:sz w:val="16"/>
                <w:szCs w:val="16"/>
              </w:rPr>
              <w:t>5</w:t>
            </w:r>
          </w:p>
        </w:tc>
        <w:tc>
          <w:tcPr>
            <w:tcW w:w="2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5232E9C1" w14:textId="77777777" w:rsidR="00DF383E" w:rsidRDefault="00DF383E">
            <w:pPr>
              <w:jc w:val="center"/>
              <w:rPr>
                <w:b/>
                <w:bCs/>
                <w:color w:val="000000"/>
                <w:sz w:val="16"/>
                <w:szCs w:val="16"/>
              </w:rPr>
            </w:pPr>
            <w:r>
              <w:rPr>
                <w:b/>
                <w:bCs/>
                <w:color w:val="000000"/>
                <w:sz w:val="16"/>
                <w:szCs w:val="16"/>
              </w:rPr>
              <w:t>1</w:t>
            </w: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063E6C88" w14:textId="77777777" w:rsidR="00DF383E" w:rsidRDefault="00DF383E">
            <w:pPr>
              <w:jc w:val="center"/>
              <w:rPr>
                <w:b/>
                <w:bCs/>
                <w:color w:val="000000"/>
                <w:sz w:val="16"/>
                <w:szCs w:val="16"/>
              </w:rPr>
            </w:pPr>
            <w:r>
              <w:rPr>
                <w:b/>
                <w:bCs/>
                <w:color w:val="000000"/>
                <w:sz w:val="16"/>
                <w:szCs w:val="16"/>
              </w:rPr>
              <w:t>2</w:t>
            </w: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3D64199" w14:textId="77777777" w:rsidR="00DF383E" w:rsidRDefault="00DF383E">
            <w:pPr>
              <w:jc w:val="center"/>
              <w:rPr>
                <w:b/>
                <w:bCs/>
                <w:color w:val="000000"/>
                <w:sz w:val="16"/>
                <w:szCs w:val="16"/>
              </w:rPr>
            </w:pPr>
            <w:r>
              <w:rPr>
                <w:b/>
                <w:bCs/>
                <w:color w:val="000000"/>
                <w:sz w:val="16"/>
                <w:szCs w:val="16"/>
              </w:rPr>
              <w:t>3</w:t>
            </w: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6D9F5A27" w14:textId="77777777" w:rsidR="00DF383E" w:rsidRDefault="00DF383E">
            <w:pPr>
              <w:jc w:val="center"/>
              <w:rPr>
                <w:b/>
                <w:bCs/>
                <w:color w:val="000000"/>
                <w:sz w:val="16"/>
                <w:szCs w:val="16"/>
              </w:rPr>
            </w:pPr>
            <w:r>
              <w:rPr>
                <w:b/>
                <w:bCs/>
                <w:color w:val="000000"/>
                <w:sz w:val="16"/>
                <w:szCs w:val="16"/>
              </w:rPr>
              <w:t>4</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55286A0" w14:textId="77777777" w:rsidR="00DF383E" w:rsidRDefault="00DF383E">
            <w:pPr>
              <w:jc w:val="center"/>
              <w:rPr>
                <w:b/>
                <w:bCs/>
                <w:color w:val="000000"/>
                <w:sz w:val="16"/>
                <w:szCs w:val="16"/>
              </w:rPr>
            </w:pPr>
            <w:r>
              <w:rPr>
                <w:b/>
                <w:bCs/>
                <w:color w:val="000000"/>
                <w:sz w:val="16"/>
                <w:szCs w:val="16"/>
              </w:rPr>
              <w:t>1</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A0376BA" w14:textId="77777777" w:rsidR="00DF383E" w:rsidRDefault="00DF383E">
            <w:pPr>
              <w:jc w:val="center"/>
              <w:rPr>
                <w:b/>
                <w:bCs/>
                <w:color w:val="000000"/>
                <w:sz w:val="16"/>
                <w:szCs w:val="16"/>
              </w:rPr>
            </w:pPr>
            <w:r>
              <w:rPr>
                <w:b/>
                <w:bCs/>
                <w:color w:val="000000"/>
                <w:sz w:val="16"/>
                <w:szCs w:val="16"/>
              </w:rPr>
              <w:t>2</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1EE85CE" w14:textId="77777777" w:rsidR="00DF383E" w:rsidRDefault="00DF383E">
            <w:pPr>
              <w:jc w:val="center"/>
              <w:rPr>
                <w:b/>
                <w:bCs/>
                <w:color w:val="000000"/>
                <w:sz w:val="16"/>
                <w:szCs w:val="16"/>
              </w:rPr>
            </w:pPr>
            <w:r>
              <w:rPr>
                <w:b/>
                <w:bCs/>
                <w:color w:val="000000"/>
                <w:sz w:val="16"/>
                <w:szCs w:val="16"/>
              </w:rPr>
              <w:t>3</w:t>
            </w:r>
          </w:p>
        </w:tc>
        <w:tc>
          <w:tcPr>
            <w:tcW w:w="3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068FE736" w14:textId="77777777" w:rsidR="00DF383E" w:rsidRDefault="00DF383E">
            <w:pPr>
              <w:jc w:val="center"/>
              <w:rPr>
                <w:b/>
                <w:bCs/>
                <w:color w:val="000000"/>
                <w:sz w:val="16"/>
                <w:szCs w:val="16"/>
              </w:rPr>
            </w:pPr>
            <w:r>
              <w:rPr>
                <w:b/>
                <w:bCs/>
                <w:color w:val="000000"/>
                <w:sz w:val="16"/>
                <w:szCs w:val="16"/>
              </w:rPr>
              <w:t>1</w:t>
            </w: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59A5BF02" w14:textId="77777777" w:rsidR="00DF383E" w:rsidRDefault="00DF383E">
            <w:pPr>
              <w:jc w:val="center"/>
              <w:rPr>
                <w:b/>
                <w:bCs/>
                <w:color w:val="000000"/>
                <w:sz w:val="16"/>
                <w:szCs w:val="16"/>
              </w:rPr>
            </w:pPr>
            <w:r>
              <w:rPr>
                <w:b/>
                <w:bCs/>
                <w:color w:val="000000"/>
                <w:sz w:val="16"/>
                <w:szCs w:val="16"/>
              </w:rPr>
              <w:t>2</w:t>
            </w: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469D9900" w14:textId="77777777" w:rsidR="00DF383E" w:rsidRDefault="00DF383E">
            <w:pPr>
              <w:jc w:val="center"/>
              <w:rPr>
                <w:b/>
                <w:bCs/>
                <w:color w:val="000000"/>
                <w:sz w:val="16"/>
                <w:szCs w:val="16"/>
              </w:rPr>
            </w:pPr>
            <w:r>
              <w:rPr>
                <w:b/>
                <w:bCs/>
                <w:color w:val="000000"/>
                <w:sz w:val="16"/>
                <w:szCs w:val="16"/>
              </w:rPr>
              <w:t>3</w:t>
            </w: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70376B5" w14:textId="77777777" w:rsidR="00DF383E" w:rsidRDefault="00DF383E">
            <w:pPr>
              <w:jc w:val="center"/>
              <w:rPr>
                <w:b/>
                <w:bCs/>
                <w:color w:val="000000"/>
                <w:sz w:val="16"/>
                <w:szCs w:val="16"/>
              </w:rPr>
            </w:pPr>
            <w:r>
              <w:rPr>
                <w:b/>
                <w:bCs/>
                <w:color w:val="000000"/>
                <w:sz w:val="16"/>
                <w:szCs w:val="16"/>
              </w:rPr>
              <w:t>4</w:t>
            </w:r>
          </w:p>
        </w:tc>
      </w:tr>
      <w:tr w:rsidR="00DF383E" w14:paraId="17D29F40" w14:textId="77777777" w:rsidTr="00DF383E">
        <w:tc>
          <w:tcPr>
            <w:tcW w:w="5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0A5BD34" w14:textId="77777777" w:rsidR="00DF383E" w:rsidRDefault="00DF383E">
            <w:pPr>
              <w:jc w:val="center"/>
              <w:rPr>
                <w:color w:val="000000"/>
                <w:sz w:val="16"/>
                <w:szCs w:val="16"/>
              </w:rPr>
            </w:pPr>
            <w:r>
              <w:rPr>
                <w:color w:val="000000"/>
                <w:sz w:val="16"/>
                <w:szCs w:val="16"/>
              </w:rPr>
              <w:t>1</w:t>
            </w: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1584318" w14:textId="77777777" w:rsidR="00DF383E" w:rsidRDefault="00DF383E">
            <w:pPr>
              <w:jc w:val="center"/>
              <w:rPr>
                <w:b/>
                <w:bCs/>
                <w:color w:val="000000"/>
                <w:sz w:val="16"/>
                <w:szCs w:val="16"/>
              </w:rPr>
            </w:pP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212A2F9" w14:textId="77777777" w:rsidR="00DF383E" w:rsidRDefault="00DF383E">
            <w:pPr>
              <w:jc w:val="center"/>
              <w:rPr>
                <w:b/>
                <w:bCs/>
                <w:color w:val="000000"/>
                <w:sz w:val="16"/>
                <w:szCs w:val="16"/>
              </w:rPr>
            </w:pP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002E73A" w14:textId="77777777" w:rsidR="00DF383E" w:rsidRDefault="00DF383E">
            <w:pPr>
              <w:jc w:val="center"/>
              <w:rPr>
                <w:b/>
                <w:bCs/>
                <w:color w:val="000000"/>
                <w:sz w:val="16"/>
                <w:szCs w:val="16"/>
              </w:rPr>
            </w:pP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A6D5B77" w14:textId="77777777" w:rsidR="00DF383E" w:rsidRDefault="00DF383E">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05AA1F9"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0049AB5"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BAFF601"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87D8611"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728CFDD5"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25F2D568" w14:textId="77777777" w:rsidR="00DF383E" w:rsidRDefault="00DF383E">
            <w:pPr>
              <w:jc w:val="center"/>
              <w:rPr>
                <w:b/>
                <w:bCs/>
                <w:color w:val="000000"/>
                <w:sz w:val="16"/>
                <w:szCs w:val="16"/>
              </w:rPr>
            </w:pPr>
            <w:r>
              <w:rPr>
                <w:b/>
                <w:bCs/>
                <w:color w:val="000000"/>
                <w:sz w:val="16"/>
                <w:szCs w:val="16"/>
              </w:rPr>
              <w:t>*</w:t>
            </w: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FF1C887"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29A6C367" w14:textId="77777777" w:rsidR="00DF383E" w:rsidRDefault="00DF383E">
            <w:pPr>
              <w:jc w:val="center"/>
              <w:rPr>
                <w:b/>
                <w:bCs/>
                <w:color w:val="000000"/>
                <w:sz w:val="16"/>
                <w:szCs w:val="16"/>
              </w:rPr>
            </w:pPr>
            <w:r>
              <w:rPr>
                <w:b/>
                <w:bCs/>
                <w:color w:val="000000"/>
                <w:sz w:val="16"/>
                <w:szCs w:val="16"/>
              </w:rPr>
              <w:t>*</w:t>
            </w: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DA310AB"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3C3708C"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BC19196"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BFB0288"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79CE97C"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9B5F7DD"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4F2AD81"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CF70DFF"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CE0CB33"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6E03C05"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336B5326" w14:textId="77777777" w:rsidR="00DF383E" w:rsidRDefault="00DF383E">
            <w:pPr>
              <w:jc w:val="center"/>
              <w:rPr>
                <w:b/>
                <w:bCs/>
                <w:color w:val="000000"/>
                <w:sz w:val="16"/>
                <w:szCs w:val="16"/>
              </w:rPr>
            </w:pPr>
            <w:r>
              <w:rPr>
                <w:b/>
                <w:bCs/>
                <w:color w:val="000000"/>
                <w:sz w:val="16"/>
                <w:szCs w:val="16"/>
              </w:rPr>
              <w:t>*</w:t>
            </w:r>
          </w:p>
        </w:tc>
        <w:tc>
          <w:tcPr>
            <w:tcW w:w="2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761AFA6"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99C3AC9"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98815CC"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4B918B7"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3BF5E3A5" w14:textId="77777777" w:rsidR="00DF383E" w:rsidRDefault="00DF383E">
            <w:pPr>
              <w:jc w:val="center"/>
              <w:rPr>
                <w:b/>
                <w:bCs/>
                <w:color w:val="000000"/>
                <w:sz w:val="16"/>
                <w:szCs w:val="16"/>
              </w:rPr>
            </w:pPr>
            <w:r>
              <w:rPr>
                <w:b/>
                <w:bCs/>
                <w:color w:val="000000"/>
                <w:sz w:val="16"/>
                <w:szCs w:val="16"/>
              </w:rPr>
              <w:t>*</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32B0F80"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05FE842F" w14:textId="77777777" w:rsidR="00DF383E" w:rsidRDefault="00DF383E">
            <w:pPr>
              <w:jc w:val="center"/>
              <w:rPr>
                <w:b/>
                <w:bCs/>
                <w:color w:val="000000"/>
                <w:sz w:val="16"/>
                <w:szCs w:val="16"/>
              </w:rPr>
            </w:pPr>
            <w:r>
              <w:rPr>
                <w:b/>
                <w:bCs/>
                <w:color w:val="000000"/>
                <w:sz w:val="16"/>
                <w:szCs w:val="16"/>
              </w:rPr>
              <w:t>*</w:t>
            </w:r>
          </w:p>
        </w:tc>
        <w:tc>
          <w:tcPr>
            <w:tcW w:w="3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021BB05"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9106E47"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663943B"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353A476B" w14:textId="77777777" w:rsidR="00DF383E" w:rsidRDefault="00DF383E">
            <w:pPr>
              <w:jc w:val="center"/>
              <w:rPr>
                <w:b/>
                <w:bCs/>
                <w:color w:val="000000"/>
                <w:sz w:val="16"/>
                <w:szCs w:val="16"/>
              </w:rPr>
            </w:pPr>
            <w:r>
              <w:rPr>
                <w:b/>
                <w:bCs/>
                <w:color w:val="000000"/>
                <w:sz w:val="16"/>
                <w:szCs w:val="16"/>
              </w:rPr>
              <w:t>*</w:t>
            </w:r>
          </w:p>
        </w:tc>
      </w:tr>
      <w:tr w:rsidR="00DF383E" w14:paraId="227CAD65" w14:textId="77777777" w:rsidTr="00DF383E">
        <w:tc>
          <w:tcPr>
            <w:tcW w:w="5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63429C1" w14:textId="77777777" w:rsidR="00DF383E" w:rsidRDefault="00DF383E">
            <w:pPr>
              <w:jc w:val="center"/>
              <w:rPr>
                <w:color w:val="000000"/>
                <w:sz w:val="16"/>
                <w:szCs w:val="16"/>
              </w:rPr>
            </w:pPr>
            <w:r>
              <w:rPr>
                <w:color w:val="000000"/>
                <w:sz w:val="16"/>
                <w:szCs w:val="16"/>
              </w:rPr>
              <w:t>2</w:t>
            </w: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A3279E0" w14:textId="77777777" w:rsidR="00DF383E" w:rsidRDefault="00DF383E">
            <w:pPr>
              <w:jc w:val="center"/>
              <w:rPr>
                <w:b/>
                <w:bCs/>
                <w:color w:val="000000"/>
                <w:sz w:val="16"/>
                <w:szCs w:val="16"/>
              </w:rPr>
            </w:pP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D7A5906" w14:textId="77777777" w:rsidR="00DF383E" w:rsidRDefault="00DF383E">
            <w:pPr>
              <w:jc w:val="center"/>
              <w:rPr>
                <w:b/>
                <w:bCs/>
                <w:color w:val="000000"/>
                <w:sz w:val="16"/>
                <w:szCs w:val="16"/>
              </w:rPr>
            </w:pP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9B5FC10" w14:textId="77777777" w:rsidR="00DF383E" w:rsidRDefault="00DF383E">
            <w:pPr>
              <w:jc w:val="center"/>
              <w:rPr>
                <w:b/>
                <w:bCs/>
                <w:color w:val="000000"/>
                <w:sz w:val="16"/>
                <w:szCs w:val="16"/>
              </w:rPr>
            </w:pP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593FD8E" w14:textId="77777777" w:rsidR="00DF383E" w:rsidRDefault="00DF383E">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9730149"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C05190C"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A9EBECC"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70A5EFE"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3EB09AB"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7ADEC553" w14:textId="77777777" w:rsidR="00DF383E" w:rsidRDefault="00DF383E">
            <w:pPr>
              <w:jc w:val="center"/>
              <w:rPr>
                <w:b/>
                <w:bCs/>
                <w:color w:val="000000"/>
                <w:sz w:val="16"/>
                <w:szCs w:val="16"/>
              </w:rPr>
            </w:pPr>
            <w:r>
              <w:rPr>
                <w:b/>
                <w:bCs/>
                <w:color w:val="000000"/>
                <w:sz w:val="16"/>
                <w:szCs w:val="16"/>
              </w:rPr>
              <w:t>*</w:t>
            </w: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F450A0C"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69F42CE" w14:textId="77777777" w:rsidR="00DF383E" w:rsidRDefault="00DF383E">
            <w:pPr>
              <w:jc w:val="center"/>
              <w:rPr>
                <w:b/>
                <w:bCs/>
                <w:color w:val="000000"/>
                <w:sz w:val="16"/>
                <w:szCs w:val="16"/>
              </w:rPr>
            </w:pP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6D2A783"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A711BCB"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043EE00"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90E32C4"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0BE6EF5"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4B3887D"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6881B4B"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E8BFE10"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B9E8248"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2AF8CF29"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26302AEB" w14:textId="77777777" w:rsidR="00DF383E" w:rsidRDefault="00DF383E">
            <w:pPr>
              <w:jc w:val="center"/>
              <w:rPr>
                <w:b/>
                <w:bCs/>
                <w:color w:val="000000"/>
                <w:sz w:val="16"/>
                <w:szCs w:val="16"/>
              </w:rPr>
            </w:pPr>
            <w:r>
              <w:rPr>
                <w:b/>
                <w:bCs/>
                <w:color w:val="000000"/>
                <w:sz w:val="16"/>
                <w:szCs w:val="16"/>
              </w:rPr>
              <w:t>*</w:t>
            </w:r>
          </w:p>
        </w:tc>
        <w:tc>
          <w:tcPr>
            <w:tcW w:w="2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0EB36BD"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A9FC16E"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DCC91D2"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C02FEAF"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9F1276F"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382BF70"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29F71E08" w14:textId="77777777" w:rsidR="00DF383E" w:rsidRDefault="00DF383E">
            <w:pPr>
              <w:jc w:val="center"/>
              <w:rPr>
                <w:b/>
                <w:bCs/>
                <w:color w:val="000000"/>
                <w:sz w:val="16"/>
                <w:szCs w:val="16"/>
              </w:rPr>
            </w:pPr>
            <w:r>
              <w:rPr>
                <w:b/>
                <w:bCs/>
                <w:color w:val="000000"/>
                <w:sz w:val="16"/>
                <w:szCs w:val="16"/>
              </w:rPr>
              <w:t>*</w:t>
            </w:r>
          </w:p>
        </w:tc>
        <w:tc>
          <w:tcPr>
            <w:tcW w:w="3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847D36E"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686D11E"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D11418B"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A0C3C93" w14:textId="77777777" w:rsidR="00DF383E" w:rsidRDefault="00DF383E">
            <w:pPr>
              <w:jc w:val="center"/>
              <w:rPr>
                <w:b/>
                <w:bCs/>
                <w:color w:val="000000"/>
                <w:sz w:val="16"/>
                <w:szCs w:val="16"/>
              </w:rPr>
            </w:pPr>
          </w:p>
        </w:tc>
      </w:tr>
      <w:tr w:rsidR="00DF383E" w14:paraId="33772070" w14:textId="77777777" w:rsidTr="00DF383E">
        <w:tc>
          <w:tcPr>
            <w:tcW w:w="5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414B4F0" w14:textId="77777777" w:rsidR="00DF383E" w:rsidRDefault="00DF383E">
            <w:pPr>
              <w:jc w:val="center"/>
              <w:rPr>
                <w:color w:val="000000"/>
                <w:sz w:val="16"/>
                <w:szCs w:val="16"/>
              </w:rPr>
            </w:pPr>
            <w:r>
              <w:rPr>
                <w:color w:val="000000"/>
                <w:sz w:val="16"/>
                <w:szCs w:val="16"/>
              </w:rPr>
              <w:t>3</w:t>
            </w: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496E2C56" w14:textId="77777777" w:rsidR="00DF383E" w:rsidRDefault="00DF383E">
            <w:pPr>
              <w:jc w:val="center"/>
              <w:rPr>
                <w:b/>
                <w:bCs/>
                <w:color w:val="000000"/>
                <w:sz w:val="16"/>
                <w:szCs w:val="16"/>
              </w:rPr>
            </w:pPr>
            <w:r>
              <w:rPr>
                <w:b/>
                <w:bCs/>
                <w:color w:val="000000"/>
                <w:sz w:val="16"/>
                <w:szCs w:val="16"/>
              </w:rPr>
              <w:t>*</w:t>
            </w: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2A7AE38" w14:textId="77777777" w:rsidR="00DF383E" w:rsidRDefault="00DF383E">
            <w:pPr>
              <w:jc w:val="center"/>
              <w:rPr>
                <w:b/>
                <w:bCs/>
                <w:color w:val="000000"/>
                <w:sz w:val="16"/>
                <w:szCs w:val="16"/>
              </w:rPr>
            </w:pP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5D35F0E" w14:textId="77777777" w:rsidR="00DF383E" w:rsidRDefault="00DF383E">
            <w:pPr>
              <w:jc w:val="center"/>
              <w:rPr>
                <w:b/>
                <w:bCs/>
                <w:color w:val="000000"/>
                <w:sz w:val="16"/>
                <w:szCs w:val="16"/>
              </w:rPr>
            </w:pP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8F26537" w14:textId="77777777" w:rsidR="00DF383E" w:rsidRDefault="00DF383E">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621D39C"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ABFDF56"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DE7D403"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1BD54E7"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76EE547"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45EB9F3" w14:textId="77777777" w:rsidR="00DF383E" w:rsidRDefault="00DF383E">
            <w:pPr>
              <w:jc w:val="center"/>
              <w:rPr>
                <w:b/>
                <w:bCs/>
                <w:color w:val="000000"/>
                <w:sz w:val="16"/>
                <w:szCs w:val="16"/>
              </w:rPr>
            </w:pPr>
            <w:r>
              <w:rPr>
                <w:b/>
                <w:bCs/>
                <w:color w:val="000000"/>
                <w:sz w:val="16"/>
                <w:szCs w:val="16"/>
              </w:rPr>
              <w:t>*</w:t>
            </w: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11071FF"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EF231DA" w14:textId="77777777" w:rsidR="00DF383E" w:rsidRDefault="00DF383E">
            <w:pPr>
              <w:jc w:val="center"/>
              <w:rPr>
                <w:b/>
                <w:bCs/>
                <w:color w:val="000000"/>
                <w:sz w:val="16"/>
                <w:szCs w:val="16"/>
              </w:rPr>
            </w:pP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C6F7FD1"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4C874613"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C9815E0"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718C1D72"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7528DFC"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51DC1DC"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1A2C913"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D08A190"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F2AEBFA"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CABB2E2"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1FA5282" w14:textId="77777777" w:rsidR="00DF383E" w:rsidRDefault="00DF383E">
            <w:pPr>
              <w:jc w:val="center"/>
              <w:rPr>
                <w:b/>
                <w:bCs/>
                <w:color w:val="000000"/>
                <w:sz w:val="16"/>
                <w:szCs w:val="16"/>
              </w:rPr>
            </w:pPr>
          </w:p>
        </w:tc>
        <w:tc>
          <w:tcPr>
            <w:tcW w:w="2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B3C06DC"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8E02A9F"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ACFFA8A"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7CB65BC"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10AC2D3"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4E0F74A"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657B952B" w14:textId="77777777" w:rsidR="00DF383E" w:rsidRDefault="00DF383E">
            <w:pPr>
              <w:jc w:val="center"/>
              <w:rPr>
                <w:b/>
                <w:bCs/>
                <w:color w:val="000000"/>
                <w:sz w:val="16"/>
                <w:szCs w:val="16"/>
              </w:rPr>
            </w:pPr>
            <w:r>
              <w:rPr>
                <w:b/>
                <w:bCs/>
                <w:color w:val="000000"/>
                <w:sz w:val="16"/>
                <w:szCs w:val="16"/>
              </w:rPr>
              <w:t>*</w:t>
            </w:r>
          </w:p>
        </w:tc>
        <w:tc>
          <w:tcPr>
            <w:tcW w:w="3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11670CE"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4F27509"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480D12E"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CE5B5AB" w14:textId="77777777" w:rsidR="00DF383E" w:rsidRDefault="00DF383E">
            <w:pPr>
              <w:jc w:val="center"/>
              <w:rPr>
                <w:b/>
                <w:bCs/>
                <w:color w:val="000000"/>
                <w:sz w:val="16"/>
                <w:szCs w:val="16"/>
              </w:rPr>
            </w:pPr>
          </w:p>
        </w:tc>
      </w:tr>
      <w:tr w:rsidR="00DF383E" w14:paraId="75A7290E" w14:textId="77777777" w:rsidTr="00DF383E">
        <w:tc>
          <w:tcPr>
            <w:tcW w:w="5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C242ED1" w14:textId="77777777" w:rsidR="00DF383E" w:rsidRDefault="00DF383E">
            <w:pPr>
              <w:jc w:val="center"/>
              <w:rPr>
                <w:color w:val="000000"/>
                <w:sz w:val="16"/>
                <w:szCs w:val="16"/>
              </w:rPr>
            </w:pPr>
            <w:r>
              <w:rPr>
                <w:color w:val="000000"/>
                <w:sz w:val="16"/>
                <w:szCs w:val="16"/>
              </w:rPr>
              <w:t>4</w:t>
            </w: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32508BB" w14:textId="77777777" w:rsidR="00DF383E" w:rsidRDefault="00DF383E">
            <w:pPr>
              <w:jc w:val="center"/>
              <w:rPr>
                <w:b/>
                <w:bCs/>
                <w:color w:val="000000"/>
                <w:sz w:val="16"/>
                <w:szCs w:val="16"/>
              </w:rPr>
            </w:pPr>
            <w:r>
              <w:rPr>
                <w:b/>
                <w:bCs/>
                <w:color w:val="000000"/>
                <w:sz w:val="16"/>
                <w:szCs w:val="16"/>
              </w:rPr>
              <w:t>*</w:t>
            </w: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ECCAAB4" w14:textId="77777777" w:rsidR="00DF383E" w:rsidRDefault="00DF383E">
            <w:pPr>
              <w:jc w:val="center"/>
              <w:rPr>
                <w:b/>
                <w:bCs/>
                <w:color w:val="000000"/>
                <w:sz w:val="16"/>
                <w:szCs w:val="16"/>
              </w:rPr>
            </w:pP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CBD7AC7" w14:textId="77777777" w:rsidR="00DF383E" w:rsidRDefault="00DF383E">
            <w:pPr>
              <w:jc w:val="center"/>
              <w:rPr>
                <w:b/>
                <w:bCs/>
                <w:color w:val="000000"/>
                <w:sz w:val="16"/>
                <w:szCs w:val="16"/>
              </w:rPr>
            </w:pP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C1C17C1" w14:textId="77777777" w:rsidR="00DF383E" w:rsidRDefault="00DF383E">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CC843CC"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9DDA62C"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73CE79C"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68E2ECE"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7A6543A"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62FA022B" w14:textId="77777777" w:rsidR="00DF383E" w:rsidRDefault="00DF383E">
            <w:pPr>
              <w:jc w:val="center"/>
              <w:rPr>
                <w:b/>
                <w:bCs/>
                <w:color w:val="000000"/>
                <w:sz w:val="16"/>
                <w:szCs w:val="16"/>
              </w:rPr>
            </w:pPr>
            <w:r>
              <w:rPr>
                <w:b/>
                <w:bCs/>
                <w:color w:val="000000"/>
                <w:sz w:val="16"/>
                <w:szCs w:val="16"/>
              </w:rPr>
              <w:t>*</w:t>
            </w: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C32284E"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B40F568" w14:textId="77777777" w:rsidR="00DF383E" w:rsidRDefault="00DF383E">
            <w:pPr>
              <w:jc w:val="center"/>
              <w:rPr>
                <w:b/>
                <w:bCs/>
                <w:color w:val="000000"/>
                <w:sz w:val="16"/>
                <w:szCs w:val="16"/>
              </w:rPr>
            </w:pP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6134BAF"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4D4B3531"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944709E"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31A132BE"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0247898"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62332354"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EDF2BA0"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299785C"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4AB3617"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746F3EF"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8090105" w14:textId="77777777" w:rsidR="00DF383E" w:rsidRDefault="00DF383E">
            <w:pPr>
              <w:jc w:val="center"/>
              <w:rPr>
                <w:b/>
                <w:bCs/>
                <w:color w:val="000000"/>
                <w:sz w:val="16"/>
                <w:szCs w:val="16"/>
              </w:rPr>
            </w:pPr>
          </w:p>
        </w:tc>
        <w:tc>
          <w:tcPr>
            <w:tcW w:w="2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C791DEC"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D7D9904"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663DD5B"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02FE105"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7D86B7B"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4A058D3"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67C7C54" w14:textId="77777777" w:rsidR="00DF383E" w:rsidRDefault="00DF383E">
            <w:pPr>
              <w:jc w:val="center"/>
              <w:rPr>
                <w:b/>
                <w:bCs/>
                <w:color w:val="000000"/>
                <w:sz w:val="16"/>
                <w:szCs w:val="16"/>
              </w:rPr>
            </w:pPr>
            <w:r>
              <w:rPr>
                <w:b/>
                <w:bCs/>
                <w:color w:val="000000"/>
                <w:sz w:val="16"/>
                <w:szCs w:val="16"/>
              </w:rPr>
              <w:t>*</w:t>
            </w:r>
          </w:p>
        </w:tc>
        <w:tc>
          <w:tcPr>
            <w:tcW w:w="3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0BA8F04"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00D4088"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7715E19"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333CF5F" w14:textId="77777777" w:rsidR="00DF383E" w:rsidRDefault="00DF383E">
            <w:pPr>
              <w:jc w:val="center"/>
              <w:rPr>
                <w:b/>
                <w:bCs/>
                <w:color w:val="000000"/>
                <w:sz w:val="16"/>
                <w:szCs w:val="16"/>
              </w:rPr>
            </w:pPr>
          </w:p>
        </w:tc>
      </w:tr>
      <w:tr w:rsidR="00DF383E" w14:paraId="0AC39DE8" w14:textId="77777777" w:rsidTr="00DF383E">
        <w:tc>
          <w:tcPr>
            <w:tcW w:w="5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0887021" w14:textId="77777777" w:rsidR="00DF383E" w:rsidRDefault="00DF383E">
            <w:pPr>
              <w:jc w:val="center"/>
              <w:rPr>
                <w:color w:val="000000"/>
                <w:sz w:val="16"/>
                <w:szCs w:val="16"/>
              </w:rPr>
            </w:pPr>
            <w:r>
              <w:rPr>
                <w:color w:val="000000"/>
                <w:sz w:val="16"/>
                <w:szCs w:val="16"/>
              </w:rPr>
              <w:t>6</w:t>
            </w: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4D42777B" w14:textId="77777777" w:rsidR="00DF383E" w:rsidRDefault="00DF383E">
            <w:pPr>
              <w:jc w:val="center"/>
              <w:rPr>
                <w:b/>
                <w:bCs/>
                <w:color w:val="000000"/>
                <w:sz w:val="16"/>
                <w:szCs w:val="16"/>
              </w:rPr>
            </w:pPr>
            <w:r>
              <w:rPr>
                <w:b/>
                <w:bCs/>
                <w:color w:val="000000"/>
                <w:sz w:val="16"/>
                <w:szCs w:val="16"/>
              </w:rPr>
              <w:t>*</w:t>
            </w: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9EE8D31" w14:textId="77777777" w:rsidR="00DF383E" w:rsidRDefault="00DF383E">
            <w:pPr>
              <w:jc w:val="center"/>
              <w:rPr>
                <w:b/>
                <w:bCs/>
                <w:color w:val="000000"/>
                <w:sz w:val="16"/>
                <w:szCs w:val="16"/>
              </w:rPr>
            </w:pP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1FAB4CAC" w14:textId="77777777" w:rsidR="00DF383E" w:rsidRDefault="00DF383E">
            <w:pPr>
              <w:jc w:val="center"/>
              <w:rPr>
                <w:b/>
                <w:bCs/>
                <w:color w:val="000000"/>
                <w:sz w:val="16"/>
                <w:szCs w:val="16"/>
              </w:rPr>
            </w:pPr>
            <w:r>
              <w:rPr>
                <w:b/>
                <w:bCs/>
                <w:color w:val="000000"/>
                <w:sz w:val="16"/>
                <w:szCs w:val="16"/>
              </w:rPr>
              <w:t>*</w:t>
            </w: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9A91AFC" w14:textId="77777777" w:rsidR="00DF383E" w:rsidRDefault="00DF383E">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77CE760"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DC51FB2"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E5DD6FE"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10D9442"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0FD747A"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266A579F" w14:textId="77777777" w:rsidR="00DF383E" w:rsidRDefault="00DF383E">
            <w:pPr>
              <w:jc w:val="center"/>
              <w:rPr>
                <w:b/>
                <w:bCs/>
                <w:color w:val="000000"/>
                <w:sz w:val="16"/>
                <w:szCs w:val="16"/>
              </w:rPr>
            </w:pPr>
            <w:r>
              <w:rPr>
                <w:b/>
                <w:bCs/>
                <w:color w:val="000000"/>
                <w:sz w:val="16"/>
                <w:szCs w:val="16"/>
              </w:rPr>
              <w:t>*</w:t>
            </w: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8B0266F"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78BF4896" w14:textId="77777777" w:rsidR="00DF383E" w:rsidRDefault="00DF383E">
            <w:pPr>
              <w:jc w:val="center"/>
              <w:rPr>
                <w:b/>
                <w:bCs/>
                <w:color w:val="000000"/>
                <w:sz w:val="16"/>
                <w:szCs w:val="16"/>
              </w:rPr>
            </w:pPr>
            <w:r>
              <w:rPr>
                <w:b/>
                <w:bCs/>
                <w:color w:val="000000"/>
                <w:sz w:val="16"/>
                <w:szCs w:val="16"/>
              </w:rPr>
              <w:t>*</w:t>
            </w: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D50A1A5"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79561A38"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738CA08"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8AB8021"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65F4921"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50855A58"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6E7B644"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2480F71"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185397E"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EFB6FA4"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EF6AA62" w14:textId="77777777" w:rsidR="00DF383E" w:rsidRDefault="00DF383E">
            <w:pPr>
              <w:jc w:val="center"/>
              <w:rPr>
                <w:b/>
                <w:bCs/>
                <w:color w:val="000000"/>
                <w:sz w:val="16"/>
                <w:szCs w:val="16"/>
              </w:rPr>
            </w:pPr>
          </w:p>
        </w:tc>
        <w:tc>
          <w:tcPr>
            <w:tcW w:w="2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7F38090"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3980408"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9DF7A13"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D5B1C92"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B63D591"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0051548"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0E0E63DE" w14:textId="77777777" w:rsidR="00DF383E" w:rsidRDefault="00DF383E">
            <w:pPr>
              <w:jc w:val="center"/>
              <w:rPr>
                <w:b/>
                <w:bCs/>
                <w:color w:val="000000"/>
                <w:sz w:val="16"/>
                <w:szCs w:val="16"/>
              </w:rPr>
            </w:pPr>
            <w:r>
              <w:rPr>
                <w:b/>
                <w:bCs/>
                <w:color w:val="000000"/>
                <w:sz w:val="16"/>
                <w:szCs w:val="16"/>
              </w:rPr>
              <w:t>*</w:t>
            </w:r>
          </w:p>
        </w:tc>
        <w:tc>
          <w:tcPr>
            <w:tcW w:w="3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91A071A"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68F46E9"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1A04A03"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0D44281D" w14:textId="77777777" w:rsidR="00DF383E" w:rsidRDefault="00DF383E">
            <w:pPr>
              <w:jc w:val="center"/>
              <w:rPr>
                <w:b/>
                <w:bCs/>
                <w:color w:val="000000"/>
                <w:sz w:val="16"/>
                <w:szCs w:val="16"/>
              </w:rPr>
            </w:pPr>
            <w:r>
              <w:rPr>
                <w:b/>
                <w:bCs/>
                <w:color w:val="000000"/>
                <w:sz w:val="16"/>
                <w:szCs w:val="16"/>
              </w:rPr>
              <w:t>*</w:t>
            </w:r>
          </w:p>
        </w:tc>
      </w:tr>
      <w:tr w:rsidR="00DF383E" w14:paraId="3121EF76" w14:textId="77777777" w:rsidTr="00DF383E">
        <w:tc>
          <w:tcPr>
            <w:tcW w:w="5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D8D77B2" w14:textId="77777777" w:rsidR="00DF383E" w:rsidRDefault="00DF383E">
            <w:pPr>
              <w:jc w:val="center"/>
              <w:rPr>
                <w:color w:val="000000"/>
                <w:sz w:val="16"/>
                <w:szCs w:val="16"/>
              </w:rPr>
            </w:pPr>
            <w:r>
              <w:rPr>
                <w:color w:val="000000"/>
                <w:sz w:val="16"/>
                <w:szCs w:val="16"/>
              </w:rPr>
              <w:t>7</w:t>
            </w: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73593CD" w14:textId="77777777" w:rsidR="00DF383E" w:rsidRDefault="00DF383E">
            <w:pPr>
              <w:jc w:val="center"/>
              <w:rPr>
                <w:b/>
                <w:bCs/>
                <w:color w:val="000000"/>
                <w:sz w:val="16"/>
                <w:szCs w:val="16"/>
              </w:rPr>
            </w:pP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D73D26D" w14:textId="77777777" w:rsidR="00DF383E" w:rsidRDefault="00DF383E">
            <w:pPr>
              <w:jc w:val="center"/>
              <w:rPr>
                <w:b/>
                <w:bCs/>
                <w:color w:val="000000"/>
                <w:sz w:val="16"/>
                <w:szCs w:val="16"/>
              </w:rPr>
            </w:pP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F5C66DB" w14:textId="77777777" w:rsidR="00DF383E" w:rsidRDefault="00DF383E">
            <w:pPr>
              <w:jc w:val="center"/>
              <w:rPr>
                <w:b/>
                <w:bCs/>
                <w:color w:val="000000"/>
                <w:sz w:val="16"/>
                <w:szCs w:val="16"/>
              </w:rPr>
            </w:pP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6E2AF6F" w14:textId="77777777" w:rsidR="00DF383E" w:rsidRDefault="00DF383E">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17100ED"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73D6880"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9DEDFA1"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635D0E6"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299BBDE1"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6D02EAA" w14:textId="77777777" w:rsidR="00DF383E" w:rsidRDefault="00DF383E">
            <w:pPr>
              <w:jc w:val="center"/>
              <w:rPr>
                <w:b/>
                <w:bCs/>
                <w:color w:val="000000"/>
                <w:sz w:val="16"/>
                <w:szCs w:val="16"/>
              </w:rPr>
            </w:pP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B9B0601"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5420A76" w14:textId="77777777" w:rsidR="00DF383E" w:rsidRDefault="00DF383E">
            <w:pPr>
              <w:jc w:val="center"/>
              <w:rPr>
                <w:b/>
                <w:bCs/>
                <w:color w:val="000000"/>
                <w:sz w:val="16"/>
                <w:szCs w:val="16"/>
              </w:rPr>
            </w:pP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61983040"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67FE9DC"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43B51E6"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2C1A824"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A5C40C7"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02DC1A5"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66ACF5A"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AA18590"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18DC54D"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36D6C23C"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67E65887" w14:textId="77777777" w:rsidR="00DF383E" w:rsidRDefault="00DF383E">
            <w:pPr>
              <w:jc w:val="center"/>
              <w:rPr>
                <w:b/>
                <w:bCs/>
                <w:color w:val="000000"/>
                <w:sz w:val="16"/>
                <w:szCs w:val="16"/>
              </w:rPr>
            </w:pPr>
            <w:r>
              <w:rPr>
                <w:b/>
                <w:bCs/>
                <w:color w:val="000000"/>
                <w:sz w:val="16"/>
                <w:szCs w:val="16"/>
              </w:rPr>
              <w:t>*</w:t>
            </w:r>
          </w:p>
        </w:tc>
        <w:tc>
          <w:tcPr>
            <w:tcW w:w="2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ADF2B75"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E92D703"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24F47B5"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67EDEBE"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C33FFC2"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41E77C0F" w14:textId="77777777" w:rsidR="00DF383E" w:rsidRDefault="00DF383E">
            <w:pPr>
              <w:jc w:val="center"/>
              <w:rPr>
                <w:b/>
                <w:bCs/>
                <w:color w:val="000000"/>
                <w:sz w:val="16"/>
                <w:szCs w:val="16"/>
              </w:rPr>
            </w:pPr>
            <w:r>
              <w:rPr>
                <w:b/>
                <w:bCs/>
                <w:color w:val="000000"/>
                <w:sz w:val="16"/>
                <w:szCs w:val="16"/>
              </w:rPr>
              <w:t>*</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688F2955" w14:textId="77777777" w:rsidR="00DF383E" w:rsidRDefault="00DF383E">
            <w:pPr>
              <w:jc w:val="center"/>
              <w:rPr>
                <w:b/>
                <w:bCs/>
                <w:color w:val="000000"/>
                <w:sz w:val="16"/>
                <w:szCs w:val="16"/>
              </w:rPr>
            </w:pPr>
            <w:r>
              <w:rPr>
                <w:b/>
                <w:bCs/>
                <w:color w:val="000000"/>
                <w:sz w:val="16"/>
                <w:szCs w:val="16"/>
              </w:rPr>
              <w:t>*</w:t>
            </w:r>
          </w:p>
        </w:tc>
        <w:tc>
          <w:tcPr>
            <w:tcW w:w="3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7319292"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3D0CC13"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C31B0FF"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95FF40A" w14:textId="77777777" w:rsidR="00DF383E" w:rsidRDefault="00DF383E">
            <w:pPr>
              <w:jc w:val="center"/>
              <w:rPr>
                <w:b/>
                <w:bCs/>
                <w:color w:val="000000"/>
                <w:sz w:val="16"/>
                <w:szCs w:val="16"/>
              </w:rPr>
            </w:pPr>
          </w:p>
        </w:tc>
      </w:tr>
      <w:tr w:rsidR="00DF383E" w14:paraId="4607E9B2" w14:textId="77777777" w:rsidTr="00DF383E">
        <w:tc>
          <w:tcPr>
            <w:tcW w:w="5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DEC54CF" w14:textId="77777777" w:rsidR="00DF383E" w:rsidRDefault="00DF383E">
            <w:pPr>
              <w:jc w:val="center"/>
              <w:rPr>
                <w:color w:val="000000"/>
                <w:sz w:val="16"/>
                <w:szCs w:val="16"/>
              </w:rPr>
            </w:pPr>
            <w:r>
              <w:rPr>
                <w:color w:val="000000"/>
                <w:sz w:val="16"/>
                <w:szCs w:val="16"/>
              </w:rPr>
              <w:t>8</w:t>
            </w: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E7E8C52" w14:textId="77777777" w:rsidR="00DF383E" w:rsidRDefault="00DF383E">
            <w:pPr>
              <w:jc w:val="center"/>
              <w:rPr>
                <w:b/>
                <w:bCs/>
                <w:color w:val="000000"/>
                <w:sz w:val="16"/>
                <w:szCs w:val="16"/>
              </w:rPr>
            </w:pP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07DA2133" w14:textId="77777777" w:rsidR="00DF383E" w:rsidRDefault="00DF383E">
            <w:pPr>
              <w:jc w:val="center"/>
              <w:rPr>
                <w:b/>
                <w:bCs/>
                <w:color w:val="000000"/>
                <w:sz w:val="16"/>
                <w:szCs w:val="16"/>
              </w:rPr>
            </w:pP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6385B4C" w14:textId="77777777" w:rsidR="00DF383E" w:rsidRDefault="00DF383E">
            <w:pPr>
              <w:jc w:val="center"/>
              <w:rPr>
                <w:b/>
                <w:bCs/>
                <w:color w:val="000000"/>
                <w:sz w:val="16"/>
                <w:szCs w:val="16"/>
              </w:rPr>
            </w:pPr>
          </w:p>
        </w:tc>
        <w:tc>
          <w:tcPr>
            <w:tcW w:w="2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B134E2C" w14:textId="77777777" w:rsidR="00DF383E" w:rsidRDefault="00DF383E">
            <w:pPr>
              <w:jc w:val="center"/>
              <w:rPr>
                <w:b/>
                <w:bCs/>
                <w:color w:val="000000"/>
                <w:sz w:val="16"/>
                <w:szCs w:val="16"/>
              </w:rPr>
            </w:pPr>
          </w:p>
        </w:tc>
        <w:tc>
          <w:tcPr>
            <w:tcW w:w="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3EAAC67A" w14:textId="77777777" w:rsidR="00DF383E" w:rsidRDefault="00DF383E">
            <w:pPr>
              <w:jc w:val="center"/>
              <w:rPr>
                <w:b/>
                <w:bCs/>
                <w:color w:val="000000"/>
                <w:sz w:val="16"/>
                <w:szCs w:val="16"/>
              </w:rPr>
            </w:pPr>
            <w:r>
              <w:rPr>
                <w:b/>
                <w:bCs/>
                <w:color w:val="000000"/>
                <w:sz w:val="16"/>
                <w:szCs w:val="16"/>
              </w:rPr>
              <w:t>*</w:t>
            </w: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88CFDA7"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3EBC683"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572B5712"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4B83252"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96F3308" w14:textId="77777777" w:rsidR="00DF383E" w:rsidRDefault="00DF383E">
            <w:pPr>
              <w:jc w:val="center"/>
              <w:rPr>
                <w:b/>
                <w:bCs/>
                <w:color w:val="000000"/>
                <w:sz w:val="16"/>
                <w:szCs w:val="16"/>
              </w:rPr>
            </w:pP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A057912"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1F02861A" w14:textId="77777777" w:rsidR="00DF383E" w:rsidRDefault="00DF383E">
            <w:pPr>
              <w:jc w:val="center"/>
              <w:rPr>
                <w:b/>
                <w:bCs/>
                <w:color w:val="000000"/>
                <w:sz w:val="16"/>
                <w:szCs w:val="16"/>
              </w:rPr>
            </w:pPr>
          </w:p>
        </w:tc>
        <w:tc>
          <w:tcPr>
            <w:tcW w:w="3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EDF4FC3"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803CE26"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5084744"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9A2F624"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BC96EE9"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9B0C474"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D6D4784"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45D87B1"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hideMark/>
          </w:tcPr>
          <w:p w14:paraId="532B6AFD" w14:textId="77777777" w:rsidR="00DF383E" w:rsidRDefault="00DF383E">
            <w:pPr>
              <w:jc w:val="center"/>
              <w:rPr>
                <w:b/>
                <w:bCs/>
                <w:color w:val="000000"/>
                <w:sz w:val="16"/>
                <w:szCs w:val="16"/>
              </w:rPr>
            </w:pPr>
            <w:r>
              <w:rPr>
                <w:b/>
                <w:bCs/>
                <w:color w:val="000000"/>
                <w:sz w:val="16"/>
                <w:szCs w:val="16"/>
              </w:rPr>
              <w:t>*</w:t>
            </w: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43B45602" w14:textId="77777777" w:rsidR="00DF383E" w:rsidRDefault="00DF383E">
            <w:pPr>
              <w:jc w:val="center"/>
              <w:rPr>
                <w:b/>
                <w:bCs/>
                <w:color w:val="000000"/>
                <w:sz w:val="16"/>
                <w:szCs w:val="16"/>
              </w:rPr>
            </w:pPr>
          </w:p>
        </w:tc>
        <w:tc>
          <w:tcPr>
            <w:tcW w:w="30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78546C5B" w14:textId="77777777" w:rsidR="00DF383E" w:rsidRDefault="00DF383E">
            <w:pPr>
              <w:jc w:val="center"/>
              <w:rPr>
                <w:b/>
                <w:bCs/>
                <w:color w:val="000000"/>
                <w:sz w:val="16"/>
                <w:szCs w:val="16"/>
              </w:rPr>
            </w:pPr>
          </w:p>
        </w:tc>
        <w:tc>
          <w:tcPr>
            <w:tcW w:w="2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9CDD2E6" w14:textId="77777777" w:rsidR="00DF383E" w:rsidRDefault="00DF383E">
            <w:pPr>
              <w:jc w:val="center"/>
              <w:rPr>
                <w:b/>
                <w:bCs/>
                <w:color w:val="000000"/>
                <w:sz w:val="16"/>
                <w:szCs w:val="16"/>
              </w:rPr>
            </w:pP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48209480" w14:textId="77777777" w:rsidR="00DF383E" w:rsidRDefault="00DF383E">
            <w:pPr>
              <w:jc w:val="center"/>
              <w:rPr>
                <w:b/>
                <w:bCs/>
                <w:color w:val="000000"/>
                <w:sz w:val="16"/>
                <w:szCs w:val="16"/>
              </w:rPr>
            </w:pPr>
            <w:r>
              <w:rPr>
                <w:b/>
                <w:bCs/>
                <w:color w:val="000000"/>
                <w:sz w:val="16"/>
                <w:szCs w:val="16"/>
              </w:rPr>
              <w:t>*</w:t>
            </w: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24EDCF43" w14:textId="77777777" w:rsidR="00DF383E" w:rsidRDefault="00DF383E">
            <w:pPr>
              <w:jc w:val="center"/>
              <w:rPr>
                <w:b/>
                <w:bCs/>
                <w:color w:val="000000"/>
                <w:sz w:val="16"/>
                <w:szCs w:val="16"/>
              </w:rPr>
            </w:pPr>
            <w:r>
              <w:rPr>
                <w:b/>
                <w:bCs/>
                <w:color w:val="000000"/>
                <w:sz w:val="16"/>
                <w:szCs w:val="16"/>
              </w:rPr>
              <w:t>*</w:t>
            </w:r>
          </w:p>
        </w:tc>
        <w:tc>
          <w:tcPr>
            <w:tcW w:w="2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5235123C"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90959EB"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6CB6935" w14:textId="77777777" w:rsidR="00DF383E" w:rsidRDefault="00DF383E">
            <w:pPr>
              <w:jc w:val="center"/>
              <w:rPr>
                <w:b/>
                <w:bCs/>
                <w:color w:val="000000"/>
                <w:sz w:val="16"/>
                <w:szCs w:val="16"/>
              </w:rPr>
            </w:pPr>
          </w:p>
        </w:tc>
        <w:tc>
          <w:tcPr>
            <w:tcW w:w="3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48FF21D" w14:textId="77777777" w:rsidR="00DF383E" w:rsidRDefault="00DF383E">
            <w:pPr>
              <w:jc w:val="center"/>
              <w:rPr>
                <w:b/>
                <w:bCs/>
                <w:color w:val="000000"/>
                <w:sz w:val="16"/>
                <w:szCs w:val="16"/>
              </w:rPr>
            </w:pPr>
          </w:p>
        </w:tc>
        <w:tc>
          <w:tcPr>
            <w:tcW w:w="3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14836E6"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A6EF2C4"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D64218B" w14:textId="77777777" w:rsidR="00DF383E" w:rsidRDefault="00DF383E">
            <w:pPr>
              <w:jc w:val="center"/>
              <w:rPr>
                <w:b/>
                <w:bCs/>
                <w:color w:val="000000"/>
                <w:sz w:val="16"/>
                <w:szCs w:val="16"/>
              </w:rPr>
            </w:pPr>
          </w:p>
        </w:tc>
        <w:tc>
          <w:tcPr>
            <w:tcW w:w="3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567B142" w14:textId="77777777" w:rsidR="00DF383E" w:rsidRDefault="00DF383E">
            <w:pPr>
              <w:jc w:val="center"/>
              <w:rPr>
                <w:b/>
                <w:bCs/>
                <w:color w:val="000000"/>
                <w:sz w:val="16"/>
                <w:szCs w:val="16"/>
              </w:rPr>
            </w:pPr>
          </w:p>
        </w:tc>
      </w:tr>
    </w:tbl>
    <w:p w14:paraId="389D3EC3" w14:textId="77777777" w:rsidR="00DF383E" w:rsidRDefault="00DF383E" w:rsidP="00DF383E">
      <w:pPr>
        <w:widowControl/>
        <w:suppressAutoHyphens/>
        <w:autoSpaceDE/>
        <w:spacing w:before="60"/>
        <w:rPr>
          <w:rFonts w:eastAsia="Times New Roman"/>
          <w:sz w:val="13"/>
          <w:szCs w:val="13"/>
          <w:lang w:val="es-ES_tradnl" w:eastAsia="es-ES"/>
        </w:rPr>
      </w:pPr>
      <w:r>
        <w:rPr>
          <w:rFonts w:eastAsia="Times New Roman"/>
          <w:b/>
          <w:sz w:val="13"/>
          <w:szCs w:val="13"/>
          <w:lang w:val="es-ES_tradnl" w:eastAsia="es-ES"/>
        </w:rPr>
        <w:t xml:space="preserve">Competencias clave: CCL </w:t>
      </w:r>
      <w:r>
        <w:rPr>
          <w:rFonts w:eastAsia="Times New Roman"/>
          <w:sz w:val="13"/>
          <w:szCs w:val="13"/>
          <w:lang w:val="es-ES_tradnl" w:eastAsia="es-ES"/>
        </w:rPr>
        <w:t xml:space="preserve">competencia en comunicación lingüística. </w:t>
      </w:r>
      <w:r>
        <w:rPr>
          <w:rFonts w:eastAsia="Times New Roman"/>
          <w:b/>
          <w:sz w:val="13"/>
          <w:szCs w:val="13"/>
          <w:lang w:val="es-ES_tradnl" w:eastAsia="es-ES"/>
        </w:rPr>
        <w:t>CP</w:t>
      </w:r>
      <w:r>
        <w:rPr>
          <w:rFonts w:eastAsia="Times New Roman"/>
          <w:sz w:val="13"/>
          <w:szCs w:val="13"/>
          <w:lang w:val="es-ES_tradnl" w:eastAsia="es-ES"/>
        </w:rPr>
        <w:t xml:space="preserve"> competencia plurilingüe. </w:t>
      </w:r>
      <w:r>
        <w:rPr>
          <w:rFonts w:eastAsia="Times New Roman"/>
          <w:b/>
          <w:sz w:val="13"/>
          <w:szCs w:val="13"/>
          <w:lang w:val="es-ES_tradnl" w:eastAsia="es-ES"/>
        </w:rPr>
        <w:t xml:space="preserve">STEM </w:t>
      </w:r>
      <w:r>
        <w:rPr>
          <w:rFonts w:eastAsia="Times New Roman"/>
          <w:sz w:val="13"/>
          <w:szCs w:val="13"/>
          <w:lang w:val="es-ES_tradnl" w:eastAsia="es-ES"/>
        </w:rPr>
        <w:t xml:space="preserve">competencia matemática y competencia en ciencia, tecnología e ingeniería. </w:t>
      </w:r>
      <w:r>
        <w:rPr>
          <w:rFonts w:eastAsia="Times New Roman"/>
          <w:sz w:val="13"/>
          <w:szCs w:val="13"/>
          <w:lang w:val="es-ES_tradnl" w:eastAsia="es-ES"/>
        </w:rPr>
        <w:br/>
      </w:r>
      <w:r>
        <w:rPr>
          <w:rFonts w:eastAsia="Times New Roman"/>
          <w:b/>
          <w:sz w:val="13"/>
          <w:szCs w:val="13"/>
          <w:lang w:val="es-ES_tradnl" w:eastAsia="es-ES"/>
        </w:rPr>
        <w:t>CD</w:t>
      </w:r>
      <w:r>
        <w:rPr>
          <w:rFonts w:eastAsia="Times New Roman"/>
          <w:sz w:val="13"/>
          <w:szCs w:val="13"/>
          <w:lang w:val="es-ES_tradnl" w:eastAsia="es-ES"/>
        </w:rPr>
        <w:t xml:space="preserve"> competencia digital. </w:t>
      </w:r>
      <w:r>
        <w:rPr>
          <w:rFonts w:eastAsia="Times New Roman"/>
          <w:b/>
          <w:sz w:val="13"/>
          <w:szCs w:val="13"/>
          <w:lang w:val="es-ES_tradnl" w:eastAsia="es-ES"/>
        </w:rPr>
        <w:t>CPSAA</w:t>
      </w:r>
      <w:r>
        <w:rPr>
          <w:rFonts w:eastAsia="Times New Roman"/>
          <w:sz w:val="13"/>
          <w:szCs w:val="13"/>
          <w:lang w:val="es-ES_tradnl" w:eastAsia="es-ES"/>
        </w:rPr>
        <w:t xml:space="preserve"> competencia personal, social y de aprender a aprender. </w:t>
      </w:r>
      <w:r>
        <w:rPr>
          <w:rFonts w:eastAsia="Times New Roman"/>
          <w:b/>
          <w:sz w:val="13"/>
          <w:szCs w:val="13"/>
          <w:lang w:val="es-ES_tradnl" w:eastAsia="es-ES"/>
        </w:rPr>
        <w:t>CC</w:t>
      </w:r>
      <w:r>
        <w:rPr>
          <w:rFonts w:eastAsia="Times New Roman"/>
          <w:sz w:val="13"/>
          <w:szCs w:val="13"/>
          <w:lang w:val="es-ES_tradnl" w:eastAsia="es-ES"/>
        </w:rPr>
        <w:t xml:space="preserve"> competencia ciudadana. </w:t>
      </w:r>
      <w:r>
        <w:rPr>
          <w:rFonts w:eastAsia="Times New Roman"/>
          <w:b/>
          <w:sz w:val="13"/>
          <w:szCs w:val="13"/>
          <w:lang w:val="es-ES_tradnl" w:eastAsia="es-ES"/>
        </w:rPr>
        <w:t>CE</w:t>
      </w:r>
      <w:r>
        <w:rPr>
          <w:rFonts w:eastAsia="Times New Roman"/>
          <w:sz w:val="13"/>
          <w:szCs w:val="13"/>
          <w:lang w:val="es-ES_tradnl" w:eastAsia="es-ES"/>
        </w:rPr>
        <w:t xml:space="preserve"> competencia emprendedora. </w:t>
      </w:r>
      <w:r>
        <w:rPr>
          <w:rFonts w:eastAsia="Times New Roman"/>
          <w:b/>
          <w:sz w:val="13"/>
          <w:szCs w:val="13"/>
          <w:lang w:val="es-ES_tradnl" w:eastAsia="es-ES"/>
        </w:rPr>
        <w:t>CCEC</w:t>
      </w:r>
      <w:r>
        <w:rPr>
          <w:rFonts w:eastAsia="Times New Roman"/>
          <w:sz w:val="13"/>
          <w:szCs w:val="13"/>
          <w:lang w:val="es-ES_tradnl" w:eastAsia="es-ES"/>
        </w:rPr>
        <w:t xml:space="preserve"> competencia en conciencia y expresión culturales.</w:t>
      </w:r>
    </w:p>
    <w:p w14:paraId="676332C2" w14:textId="77777777" w:rsidR="00A161E8" w:rsidRPr="006137AC" w:rsidRDefault="00A161E8"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6784"/>
        <w:gridCol w:w="1181"/>
        <w:gridCol w:w="2695"/>
      </w:tblGrid>
      <w:tr w:rsidR="000457EE" w:rsidRPr="00BD17FE" w14:paraId="21E7F769" w14:textId="61B454AD" w:rsidTr="000457EE">
        <w:trPr>
          <w:trHeight w:val="283"/>
        </w:trPr>
        <w:tc>
          <w:tcPr>
            <w:tcW w:w="10660" w:type="dxa"/>
            <w:gridSpan w:val="3"/>
            <w:vAlign w:val="center"/>
          </w:tcPr>
          <w:p w14:paraId="206B01FA" w14:textId="3D494462" w:rsidR="007A6335" w:rsidRPr="00BD17FE" w:rsidRDefault="007A6335" w:rsidP="000457EE">
            <w:pPr>
              <w:jc w:val="center"/>
              <w:rPr>
                <w:b/>
                <w:bCs/>
                <w:sz w:val="18"/>
                <w:szCs w:val="18"/>
              </w:rPr>
            </w:pPr>
            <w:r w:rsidRPr="00BD17FE">
              <w:rPr>
                <w:b/>
                <w:bCs/>
                <w:sz w:val="18"/>
                <w:szCs w:val="18"/>
              </w:rPr>
              <w:t>5. SECUENCIACIÓN DIDÁCTICA</w:t>
            </w:r>
          </w:p>
        </w:tc>
      </w:tr>
      <w:tr w:rsidR="000457EE" w:rsidRPr="00BD17FE" w14:paraId="75A546A1" w14:textId="77777777" w:rsidTr="000457EE">
        <w:tc>
          <w:tcPr>
            <w:tcW w:w="6784" w:type="dxa"/>
            <w:vAlign w:val="center"/>
          </w:tcPr>
          <w:p w14:paraId="005434DB" w14:textId="77777777" w:rsidR="0014021B" w:rsidRPr="00BD17FE" w:rsidRDefault="0014021B" w:rsidP="000457EE">
            <w:pPr>
              <w:jc w:val="center"/>
              <w:rPr>
                <w:sz w:val="16"/>
                <w:szCs w:val="16"/>
              </w:rPr>
            </w:pPr>
            <w:r w:rsidRPr="00BD17FE">
              <w:rPr>
                <w:sz w:val="16"/>
                <w:szCs w:val="16"/>
              </w:rPr>
              <w:t>ACTIVIDADES (TIPOS Y CONTEXTOS)</w:t>
            </w:r>
          </w:p>
        </w:tc>
        <w:tc>
          <w:tcPr>
            <w:tcW w:w="1181" w:type="dxa"/>
          </w:tcPr>
          <w:p w14:paraId="1341B1C6" w14:textId="4EA18411" w:rsidR="0014021B" w:rsidRPr="00BD17FE" w:rsidRDefault="0014021B" w:rsidP="000457EE">
            <w:pPr>
              <w:jc w:val="center"/>
              <w:rPr>
                <w:sz w:val="16"/>
                <w:szCs w:val="16"/>
              </w:rPr>
            </w:pPr>
            <w:r w:rsidRPr="00BD17FE">
              <w:rPr>
                <w:sz w:val="16"/>
                <w:szCs w:val="16"/>
              </w:rPr>
              <w:t>PROCESOS COGNITIVOS*</w:t>
            </w:r>
          </w:p>
        </w:tc>
        <w:tc>
          <w:tcPr>
            <w:tcW w:w="2695" w:type="dxa"/>
            <w:vAlign w:val="center"/>
          </w:tcPr>
          <w:p w14:paraId="397C6E6E" w14:textId="5D6EB621" w:rsidR="0014021B" w:rsidRPr="00BD17FE" w:rsidRDefault="0014021B" w:rsidP="000457EE">
            <w:pPr>
              <w:jc w:val="center"/>
              <w:rPr>
                <w:sz w:val="16"/>
                <w:szCs w:val="16"/>
              </w:rPr>
            </w:pPr>
            <w:r w:rsidRPr="00BD17FE">
              <w:rPr>
                <w:sz w:val="16"/>
                <w:szCs w:val="16"/>
              </w:rPr>
              <w:t>RECURSOS</w:t>
            </w:r>
          </w:p>
        </w:tc>
      </w:tr>
      <w:tr w:rsidR="00B76012" w:rsidRPr="00BD17FE" w14:paraId="38B19C5C" w14:textId="77777777" w:rsidTr="00B76012">
        <w:trPr>
          <w:trHeight w:val="283"/>
        </w:trPr>
        <w:tc>
          <w:tcPr>
            <w:tcW w:w="10660" w:type="dxa"/>
            <w:gridSpan w:val="3"/>
            <w:tcBorders>
              <w:right w:val="single" w:sz="4" w:space="0" w:color="000000"/>
            </w:tcBorders>
            <w:vAlign w:val="center"/>
          </w:tcPr>
          <w:p w14:paraId="6E832865" w14:textId="41118ADC" w:rsidR="00B76012" w:rsidRPr="00BD17FE" w:rsidRDefault="00FB1D07" w:rsidP="00B76012">
            <w:pPr>
              <w:pBdr>
                <w:top w:val="nil"/>
                <w:left w:val="nil"/>
                <w:bottom w:val="nil"/>
                <w:right w:val="nil"/>
                <w:between w:val="nil"/>
              </w:pBdr>
              <w:jc w:val="center"/>
              <w:rPr>
                <w:b/>
                <w:bCs/>
                <w:sz w:val="16"/>
                <w:szCs w:val="16"/>
              </w:rPr>
            </w:pPr>
            <w:r w:rsidRPr="00FB1D07">
              <w:rPr>
                <w:b/>
                <w:bCs/>
                <w:sz w:val="16"/>
                <w:szCs w:val="16"/>
              </w:rPr>
              <w:t>MOTIVACIÓN – ACTIVACIÓN - EXPLORACIÓN</w:t>
            </w:r>
          </w:p>
        </w:tc>
      </w:tr>
      <w:tr w:rsidR="00913663" w:rsidRPr="00BD17FE" w14:paraId="0208CD7E" w14:textId="77777777" w:rsidTr="000457EE">
        <w:trPr>
          <w:trHeight w:val="283"/>
        </w:trPr>
        <w:tc>
          <w:tcPr>
            <w:tcW w:w="6784" w:type="dxa"/>
          </w:tcPr>
          <w:p w14:paraId="0F540AF3" w14:textId="77777777" w:rsidR="00913663" w:rsidRPr="00BD17FE" w:rsidRDefault="00913663" w:rsidP="00913663">
            <w:pPr>
              <w:rPr>
                <w:b/>
                <w:bCs/>
                <w:sz w:val="16"/>
                <w:szCs w:val="16"/>
              </w:rPr>
            </w:pPr>
            <w:r w:rsidRPr="00BD17FE">
              <w:rPr>
                <w:b/>
                <w:bCs/>
                <w:sz w:val="16"/>
                <w:szCs w:val="16"/>
              </w:rPr>
              <w:t xml:space="preserve">Presentación de la situación de aprendizaje </w:t>
            </w:r>
            <w:r w:rsidRPr="00BD17FE">
              <w:rPr>
                <w:sz w:val="16"/>
                <w:szCs w:val="16"/>
              </w:rPr>
              <w:t xml:space="preserve">(págs. </w:t>
            </w:r>
            <w:r>
              <w:rPr>
                <w:sz w:val="16"/>
                <w:szCs w:val="16"/>
              </w:rPr>
              <w:t>8-9</w:t>
            </w:r>
            <w:r w:rsidRPr="00BD17FE">
              <w:rPr>
                <w:sz w:val="16"/>
                <w:szCs w:val="16"/>
              </w:rPr>
              <w:t>)</w:t>
            </w:r>
          </w:p>
          <w:p w14:paraId="2634CBD2" w14:textId="77777777" w:rsidR="00913663" w:rsidRDefault="00913663" w:rsidP="00913663">
            <w:pPr>
              <w:pStyle w:val="Prrafodelista"/>
              <w:widowControl/>
              <w:numPr>
                <w:ilvl w:val="0"/>
                <w:numId w:val="21"/>
              </w:numPr>
              <w:autoSpaceDE/>
              <w:autoSpaceDN/>
              <w:ind w:left="284" w:hanging="284"/>
              <w:rPr>
                <w:sz w:val="16"/>
                <w:szCs w:val="16"/>
              </w:rPr>
            </w:pPr>
            <w:r w:rsidRPr="001115BB">
              <w:rPr>
                <w:b/>
                <w:bCs/>
                <w:sz w:val="16"/>
                <w:szCs w:val="16"/>
              </w:rPr>
              <w:t>¿Cómo lo ves?:</w:t>
            </w:r>
            <w:r w:rsidRPr="001115BB">
              <w:rPr>
                <w:sz w:val="16"/>
                <w:szCs w:val="16"/>
              </w:rPr>
              <w:t xml:space="preserve"> Se invita al alumnado a que reflexione y se exprese acerca de </w:t>
            </w:r>
            <w:r>
              <w:rPr>
                <w:sz w:val="16"/>
                <w:szCs w:val="16"/>
              </w:rPr>
              <w:t>c</w:t>
            </w:r>
            <w:r w:rsidRPr="008842A3">
              <w:rPr>
                <w:sz w:val="16"/>
                <w:szCs w:val="16"/>
              </w:rPr>
              <w:t xml:space="preserve">ómo los números </w:t>
            </w:r>
            <w:r>
              <w:rPr>
                <w:sz w:val="16"/>
                <w:szCs w:val="16"/>
              </w:rPr>
              <w:t xml:space="preserve">nos </w:t>
            </w:r>
            <w:r w:rsidRPr="008842A3">
              <w:rPr>
                <w:sz w:val="16"/>
                <w:szCs w:val="16"/>
              </w:rPr>
              <w:t>ayudan a comprender la</w:t>
            </w:r>
            <w:r>
              <w:rPr>
                <w:sz w:val="16"/>
                <w:szCs w:val="16"/>
              </w:rPr>
              <w:t xml:space="preserve"> </w:t>
            </w:r>
            <w:r w:rsidRPr="008842A3">
              <w:rPr>
                <w:sz w:val="16"/>
                <w:szCs w:val="16"/>
              </w:rPr>
              <w:t>realidad en la que vivimos.</w:t>
            </w:r>
          </w:p>
          <w:p w14:paraId="527BEBF6" w14:textId="77777777" w:rsidR="00913663" w:rsidRPr="008842A3" w:rsidRDefault="00913663" w:rsidP="00913663">
            <w:pPr>
              <w:pStyle w:val="Prrafodelista"/>
              <w:widowControl/>
              <w:numPr>
                <w:ilvl w:val="0"/>
                <w:numId w:val="21"/>
              </w:numPr>
              <w:autoSpaceDE/>
              <w:autoSpaceDN/>
              <w:ind w:left="284" w:hanging="284"/>
              <w:rPr>
                <w:sz w:val="16"/>
                <w:szCs w:val="16"/>
              </w:rPr>
            </w:pPr>
            <w:r w:rsidRPr="008842A3">
              <w:rPr>
                <w:sz w:val="16"/>
                <w:szCs w:val="16"/>
              </w:rPr>
              <w:t xml:space="preserve">El dato: </w:t>
            </w:r>
            <w:r>
              <w:rPr>
                <w:sz w:val="16"/>
                <w:szCs w:val="16"/>
              </w:rPr>
              <w:t xml:space="preserve">En muchos casos, las </w:t>
            </w:r>
            <w:r w:rsidRPr="008842A3">
              <w:rPr>
                <w:sz w:val="16"/>
                <w:szCs w:val="16"/>
              </w:rPr>
              <w:t>personas están representadas mediante</w:t>
            </w:r>
            <w:r>
              <w:rPr>
                <w:sz w:val="16"/>
                <w:szCs w:val="16"/>
              </w:rPr>
              <w:t xml:space="preserve"> </w:t>
            </w:r>
            <w:r w:rsidRPr="008842A3">
              <w:rPr>
                <w:sz w:val="16"/>
                <w:szCs w:val="16"/>
              </w:rPr>
              <w:t>datos numéricos: DNI,</w:t>
            </w:r>
            <w:r>
              <w:rPr>
                <w:sz w:val="16"/>
                <w:szCs w:val="16"/>
              </w:rPr>
              <w:t xml:space="preserve"> </w:t>
            </w:r>
            <w:r w:rsidRPr="008842A3">
              <w:rPr>
                <w:sz w:val="16"/>
                <w:szCs w:val="16"/>
              </w:rPr>
              <w:t>fecha de nacimiento,</w:t>
            </w:r>
            <w:r>
              <w:rPr>
                <w:sz w:val="16"/>
                <w:szCs w:val="16"/>
              </w:rPr>
              <w:t xml:space="preserve"> </w:t>
            </w:r>
            <w:r w:rsidRPr="008842A3">
              <w:rPr>
                <w:sz w:val="16"/>
                <w:szCs w:val="16"/>
              </w:rPr>
              <w:t>historial médico, número de clase…</w:t>
            </w:r>
            <w:r>
              <w:rPr>
                <w:sz w:val="16"/>
                <w:szCs w:val="16"/>
              </w:rPr>
              <w:t xml:space="preserve"> </w:t>
            </w:r>
            <w:r w:rsidRPr="008842A3">
              <w:rPr>
                <w:sz w:val="16"/>
                <w:szCs w:val="16"/>
              </w:rPr>
              <w:t>Algunos</w:t>
            </w:r>
            <w:r>
              <w:rPr>
                <w:sz w:val="16"/>
                <w:szCs w:val="16"/>
              </w:rPr>
              <w:t xml:space="preserve"> </w:t>
            </w:r>
            <w:r w:rsidRPr="008842A3">
              <w:rPr>
                <w:sz w:val="16"/>
                <w:szCs w:val="16"/>
              </w:rPr>
              <w:t>de estos números son</w:t>
            </w:r>
            <w:r>
              <w:rPr>
                <w:sz w:val="16"/>
                <w:szCs w:val="16"/>
              </w:rPr>
              <w:t xml:space="preserve"> </w:t>
            </w:r>
            <w:r w:rsidRPr="008842A3">
              <w:rPr>
                <w:sz w:val="16"/>
                <w:szCs w:val="16"/>
              </w:rPr>
              <w:t>modificables y otros</w:t>
            </w:r>
            <w:r>
              <w:rPr>
                <w:sz w:val="16"/>
                <w:szCs w:val="16"/>
              </w:rPr>
              <w:t xml:space="preserve"> </w:t>
            </w:r>
            <w:r w:rsidRPr="008842A3">
              <w:rPr>
                <w:sz w:val="16"/>
                <w:szCs w:val="16"/>
              </w:rPr>
              <w:t>no. En la vida cotidi</w:t>
            </w:r>
            <w:r>
              <w:rPr>
                <w:sz w:val="16"/>
                <w:szCs w:val="16"/>
              </w:rPr>
              <w:t>a</w:t>
            </w:r>
            <w:r w:rsidRPr="008842A3">
              <w:rPr>
                <w:sz w:val="16"/>
                <w:szCs w:val="16"/>
              </w:rPr>
              <w:t>na también ocurre que</w:t>
            </w:r>
            <w:r>
              <w:rPr>
                <w:sz w:val="16"/>
                <w:szCs w:val="16"/>
              </w:rPr>
              <w:t xml:space="preserve"> </w:t>
            </w:r>
            <w:r w:rsidRPr="008842A3">
              <w:rPr>
                <w:sz w:val="16"/>
                <w:szCs w:val="16"/>
              </w:rPr>
              <w:t>hay situaciones modificables y otras no.</w:t>
            </w:r>
          </w:p>
          <w:p w14:paraId="771830CD" w14:textId="77777777" w:rsidR="00913663" w:rsidRPr="001115BB" w:rsidRDefault="00913663" w:rsidP="00913663">
            <w:pPr>
              <w:pStyle w:val="Prrafodelista"/>
              <w:widowControl/>
              <w:numPr>
                <w:ilvl w:val="0"/>
                <w:numId w:val="21"/>
              </w:numPr>
              <w:autoSpaceDE/>
              <w:autoSpaceDN/>
              <w:ind w:left="284" w:hanging="284"/>
              <w:rPr>
                <w:sz w:val="16"/>
                <w:szCs w:val="16"/>
              </w:rPr>
            </w:pPr>
            <w:r w:rsidRPr="001115BB">
              <w:rPr>
                <w:sz w:val="16"/>
                <w:szCs w:val="16"/>
              </w:rPr>
              <w:t xml:space="preserve">Presentación del </w:t>
            </w:r>
            <w:r w:rsidRPr="001115BB">
              <w:rPr>
                <w:b/>
                <w:bCs/>
                <w:sz w:val="16"/>
                <w:szCs w:val="16"/>
              </w:rPr>
              <w:t>Objetivo en acción</w:t>
            </w:r>
            <w:r w:rsidRPr="00D30F76">
              <w:rPr>
                <w:sz w:val="16"/>
                <w:szCs w:val="16"/>
              </w:rPr>
              <w:t xml:space="preserve"> (e</w:t>
            </w:r>
            <w:r w:rsidRPr="00D30F76">
              <w:rPr>
                <w:color w:val="000000"/>
                <w:sz w:val="16"/>
                <w:szCs w:val="16"/>
              </w:rPr>
              <w:t>scribir un titular para explicar cómo pueden los números ayudarnos a entender las diferencias entre las personas o los países</w:t>
            </w:r>
            <w:r w:rsidRPr="00D30F76">
              <w:rPr>
                <w:sz w:val="16"/>
                <w:szCs w:val="16"/>
              </w:rPr>
              <w:t xml:space="preserve">) </w:t>
            </w:r>
            <w:r w:rsidRPr="001115BB">
              <w:rPr>
                <w:b/>
                <w:bCs/>
                <w:sz w:val="16"/>
                <w:szCs w:val="16"/>
              </w:rPr>
              <w:t>y los objetos matemáticos (sigue el hilo)</w:t>
            </w:r>
            <w:r w:rsidRPr="001115BB">
              <w:rPr>
                <w:sz w:val="16"/>
                <w:szCs w:val="16"/>
              </w:rPr>
              <w:t xml:space="preserve"> que se abordarán durante esta situación de aprendizaje.</w:t>
            </w:r>
          </w:p>
          <w:p w14:paraId="76153303" w14:textId="77777777" w:rsidR="00913663" w:rsidRPr="007C1886" w:rsidRDefault="00913663" w:rsidP="00913663">
            <w:pPr>
              <w:pStyle w:val="Prrafodelista"/>
              <w:numPr>
                <w:ilvl w:val="0"/>
                <w:numId w:val="21"/>
              </w:numPr>
              <w:ind w:left="284" w:hanging="284"/>
              <w:rPr>
                <w:color w:val="A6A6A6"/>
                <w:sz w:val="16"/>
                <w:szCs w:val="16"/>
              </w:rPr>
            </w:pPr>
            <w:r w:rsidRPr="007C1886">
              <w:rPr>
                <w:b/>
                <w:bCs/>
                <w:color w:val="A6A6A6"/>
                <w:sz w:val="16"/>
                <w:szCs w:val="16"/>
                <w:bdr w:val="none" w:sz="0" w:space="0" w:color="auto" w:frame="1"/>
                <w:shd w:val="clear" w:color="auto" w:fill="FFFFFF"/>
              </w:rPr>
              <w:t>Metodologías activas</w:t>
            </w:r>
          </w:p>
          <w:p w14:paraId="2652F4C0" w14:textId="77777777" w:rsidR="00913663" w:rsidRDefault="00913663" w:rsidP="00913663">
            <w:pPr>
              <w:pStyle w:val="Prrafodelista"/>
              <w:numPr>
                <w:ilvl w:val="1"/>
                <w:numId w:val="21"/>
              </w:numPr>
              <w:ind w:left="568" w:hanging="284"/>
              <w:rPr>
                <w:sz w:val="16"/>
                <w:szCs w:val="16"/>
              </w:rPr>
            </w:pPr>
            <w:r>
              <w:rPr>
                <w:sz w:val="16"/>
                <w:szCs w:val="16"/>
              </w:rPr>
              <w:t>Plan lingüístico</w:t>
            </w:r>
            <w:r w:rsidRPr="00BD17FE">
              <w:rPr>
                <w:sz w:val="16"/>
                <w:szCs w:val="16"/>
              </w:rPr>
              <w:t>.</w:t>
            </w:r>
            <w:r w:rsidRPr="00BD17FE">
              <w:rPr>
                <w:b/>
                <w:bCs/>
                <w:sz w:val="16"/>
                <w:szCs w:val="16"/>
              </w:rPr>
              <w:t xml:space="preserve"> </w:t>
            </w:r>
            <w:r w:rsidRPr="00BD17FE">
              <w:rPr>
                <w:sz w:val="16"/>
                <w:szCs w:val="16"/>
              </w:rPr>
              <w:t>«</w:t>
            </w:r>
            <w:r>
              <w:rPr>
                <w:sz w:val="16"/>
                <w:szCs w:val="16"/>
              </w:rPr>
              <w:t>Saber escuchar y hablar en público</w:t>
            </w:r>
            <w:r w:rsidRPr="00BD17FE">
              <w:rPr>
                <w:sz w:val="16"/>
                <w:szCs w:val="16"/>
              </w:rPr>
              <w:t xml:space="preserve">» para trabajar </w:t>
            </w:r>
            <w:r>
              <w:rPr>
                <w:sz w:val="16"/>
                <w:szCs w:val="16"/>
              </w:rPr>
              <w:t xml:space="preserve">el dato y reflexionar </w:t>
            </w:r>
            <w:r w:rsidRPr="00C810C4">
              <w:rPr>
                <w:sz w:val="16"/>
                <w:szCs w:val="16"/>
              </w:rPr>
              <w:t>sobre el mensaje</w:t>
            </w:r>
            <w:r>
              <w:rPr>
                <w:sz w:val="16"/>
                <w:szCs w:val="16"/>
              </w:rPr>
              <w:t xml:space="preserve"> </w:t>
            </w:r>
            <w:r w:rsidRPr="00C810C4">
              <w:rPr>
                <w:sz w:val="16"/>
                <w:szCs w:val="16"/>
              </w:rPr>
              <w:t xml:space="preserve">transmitido </w:t>
            </w:r>
            <w:r>
              <w:rPr>
                <w:sz w:val="16"/>
                <w:szCs w:val="16"/>
              </w:rPr>
              <w:t xml:space="preserve">en </w:t>
            </w:r>
            <w:r w:rsidRPr="00263FE4">
              <w:rPr>
                <w:sz w:val="16"/>
                <w:szCs w:val="16"/>
              </w:rPr>
              <w:t>la pregunta de la sección ¿Cómo</w:t>
            </w:r>
            <w:r>
              <w:rPr>
                <w:sz w:val="16"/>
                <w:szCs w:val="16"/>
              </w:rPr>
              <w:t xml:space="preserve"> </w:t>
            </w:r>
            <w:r w:rsidRPr="00263FE4">
              <w:rPr>
                <w:sz w:val="16"/>
                <w:szCs w:val="16"/>
              </w:rPr>
              <w:t>lo ves?</w:t>
            </w:r>
          </w:p>
          <w:p w14:paraId="35C17C4C" w14:textId="57842A90" w:rsidR="00913663" w:rsidRPr="00BD17FE" w:rsidRDefault="00913663" w:rsidP="00913663">
            <w:pPr>
              <w:pStyle w:val="Prrafodelista"/>
              <w:numPr>
                <w:ilvl w:val="1"/>
                <w:numId w:val="21"/>
              </w:numPr>
              <w:ind w:left="568" w:hanging="284"/>
              <w:rPr>
                <w:sz w:val="16"/>
                <w:szCs w:val="16"/>
              </w:rPr>
            </w:pPr>
            <w:r w:rsidRPr="00C20E26">
              <w:rPr>
                <w:sz w:val="16"/>
                <w:szCs w:val="16"/>
              </w:rPr>
              <w:t>Desarrollo del pensamiento. «</w:t>
            </w:r>
            <w:r>
              <w:rPr>
                <w:sz w:val="16"/>
                <w:szCs w:val="16"/>
              </w:rPr>
              <w:t>Lluvia de ideas</w:t>
            </w:r>
            <w:r w:rsidRPr="00C20E26">
              <w:rPr>
                <w:sz w:val="16"/>
                <w:szCs w:val="16"/>
              </w:rPr>
              <w:t xml:space="preserve">» para reflexionar </w:t>
            </w:r>
            <w:r>
              <w:rPr>
                <w:sz w:val="16"/>
                <w:szCs w:val="16"/>
              </w:rPr>
              <w:t>sobre las diferencias entre dos hermanas gemelas a partir de los números.</w:t>
            </w:r>
          </w:p>
        </w:tc>
        <w:tc>
          <w:tcPr>
            <w:tcW w:w="1181" w:type="dxa"/>
          </w:tcPr>
          <w:p w14:paraId="57252ABD" w14:textId="1A23E3CA" w:rsidR="00913663" w:rsidRPr="00BD17FE" w:rsidRDefault="00913663" w:rsidP="00913663">
            <w:pPr>
              <w:pBdr>
                <w:top w:val="nil"/>
                <w:left w:val="nil"/>
                <w:bottom w:val="nil"/>
                <w:right w:val="nil"/>
                <w:between w:val="nil"/>
              </w:pBdr>
              <w:spacing w:after="40"/>
              <w:rPr>
                <w:b/>
                <w:bCs/>
                <w:sz w:val="16"/>
                <w:szCs w:val="16"/>
              </w:rPr>
            </w:pPr>
            <w:r w:rsidRPr="00BD17FE">
              <w:rPr>
                <w:sz w:val="16"/>
                <w:szCs w:val="16"/>
              </w:rPr>
              <w:t>1, 4, 5.</w:t>
            </w:r>
          </w:p>
        </w:tc>
        <w:tc>
          <w:tcPr>
            <w:tcW w:w="2695" w:type="dxa"/>
            <w:tcBorders>
              <w:top w:val="single" w:sz="4" w:space="0" w:color="000000"/>
              <w:left w:val="single" w:sz="4" w:space="0" w:color="000000"/>
              <w:bottom w:val="single" w:sz="4" w:space="0" w:color="000000"/>
              <w:right w:val="single" w:sz="4" w:space="0" w:color="000000"/>
            </w:tcBorders>
          </w:tcPr>
          <w:p w14:paraId="4AB87AC9" w14:textId="77777777" w:rsidR="00913663" w:rsidRDefault="00913663" w:rsidP="00913663">
            <w:pPr>
              <w:pBdr>
                <w:top w:val="nil"/>
                <w:left w:val="nil"/>
                <w:bottom w:val="nil"/>
                <w:right w:val="nil"/>
                <w:between w:val="nil"/>
              </w:pBdr>
              <w:rPr>
                <w:b/>
                <w:bCs/>
                <w:sz w:val="16"/>
                <w:szCs w:val="16"/>
              </w:rPr>
            </w:pPr>
            <w:r>
              <w:rPr>
                <w:b/>
                <w:bCs/>
                <w:sz w:val="16"/>
                <w:szCs w:val="16"/>
              </w:rPr>
              <w:t>Libro de texto físico y/o digital del alumnado.</w:t>
            </w:r>
          </w:p>
          <w:p w14:paraId="224B5E44" w14:textId="77777777" w:rsidR="00913663" w:rsidRDefault="00913663" w:rsidP="00913663">
            <w:pPr>
              <w:pBdr>
                <w:top w:val="nil"/>
                <w:left w:val="nil"/>
                <w:bottom w:val="nil"/>
                <w:right w:val="nil"/>
                <w:between w:val="nil"/>
              </w:pBdr>
              <w:rPr>
                <w:b/>
                <w:bCs/>
                <w:sz w:val="16"/>
                <w:szCs w:val="16"/>
              </w:rPr>
            </w:pPr>
          </w:p>
          <w:p w14:paraId="406C2A19" w14:textId="77777777" w:rsidR="00913663" w:rsidRPr="00BD17FE" w:rsidRDefault="00913663" w:rsidP="00913663">
            <w:pPr>
              <w:rPr>
                <w:b/>
                <w:bCs/>
                <w:sz w:val="16"/>
                <w:szCs w:val="16"/>
              </w:rPr>
            </w:pPr>
            <w:r w:rsidRPr="00BD17FE">
              <w:rPr>
                <w:b/>
                <w:bCs/>
                <w:sz w:val="16"/>
                <w:szCs w:val="16"/>
              </w:rPr>
              <w:t>Recursos digitales:</w:t>
            </w:r>
          </w:p>
          <w:p w14:paraId="1097E14B" w14:textId="77777777" w:rsidR="00913663" w:rsidRDefault="00913663" w:rsidP="00913663">
            <w:pPr>
              <w:pStyle w:val="Prrafodelista"/>
              <w:numPr>
                <w:ilvl w:val="0"/>
                <w:numId w:val="35"/>
              </w:numPr>
              <w:ind w:left="196" w:hanging="196"/>
              <w:rPr>
                <w:sz w:val="16"/>
                <w:szCs w:val="16"/>
              </w:rPr>
            </w:pPr>
            <w:r w:rsidRPr="009F0417">
              <w:rPr>
                <w:sz w:val="16"/>
                <w:szCs w:val="16"/>
              </w:rPr>
              <w:t>Imprimible</w:t>
            </w:r>
            <w:r>
              <w:rPr>
                <w:sz w:val="16"/>
                <w:szCs w:val="16"/>
              </w:rPr>
              <w:t>: Evaluación inicial.</w:t>
            </w:r>
          </w:p>
          <w:p w14:paraId="2DAAB66A" w14:textId="77777777" w:rsidR="00913663" w:rsidRDefault="00913663" w:rsidP="00913663">
            <w:pPr>
              <w:rPr>
                <w:sz w:val="16"/>
                <w:szCs w:val="16"/>
              </w:rPr>
            </w:pPr>
          </w:p>
          <w:p w14:paraId="655ED471" w14:textId="0924D4E1" w:rsidR="00913663" w:rsidRPr="00BD17FE" w:rsidRDefault="00913663" w:rsidP="00913663">
            <w:pPr>
              <w:pStyle w:val="Prrafodelista"/>
              <w:numPr>
                <w:ilvl w:val="0"/>
                <w:numId w:val="22"/>
              </w:numPr>
              <w:pBdr>
                <w:top w:val="nil"/>
                <w:left w:val="nil"/>
                <w:bottom w:val="nil"/>
                <w:right w:val="nil"/>
                <w:between w:val="nil"/>
              </w:pBdr>
              <w:ind w:left="170" w:hanging="170"/>
              <w:rPr>
                <w:sz w:val="16"/>
                <w:szCs w:val="16"/>
              </w:rPr>
            </w:pPr>
            <w:r w:rsidRPr="002A02F6">
              <w:rPr>
                <w:b/>
                <w:bCs/>
                <w:sz w:val="16"/>
                <w:szCs w:val="16"/>
              </w:rPr>
              <w:t>Murales</w:t>
            </w:r>
          </w:p>
        </w:tc>
      </w:tr>
      <w:tr w:rsidR="00B76012" w:rsidRPr="00BD17FE" w14:paraId="052E683C" w14:textId="77777777" w:rsidTr="00B76012">
        <w:trPr>
          <w:trHeight w:val="283"/>
        </w:trPr>
        <w:tc>
          <w:tcPr>
            <w:tcW w:w="10660" w:type="dxa"/>
            <w:gridSpan w:val="3"/>
            <w:vAlign w:val="center"/>
          </w:tcPr>
          <w:p w14:paraId="4A1E3D9C" w14:textId="31C9E5F6" w:rsidR="00B76012" w:rsidRPr="00BD17FE" w:rsidRDefault="00FB1D07" w:rsidP="00B76012">
            <w:pPr>
              <w:jc w:val="center"/>
              <w:rPr>
                <w:b/>
                <w:bCs/>
                <w:sz w:val="16"/>
                <w:szCs w:val="16"/>
              </w:rPr>
            </w:pPr>
            <w:r w:rsidRPr="00FB1D07">
              <w:rPr>
                <w:b/>
                <w:bCs/>
                <w:sz w:val="16"/>
                <w:szCs w:val="16"/>
              </w:rPr>
              <w:t>ESTRUCTURACIÓN - APLICACIÓN</w:t>
            </w:r>
          </w:p>
        </w:tc>
      </w:tr>
      <w:tr w:rsidR="00913663" w:rsidRPr="00BD17FE" w14:paraId="2D894604" w14:textId="77777777" w:rsidTr="000457EE">
        <w:trPr>
          <w:trHeight w:val="283"/>
        </w:trPr>
        <w:tc>
          <w:tcPr>
            <w:tcW w:w="6784" w:type="dxa"/>
          </w:tcPr>
          <w:p w14:paraId="3B545143" w14:textId="77777777" w:rsidR="00913663" w:rsidRPr="00BD17FE" w:rsidRDefault="00913663" w:rsidP="00913663">
            <w:pPr>
              <w:rPr>
                <w:sz w:val="16"/>
                <w:szCs w:val="16"/>
              </w:rPr>
            </w:pPr>
            <w:r w:rsidRPr="00752AB7">
              <w:rPr>
                <w:b/>
                <w:bCs/>
                <w:sz w:val="16"/>
                <w:szCs w:val="16"/>
              </w:rPr>
              <w:t xml:space="preserve">Conozco los números </w:t>
            </w:r>
            <w:r w:rsidRPr="00BD17FE">
              <w:rPr>
                <w:sz w:val="16"/>
                <w:szCs w:val="16"/>
              </w:rPr>
              <w:t>(pág</w:t>
            </w:r>
            <w:r>
              <w:rPr>
                <w:sz w:val="16"/>
                <w:szCs w:val="16"/>
              </w:rPr>
              <w:t>s</w:t>
            </w:r>
            <w:r w:rsidRPr="00BD17FE">
              <w:rPr>
                <w:sz w:val="16"/>
                <w:szCs w:val="16"/>
              </w:rPr>
              <w:t>.</w:t>
            </w:r>
            <w:r>
              <w:rPr>
                <w:sz w:val="16"/>
                <w:szCs w:val="16"/>
              </w:rPr>
              <w:t>10-11</w:t>
            </w:r>
            <w:r w:rsidRPr="00BD17FE">
              <w:rPr>
                <w:sz w:val="16"/>
                <w:szCs w:val="16"/>
              </w:rPr>
              <w:t>)</w:t>
            </w:r>
          </w:p>
          <w:p w14:paraId="2CBE4C4F" w14:textId="77777777" w:rsidR="00913663" w:rsidRPr="00BD72E8" w:rsidRDefault="00913663" w:rsidP="00913663">
            <w:pPr>
              <w:pStyle w:val="Prrafodelista"/>
              <w:widowControl/>
              <w:numPr>
                <w:ilvl w:val="0"/>
                <w:numId w:val="21"/>
              </w:numPr>
              <w:autoSpaceDE/>
              <w:autoSpaceDN/>
              <w:ind w:left="284" w:hanging="284"/>
              <w:rPr>
                <w:sz w:val="16"/>
                <w:szCs w:val="16"/>
              </w:rPr>
            </w:pPr>
            <w:r w:rsidRPr="00752AB7">
              <w:rPr>
                <w:sz w:val="16"/>
                <w:szCs w:val="16"/>
              </w:rPr>
              <w:t xml:space="preserve">Ejercicios y actividades sobre uso de los números para contar o identificar y </w:t>
            </w:r>
            <w:r>
              <w:rPr>
                <w:sz w:val="16"/>
                <w:szCs w:val="16"/>
              </w:rPr>
              <w:t>l</w:t>
            </w:r>
            <w:r w:rsidRPr="00752AB7">
              <w:rPr>
                <w:sz w:val="16"/>
                <w:szCs w:val="16"/>
              </w:rPr>
              <w:t>ectura y escritura de números hasta 199</w:t>
            </w:r>
            <w:r>
              <w:rPr>
                <w:sz w:val="16"/>
                <w:szCs w:val="16"/>
              </w:rPr>
              <w:t>.</w:t>
            </w:r>
            <w:r w:rsidRPr="00BD72E8">
              <w:rPr>
                <w:sz w:val="16"/>
                <w:szCs w:val="16"/>
              </w:rPr>
              <w:t xml:space="preserve"> </w:t>
            </w:r>
          </w:p>
          <w:p w14:paraId="1B824BCB" w14:textId="77777777" w:rsidR="00913663" w:rsidRPr="007B27FC" w:rsidRDefault="00913663" w:rsidP="00913663">
            <w:pPr>
              <w:numPr>
                <w:ilvl w:val="0"/>
                <w:numId w:val="21"/>
              </w:numPr>
              <w:ind w:left="284" w:hanging="284"/>
              <w:contextualSpacing/>
              <w:rPr>
                <w:color w:val="A6A6A6"/>
                <w:sz w:val="16"/>
                <w:szCs w:val="16"/>
              </w:rPr>
            </w:pPr>
            <w:r w:rsidRPr="0082473F">
              <w:rPr>
                <w:b/>
                <w:bCs/>
                <w:color w:val="A6A6A6"/>
                <w:sz w:val="16"/>
                <w:szCs w:val="16"/>
                <w:bdr w:val="none" w:sz="0" w:space="0" w:color="auto" w:frame="1"/>
                <w:shd w:val="clear" w:color="auto" w:fill="FFFFFF"/>
              </w:rPr>
              <w:t>Metodologías activas</w:t>
            </w:r>
          </w:p>
          <w:p w14:paraId="7AEC8416" w14:textId="70A25D18" w:rsidR="00913663" w:rsidRPr="00BD17FE" w:rsidRDefault="00913663" w:rsidP="009D2657">
            <w:pPr>
              <w:pStyle w:val="Prrafodelista"/>
              <w:numPr>
                <w:ilvl w:val="1"/>
                <w:numId w:val="21"/>
              </w:numPr>
              <w:ind w:left="568" w:hanging="284"/>
              <w:rPr>
                <w:sz w:val="16"/>
                <w:szCs w:val="16"/>
                <w:u w:val="single"/>
              </w:rPr>
            </w:pPr>
            <w:r>
              <w:rPr>
                <w:sz w:val="16"/>
                <w:szCs w:val="16"/>
              </w:rPr>
              <w:t>Desarrollo del pensamiento</w:t>
            </w:r>
            <w:r w:rsidRPr="00BD17FE">
              <w:rPr>
                <w:sz w:val="16"/>
                <w:szCs w:val="16"/>
              </w:rPr>
              <w:t>.</w:t>
            </w:r>
            <w:r w:rsidRPr="00BD17FE">
              <w:rPr>
                <w:b/>
                <w:bCs/>
                <w:sz w:val="16"/>
                <w:szCs w:val="16"/>
              </w:rPr>
              <w:t xml:space="preserve"> </w:t>
            </w:r>
            <w:r w:rsidRPr="00BD17FE">
              <w:rPr>
                <w:sz w:val="16"/>
                <w:szCs w:val="16"/>
              </w:rPr>
              <w:t>«</w:t>
            </w:r>
            <w:r>
              <w:rPr>
                <w:sz w:val="16"/>
                <w:szCs w:val="16"/>
              </w:rPr>
              <w:t>Lluvia de ideas</w:t>
            </w:r>
            <w:r w:rsidRPr="00BD17FE">
              <w:rPr>
                <w:sz w:val="16"/>
                <w:szCs w:val="16"/>
              </w:rPr>
              <w:t xml:space="preserve">» </w:t>
            </w:r>
            <w:r>
              <w:rPr>
                <w:sz w:val="16"/>
                <w:szCs w:val="16"/>
              </w:rPr>
              <w:t>para reflexionar sobre q</w:t>
            </w:r>
            <w:r w:rsidRPr="00BD72E8">
              <w:rPr>
                <w:sz w:val="16"/>
                <w:szCs w:val="16"/>
              </w:rPr>
              <w:t>ué</w:t>
            </w:r>
            <w:r>
              <w:rPr>
                <w:sz w:val="16"/>
                <w:szCs w:val="16"/>
              </w:rPr>
              <w:t xml:space="preserve"> se</w:t>
            </w:r>
            <w:r w:rsidRPr="00BD72E8">
              <w:rPr>
                <w:sz w:val="16"/>
                <w:szCs w:val="16"/>
              </w:rPr>
              <w:t xml:space="preserve"> sabe del número 10</w:t>
            </w:r>
            <w:r>
              <w:rPr>
                <w:sz w:val="16"/>
                <w:szCs w:val="16"/>
              </w:rPr>
              <w:t xml:space="preserve"> y</w:t>
            </w:r>
            <w:r w:rsidRPr="00BD72E8">
              <w:rPr>
                <w:sz w:val="16"/>
                <w:szCs w:val="16"/>
              </w:rPr>
              <w:t xml:space="preserve"> qué </w:t>
            </w:r>
            <w:r>
              <w:rPr>
                <w:sz w:val="16"/>
                <w:szCs w:val="16"/>
              </w:rPr>
              <w:t xml:space="preserve">se </w:t>
            </w:r>
            <w:r w:rsidRPr="00BD72E8">
              <w:rPr>
                <w:sz w:val="16"/>
                <w:szCs w:val="16"/>
              </w:rPr>
              <w:t>sabe</w:t>
            </w:r>
            <w:r>
              <w:rPr>
                <w:sz w:val="16"/>
                <w:szCs w:val="16"/>
              </w:rPr>
              <w:t xml:space="preserve"> </w:t>
            </w:r>
            <w:r w:rsidRPr="00BD72E8">
              <w:rPr>
                <w:sz w:val="16"/>
                <w:szCs w:val="16"/>
              </w:rPr>
              <w:t>del número 100</w:t>
            </w:r>
            <w:r>
              <w:rPr>
                <w:sz w:val="16"/>
                <w:szCs w:val="16"/>
              </w:rPr>
              <w:t>.</w:t>
            </w:r>
          </w:p>
        </w:tc>
        <w:tc>
          <w:tcPr>
            <w:tcW w:w="1181" w:type="dxa"/>
          </w:tcPr>
          <w:p w14:paraId="41954F0D" w14:textId="1339A37D" w:rsidR="00913663" w:rsidRPr="00BD17FE" w:rsidRDefault="00913663" w:rsidP="00913663">
            <w:pPr>
              <w:rPr>
                <w:b/>
                <w:bCs/>
                <w:sz w:val="16"/>
                <w:szCs w:val="16"/>
              </w:rPr>
            </w:pPr>
            <w:r w:rsidRPr="00BD17FE">
              <w:rPr>
                <w:sz w:val="16"/>
                <w:szCs w:val="16"/>
              </w:rPr>
              <w:t>3, 4, 5, 6.</w:t>
            </w:r>
          </w:p>
        </w:tc>
        <w:tc>
          <w:tcPr>
            <w:tcW w:w="2695" w:type="dxa"/>
          </w:tcPr>
          <w:p w14:paraId="1673A8F9" w14:textId="77777777" w:rsidR="00913663" w:rsidRDefault="00913663" w:rsidP="00913663">
            <w:pPr>
              <w:pBdr>
                <w:top w:val="nil"/>
                <w:left w:val="nil"/>
                <w:bottom w:val="nil"/>
                <w:right w:val="nil"/>
                <w:between w:val="nil"/>
              </w:pBdr>
              <w:rPr>
                <w:b/>
                <w:bCs/>
                <w:sz w:val="16"/>
                <w:szCs w:val="16"/>
              </w:rPr>
            </w:pPr>
            <w:r>
              <w:rPr>
                <w:b/>
                <w:bCs/>
                <w:sz w:val="16"/>
                <w:szCs w:val="16"/>
              </w:rPr>
              <w:t>Libro de texto físico y/o digital del alumnado.</w:t>
            </w:r>
          </w:p>
          <w:p w14:paraId="6E26154C" w14:textId="77777777" w:rsidR="00913663" w:rsidRDefault="00913663" w:rsidP="00913663">
            <w:pPr>
              <w:pBdr>
                <w:top w:val="nil"/>
                <w:left w:val="nil"/>
                <w:bottom w:val="nil"/>
                <w:right w:val="nil"/>
                <w:between w:val="nil"/>
              </w:pBdr>
              <w:rPr>
                <w:b/>
                <w:bCs/>
                <w:sz w:val="16"/>
                <w:szCs w:val="16"/>
              </w:rPr>
            </w:pPr>
          </w:p>
          <w:p w14:paraId="460BF155" w14:textId="77777777" w:rsidR="00913663" w:rsidRPr="00BD17FE" w:rsidRDefault="00913663" w:rsidP="00913663">
            <w:pPr>
              <w:rPr>
                <w:b/>
                <w:bCs/>
                <w:sz w:val="16"/>
                <w:szCs w:val="16"/>
              </w:rPr>
            </w:pPr>
            <w:r w:rsidRPr="00BD17FE">
              <w:rPr>
                <w:b/>
                <w:bCs/>
                <w:sz w:val="16"/>
                <w:szCs w:val="16"/>
              </w:rPr>
              <w:t>Recursos digitales:</w:t>
            </w:r>
          </w:p>
          <w:p w14:paraId="533612EF" w14:textId="77777777" w:rsidR="00913663" w:rsidRDefault="00913663" w:rsidP="00913663">
            <w:pPr>
              <w:pStyle w:val="Prrafodelista"/>
              <w:numPr>
                <w:ilvl w:val="0"/>
                <w:numId w:val="35"/>
              </w:numPr>
              <w:ind w:left="196" w:hanging="196"/>
              <w:rPr>
                <w:sz w:val="16"/>
                <w:szCs w:val="16"/>
              </w:rPr>
            </w:pPr>
            <w:r w:rsidRPr="009430D5">
              <w:rPr>
                <w:sz w:val="16"/>
                <w:szCs w:val="16"/>
              </w:rPr>
              <w:t>Actividades interactivas</w:t>
            </w:r>
          </w:p>
          <w:p w14:paraId="5C81387C" w14:textId="77777777" w:rsidR="00913663" w:rsidRDefault="00913663" w:rsidP="00913663">
            <w:pPr>
              <w:rPr>
                <w:b/>
                <w:bCs/>
                <w:sz w:val="16"/>
                <w:szCs w:val="16"/>
              </w:rPr>
            </w:pPr>
          </w:p>
          <w:p w14:paraId="6460C8D5" w14:textId="77777777" w:rsidR="00913663" w:rsidRPr="00BD17FE" w:rsidRDefault="00913663" w:rsidP="00913663">
            <w:pPr>
              <w:rPr>
                <w:b/>
                <w:bCs/>
                <w:sz w:val="16"/>
                <w:szCs w:val="16"/>
              </w:rPr>
            </w:pPr>
            <w:r w:rsidRPr="00BD17FE">
              <w:rPr>
                <w:b/>
                <w:bCs/>
                <w:sz w:val="16"/>
                <w:szCs w:val="16"/>
              </w:rPr>
              <w:t>Recursos de aula:</w:t>
            </w:r>
          </w:p>
          <w:p w14:paraId="700580C6" w14:textId="77777777" w:rsidR="00913663" w:rsidRPr="009430D5" w:rsidRDefault="00913663" w:rsidP="00913663">
            <w:pPr>
              <w:pStyle w:val="Prrafodelista"/>
              <w:numPr>
                <w:ilvl w:val="0"/>
                <w:numId w:val="23"/>
              </w:numPr>
              <w:ind w:left="170" w:hanging="170"/>
              <w:rPr>
                <w:sz w:val="16"/>
                <w:szCs w:val="16"/>
                <w:u w:val="single"/>
              </w:rPr>
            </w:pPr>
            <w:r>
              <w:rPr>
                <w:sz w:val="16"/>
                <w:szCs w:val="16"/>
              </w:rPr>
              <w:t>Policubos.</w:t>
            </w:r>
          </w:p>
          <w:p w14:paraId="1E2A0D44" w14:textId="77777777" w:rsidR="00913663" w:rsidRDefault="00913663" w:rsidP="00913663">
            <w:pPr>
              <w:pStyle w:val="Prrafodelista"/>
              <w:numPr>
                <w:ilvl w:val="0"/>
                <w:numId w:val="23"/>
              </w:numPr>
              <w:ind w:left="170" w:hanging="170"/>
              <w:rPr>
                <w:sz w:val="16"/>
                <w:szCs w:val="16"/>
              </w:rPr>
            </w:pPr>
            <w:r w:rsidRPr="009430D5">
              <w:rPr>
                <w:sz w:val="16"/>
                <w:szCs w:val="16"/>
              </w:rPr>
              <w:t>Tarjetas de números</w:t>
            </w:r>
          </w:p>
          <w:p w14:paraId="4E4B9B61" w14:textId="77777777" w:rsidR="00913663" w:rsidRDefault="00913663" w:rsidP="00913663">
            <w:pPr>
              <w:pStyle w:val="Prrafodelista"/>
              <w:widowControl/>
              <w:autoSpaceDE/>
              <w:autoSpaceDN/>
              <w:ind w:left="0"/>
              <w:rPr>
                <w:b/>
                <w:bCs/>
                <w:sz w:val="16"/>
                <w:szCs w:val="16"/>
              </w:rPr>
            </w:pPr>
          </w:p>
          <w:p w14:paraId="4594C27D" w14:textId="77777777" w:rsidR="00913663" w:rsidRPr="00BD17FE" w:rsidRDefault="00913663" w:rsidP="00913663">
            <w:pPr>
              <w:pStyle w:val="Prrafodelista"/>
              <w:widowControl/>
              <w:autoSpaceDE/>
              <w:autoSpaceDN/>
              <w:ind w:left="0"/>
              <w:rPr>
                <w:sz w:val="16"/>
                <w:szCs w:val="16"/>
              </w:rPr>
            </w:pPr>
            <w:r w:rsidRPr="00BD17FE">
              <w:rPr>
                <w:b/>
                <w:bCs/>
                <w:sz w:val="16"/>
                <w:szCs w:val="16"/>
              </w:rPr>
              <w:t xml:space="preserve">Recursos </w:t>
            </w:r>
            <w:r>
              <w:rPr>
                <w:b/>
                <w:bCs/>
                <w:sz w:val="16"/>
                <w:szCs w:val="16"/>
              </w:rPr>
              <w:t>manipulativos</w:t>
            </w:r>
            <w:r w:rsidRPr="00BD17FE">
              <w:rPr>
                <w:b/>
                <w:bCs/>
                <w:sz w:val="16"/>
                <w:szCs w:val="16"/>
              </w:rPr>
              <w:t>:</w:t>
            </w:r>
          </w:p>
          <w:p w14:paraId="4D9A24F9" w14:textId="76F5FE9D" w:rsidR="00913663" w:rsidRPr="00BD17FE" w:rsidRDefault="00913663" w:rsidP="00913663">
            <w:pPr>
              <w:pStyle w:val="Prrafodelista"/>
              <w:numPr>
                <w:ilvl w:val="0"/>
                <w:numId w:val="23"/>
              </w:numPr>
              <w:ind w:left="170" w:hanging="170"/>
              <w:rPr>
                <w:sz w:val="16"/>
                <w:szCs w:val="16"/>
                <w:u w:val="single"/>
              </w:rPr>
            </w:pPr>
            <w:r w:rsidRPr="009430D5">
              <w:rPr>
                <w:sz w:val="16"/>
                <w:szCs w:val="16"/>
              </w:rPr>
              <w:t>Tabla de números</w:t>
            </w:r>
            <w:r w:rsidRPr="009430D5">
              <w:rPr>
                <w:sz w:val="16"/>
                <w:szCs w:val="16"/>
              </w:rPr>
              <w:br/>
              <w:t>del 1 al 100</w:t>
            </w:r>
          </w:p>
        </w:tc>
      </w:tr>
      <w:tr w:rsidR="00913663" w:rsidRPr="00BD17FE" w14:paraId="20BC7539" w14:textId="77777777" w:rsidTr="000457EE">
        <w:trPr>
          <w:trHeight w:val="2499"/>
        </w:trPr>
        <w:tc>
          <w:tcPr>
            <w:tcW w:w="6784" w:type="dxa"/>
          </w:tcPr>
          <w:p w14:paraId="18476858" w14:textId="77777777" w:rsidR="00913663" w:rsidRPr="00BD17FE" w:rsidRDefault="00913663" w:rsidP="00913663">
            <w:pPr>
              <w:rPr>
                <w:sz w:val="16"/>
                <w:szCs w:val="16"/>
              </w:rPr>
            </w:pPr>
            <w:r w:rsidRPr="00752AB7">
              <w:rPr>
                <w:b/>
                <w:bCs/>
                <w:sz w:val="16"/>
                <w:szCs w:val="16"/>
              </w:rPr>
              <w:t>Los números de tres cifras</w:t>
            </w:r>
            <w:r w:rsidRPr="002A4040">
              <w:rPr>
                <w:b/>
                <w:bCs/>
                <w:sz w:val="16"/>
                <w:szCs w:val="16"/>
              </w:rPr>
              <w:t xml:space="preserve"> </w:t>
            </w:r>
            <w:r w:rsidRPr="00BD17FE">
              <w:rPr>
                <w:sz w:val="16"/>
                <w:szCs w:val="16"/>
              </w:rPr>
              <w:t>(pág</w:t>
            </w:r>
            <w:r>
              <w:rPr>
                <w:sz w:val="16"/>
                <w:szCs w:val="16"/>
              </w:rPr>
              <w:t>s</w:t>
            </w:r>
            <w:r w:rsidRPr="00BD17FE">
              <w:rPr>
                <w:sz w:val="16"/>
                <w:szCs w:val="16"/>
              </w:rPr>
              <w:t>.</w:t>
            </w:r>
            <w:r>
              <w:rPr>
                <w:sz w:val="16"/>
                <w:szCs w:val="16"/>
              </w:rPr>
              <w:t>12-13</w:t>
            </w:r>
            <w:r w:rsidRPr="00BD17FE">
              <w:rPr>
                <w:sz w:val="16"/>
                <w:szCs w:val="16"/>
              </w:rPr>
              <w:t>)</w:t>
            </w:r>
          </w:p>
          <w:p w14:paraId="067AC78C" w14:textId="77777777" w:rsidR="00913663" w:rsidRPr="00546A9F" w:rsidRDefault="00913663" w:rsidP="00913663">
            <w:pPr>
              <w:pStyle w:val="Prrafodelista"/>
              <w:widowControl/>
              <w:numPr>
                <w:ilvl w:val="0"/>
                <w:numId w:val="21"/>
              </w:numPr>
              <w:autoSpaceDE/>
              <w:autoSpaceDN/>
              <w:ind w:left="284" w:hanging="284"/>
              <w:rPr>
                <w:sz w:val="16"/>
                <w:szCs w:val="16"/>
              </w:rPr>
            </w:pPr>
            <w:r w:rsidRPr="002A4040">
              <w:rPr>
                <w:sz w:val="16"/>
                <w:szCs w:val="16"/>
              </w:rPr>
              <w:t xml:space="preserve">Ejercicios y actividades </w:t>
            </w:r>
            <w:r>
              <w:rPr>
                <w:sz w:val="16"/>
                <w:szCs w:val="16"/>
              </w:rPr>
              <w:t>sobre c</w:t>
            </w:r>
            <w:r w:rsidRPr="00752AB7">
              <w:rPr>
                <w:sz w:val="16"/>
                <w:szCs w:val="16"/>
              </w:rPr>
              <w:t>omposición y</w:t>
            </w:r>
            <w:r>
              <w:rPr>
                <w:sz w:val="16"/>
                <w:szCs w:val="16"/>
              </w:rPr>
              <w:t xml:space="preserve"> </w:t>
            </w:r>
            <w:r w:rsidRPr="00752AB7">
              <w:rPr>
                <w:sz w:val="16"/>
                <w:szCs w:val="16"/>
              </w:rPr>
              <w:t>descomposición de números</w:t>
            </w:r>
            <w:r>
              <w:rPr>
                <w:sz w:val="16"/>
                <w:szCs w:val="16"/>
              </w:rPr>
              <w:t xml:space="preserve"> </w:t>
            </w:r>
            <w:r w:rsidRPr="00752AB7">
              <w:rPr>
                <w:sz w:val="16"/>
                <w:szCs w:val="16"/>
              </w:rPr>
              <w:t>de tres cifras</w:t>
            </w:r>
            <w:r>
              <w:rPr>
                <w:sz w:val="16"/>
                <w:szCs w:val="16"/>
              </w:rPr>
              <w:t>.</w:t>
            </w:r>
          </w:p>
          <w:p w14:paraId="2F45F597" w14:textId="77777777" w:rsidR="00913663" w:rsidRPr="000564B7" w:rsidRDefault="00913663" w:rsidP="00913663">
            <w:pPr>
              <w:pStyle w:val="Prrafodelista"/>
              <w:numPr>
                <w:ilvl w:val="0"/>
                <w:numId w:val="21"/>
              </w:numPr>
              <w:ind w:left="284" w:hanging="284"/>
              <w:rPr>
                <w:sz w:val="16"/>
                <w:szCs w:val="16"/>
                <w:u w:val="single"/>
              </w:rPr>
            </w:pPr>
            <w:r w:rsidRPr="00BD17FE">
              <w:rPr>
                <w:sz w:val="16"/>
                <w:szCs w:val="16"/>
              </w:rPr>
              <w:t>Actividad</w:t>
            </w:r>
            <w:r>
              <w:rPr>
                <w:sz w:val="16"/>
                <w:szCs w:val="16"/>
              </w:rPr>
              <w:t>es</w:t>
            </w:r>
            <w:r w:rsidRPr="00BD17FE">
              <w:rPr>
                <w:sz w:val="16"/>
                <w:szCs w:val="16"/>
              </w:rPr>
              <w:t xml:space="preserve"> competencial</w:t>
            </w:r>
            <w:r>
              <w:rPr>
                <w:sz w:val="16"/>
                <w:szCs w:val="16"/>
              </w:rPr>
              <w:t>es</w:t>
            </w:r>
            <w:r w:rsidRPr="00BD17FE">
              <w:rPr>
                <w:sz w:val="16"/>
                <w:szCs w:val="16"/>
              </w:rPr>
              <w:t xml:space="preserve"> </w:t>
            </w:r>
            <w:r w:rsidRPr="00685489">
              <w:rPr>
                <w:i/>
                <w:iCs/>
                <w:sz w:val="16"/>
                <w:szCs w:val="16"/>
              </w:rPr>
              <w:t>titulada</w:t>
            </w:r>
            <w:r>
              <w:rPr>
                <w:i/>
                <w:iCs/>
                <w:sz w:val="16"/>
                <w:szCs w:val="16"/>
              </w:rPr>
              <w:t>s:</w:t>
            </w:r>
          </w:p>
          <w:p w14:paraId="29EB7062" w14:textId="77777777" w:rsidR="00913663" w:rsidRPr="003714E4" w:rsidRDefault="00913663" w:rsidP="009D2657">
            <w:pPr>
              <w:pStyle w:val="Prrafodelista"/>
              <w:numPr>
                <w:ilvl w:val="1"/>
                <w:numId w:val="21"/>
              </w:numPr>
              <w:ind w:left="568" w:hanging="284"/>
              <w:rPr>
                <w:sz w:val="16"/>
                <w:szCs w:val="16"/>
                <w:u w:val="single"/>
              </w:rPr>
            </w:pPr>
            <w:r w:rsidRPr="00685489">
              <w:rPr>
                <w:i/>
                <w:iCs/>
                <w:sz w:val="16"/>
                <w:szCs w:val="16"/>
              </w:rPr>
              <w:t xml:space="preserve"> </w:t>
            </w:r>
            <w:r w:rsidRPr="00BD17FE">
              <w:rPr>
                <w:i/>
                <w:iCs/>
                <w:sz w:val="16"/>
                <w:szCs w:val="16"/>
              </w:rPr>
              <w:t>«</w:t>
            </w:r>
            <w:r>
              <w:rPr>
                <w:i/>
                <w:iCs/>
                <w:sz w:val="16"/>
                <w:szCs w:val="16"/>
              </w:rPr>
              <w:t>Contamos</w:t>
            </w:r>
            <w:r w:rsidRPr="00BD17FE">
              <w:rPr>
                <w:i/>
                <w:iCs/>
                <w:sz w:val="16"/>
                <w:szCs w:val="16"/>
              </w:rPr>
              <w:t>»</w:t>
            </w:r>
            <w:r w:rsidRPr="00685489">
              <w:rPr>
                <w:i/>
                <w:iCs/>
                <w:sz w:val="16"/>
                <w:szCs w:val="16"/>
              </w:rPr>
              <w:t>,</w:t>
            </w:r>
            <w:r w:rsidRPr="00BD17FE">
              <w:rPr>
                <w:sz w:val="16"/>
                <w:szCs w:val="16"/>
              </w:rPr>
              <w:t xml:space="preserve"> </w:t>
            </w:r>
            <w:r>
              <w:rPr>
                <w:sz w:val="16"/>
                <w:szCs w:val="16"/>
              </w:rPr>
              <w:t>donde se proponer contar material agrupando los elementos.</w:t>
            </w:r>
            <w:r w:rsidRPr="006E04F6">
              <w:rPr>
                <w:sz w:val="16"/>
                <w:szCs w:val="16"/>
              </w:rPr>
              <w:t xml:space="preserve"> </w:t>
            </w:r>
          </w:p>
          <w:p w14:paraId="484320DD" w14:textId="77777777" w:rsidR="00913663" w:rsidRPr="007B27FC" w:rsidRDefault="00913663" w:rsidP="009D2657">
            <w:pPr>
              <w:pStyle w:val="Prrafodelista"/>
              <w:widowControl/>
              <w:numPr>
                <w:ilvl w:val="0"/>
                <w:numId w:val="21"/>
              </w:numPr>
              <w:autoSpaceDE/>
              <w:autoSpaceDN/>
              <w:ind w:left="284" w:hanging="284"/>
              <w:rPr>
                <w:color w:val="A6A6A6"/>
                <w:sz w:val="16"/>
                <w:szCs w:val="16"/>
              </w:rPr>
            </w:pPr>
            <w:r w:rsidRPr="0082473F">
              <w:rPr>
                <w:b/>
                <w:bCs/>
                <w:color w:val="A6A6A6"/>
                <w:sz w:val="16"/>
                <w:szCs w:val="16"/>
                <w:bdr w:val="none" w:sz="0" w:space="0" w:color="auto" w:frame="1"/>
                <w:shd w:val="clear" w:color="auto" w:fill="FFFFFF"/>
              </w:rPr>
              <w:t>Metodologías activas</w:t>
            </w:r>
          </w:p>
          <w:p w14:paraId="13AD2D94" w14:textId="5250A024" w:rsidR="00913663" w:rsidRPr="00BD17FE" w:rsidRDefault="00913663" w:rsidP="009D2657">
            <w:pPr>
              <w:pStyle w:val="Prrafodelista"/>
              <w:numPr>
                <w:ilvl w:val="1"/>
                <w:numId w:val="23"/>
              </w:numPr>
              <w:ind w:left="568" w:hanging="284"/>
              <w:rPr>
                <w:sz w:val="16"/>
                <w:szCs w:val="16"/>
              </w:rPr>
            </w:pPr>
            <w:r w:rsidRPr="000D4341">
              <w:rPr>
                <w:sz w:val="16"/>
                <w:szCs w:val="16"/>
              </w:rPr>
              <w:t xml:space="preserve">Aprendizaje lúdico para </w:t>
            </w:r>
            <w:r>
              <w:rPr>
                <w:sz w:val="16"/>
                <w:szCs w:val="16"/>
              </w:rPr>
              <w:t xml:space="preserve">divertirse </w:t>
            </w:r>
            <w:r w:rsidRPr="00546A9F">
              <w:rPr>
                <w:sz w:val="16"/>
                <w:szCs w:val="16"/>
              </w:rPr>
              <w:t>contando en la actividad</w:t>
            </w:r>
            <w:r>
              <w:rPr>
                <w:sz w:val="16"/>
                <w:szCs w:val="16"/>
              </w:rPr>
              <w:t xml:space="preserve"> </w:t>
            </w:r>
            <w:r w:rsidRPr="00546A9F">
              <w:rPr>
                <w:sz w:val="16"/>
                <w:szCs w:val="16"/>
              </w:rPr>
              <w:t>competencial</w:t>
            </w:r>
            <w:r>
              <w:rPr>
                <w:sz w:val="16"/>
                <w:szCs w:val="16"/>
              </w:rPr>
              <w:t>.</w:t>
            </w:r>
          </w:p>
        </w:tc>
        <w:tc>
          <w:tcPr>
            <w:tcW w:w="1181" w:type="dxa"/>
          </w:tcPr>
          <w:p w14:paraId="222A37C1" w14:textId="08648D0E" w:rsidR="00913663" w:rsidRPr="00BD17FE" w:rsidRDefault="00913663" w:rsidP="00913663">
            <w:pPr>
              <w:rPr>
                <w:b/>
                <w:bCs/>
                <w:sz w:val="16"/>
                <w:szCs w:val="16"/>
              </w:rPr>
            </w:pPr>
            <w:r w:rsidRPr="00BD17FE">
              <w:rPr>
                <w:rFonts w:eastAsia="Times New Roman"/>
                <w:sz w:val="16"/>
                <w:szCs w:val="16"/>
                <w:lang w:val="es-ES_tradnl" w:eastAsia="es-ES"/>
              </w:rPr>
              <w:t>2, 4, 5.</w:t>
            </w:r>
          </w:p>
        </w:tc>
        <w:tc>
          <w:tcPr>
            <w:tcW w:w="2695" w:type="dxa"/>
          </w:tcPr>
          <w:p w14:paraId="65F8F265" w14:textId="77777777" w:rsidR="00913663" w:rsidRDefault="00913663" w:rsidP="00913663">
            <w:pPr>
              <w:pBdr>
                <w:top w:val="nil"/>
                <w:left w:val="nil"/>
                <w:bottom w:val="nil"/>
                <w:right w:val="nil"/>
                <w:between w:val="nil"/>
              </w:pBdr>
              <w:rPr>
                <w:b/>
                <w:bCs/>
                <w:sz w:val="16"/>
                <w:szCs w:val="16"/>
              </w:rPr>
            </w:pPr>
            <w:r>
              <w:rPr>
                <w:b/>
                <w:bCs/>
                <w:sz w:val="16"/>
                <w:szCs w:val="16"/>
              </w:rPr>
              <w:t>Libro de texto físico y/o digital del alumnado.</w:t>
            </w:r>
          </w:p>
          <w:p w14:paraId="1A77FAD7" w14:textId="77777777" w:rsidR="00913663" w:rsidRDefault="00913663" w:rsidP="00913663">
            <w:pPr>
              <w:pBdr>
                <w:top w:val="nil"/>
                <w:left w:val="nil"/>
                <w:bottom w:val="nil"/>
                <w:right w:val="nil"/>
                <w:between w:val="nil"/>
              </w:pBdr>
              <w:rPr>
                <w:b/>
                <w:bCs/>
                <w:sz w:val="16"/>
                <w:szCs w:val="16"/>
              </w:rPr>
            </w:pPr>
          </w:p>
          <w:p w14:paraId="07DEBE09" w14:textId="77777777" w:rsidR="00913663" w:rsidRPr="00BD17FE" w:rsidRDefault="00913663" w:rsidP="00913663">
            <w:pPr>
              <w:rPr>
                <w:b/>
                <w:bCs/>
                <w:sz w:val="16"/>
                <w:szCs w:val="16"/>
              </w:rPr>
            </w:pPr>
            <w:r w:rsidRPr="00BD17FE">
              <w:rPr>
                <w:b/>
                <w:bCs/>
                <w:sz w:val="16"/>
                <w:szCs w:val="16"/>
              </w:rPr>
              <w:t>Recursos digitales:</w:t>
            </w:r>
          </w:p>
          <w:p w14:paraId="072D0E07" w14:textId="77777777" w:rsidR="00913663" w:rsidRPr="005A3951" w:rsidRDefault="00913663" w:rsidP="00913663">
            <w:pPr>
              <w:pStyle w:val="Prrafodelista"/>
              <w:numPr>
                <w:ilvl w:val="0"/>
                <w:numId w:val="35"/>
              </w:numPr>
              <w:ind w:left="196" w:hanging="142"/>
              <w:rPr>
                <w:sz w:val="16"/>
                <w:szCs w:val="16"/>
              </w:rPr>
            </w:pPr>
            <w:r w:rsidRPr="000910CD">
              <w:rPr>
                <w:sz w:val="16"/>
                <w:szCs w:val="16"/>
              </w:rPr>
              <w:t>Te lo cuento en un momento:</w:t>
            </w:r>
            <w:r>
              <w:rPr>
                <w:sz w:val="16"/>
                <w:szCs w:val="16"/>
              </w:rPr>
              <w:t xml:space="preserve"> </w:t>
            </w:r>
            <w:r w:rsidRPr="005A3951">
              <w:rPr>
                <w:sz w:val="16"/>
                <w:szCs w:val="16"/>
              </w:rPr>
              <w:t>Conteo de números de tres cifras.</w:t>
            </w:r>
          </w:p>
          <w:p w14:paraId="667FE334" w14:textId="77777777" w:rsidR="00913663" w:rsidRDefault="00913663" w:rsidP="00913663">
            <w:pPr>
              <w:pStyle w:val="Prrafodelista"/>
              <w:numPr>
                <w:ilvl w:val="0"/>
                <w:numId w:val="35"/>
              </w:numPr>
              <w:ind w:left="196" w:hanging="196"/>
              <w:rPr>
                <w:sz w:val="16"/>
                <w:szCs w:val="16"/>
              </w:rPr>
            </w:pPr>
            <w:r w:rsidRPr="009430D5">
              <w:rPr>
                <w:sz w:val="16"/>
                <w:szCs w:val="16"/>
              </w:rPr>
              <w:t>Actividades interactivas</w:t>
            </w:r>
          </w:p>
          <w:p w14:paraId="533C38BA" w14:textId="77777777" w:rsidR="00913663" w:rsidRPr="00D432E7" w:rsidRDefault="00913663" w:rsidP="00913663">
            <w:pPr>
              <w:pStyle w:val="Prrafodelista"/>
              <w:numPr>
                <w:ilvl w:val="0"/>
                <w:numId w:val="35"/>
              </w:numPr>
              <w:ind w:left="196" w:hanging="196"/>
              <w:rPr>
                <w:sz w:val="16"/>
                <w:szCs w:val="16"/>
              </w:rPr>
            </w:pPr>
            <w:r w:rsidRPr="00D432E7">
              <w:rPr>
                <w:sz w:val="16"/>
                <w:szCs w:val="16"/>
              </w:rPr>
              <w:t>Herramientas</w:t>
            </w:r>
            <w:r>
              <w:rPr>
                <w:sz w:val="16"/>
                <w:szCs w:val="16"/>
              </w:rPr>
              <w:t xml:space="preserve"> </w:t>
            </w:r>
            <w:r w:rsidRPr="00D432E7">
              <w:rPr>
                <w:sz w:val="16"/>
                <w:szCs w:val="16"/>
              </w:rPr>
              <w:t>digitales:</w:t>
            </w:r>
            <w:r>
              <w:rPr>
                <w:sz w:val="16"/>
                <w:szCs w:val="16"/>
              </w:rPr>
              <w:t xml:space="preserve"> </w:t>
            </w:r>
            <w:r w:rsidRPr="00D432E7">
              <w:rPr>
                <w:sz w:val="16"/>
                <w:szCs w:val="16"/>
              </w:rPr>
              <w:t>Bloques base 10</w:t>
            </w:r>
          </w:p>
          <w:p w14:paraId="4859148E" w14:textId="77777777" w:rsidR="00913663" w:rsidRDefault="00913663" w:rsidP="00913663">
            <w:pPr>
              <w:rPr>
                <w:b/>
                <w:bCs/>
                <w:sz w:val="16"/>
                <w:szCs w:val="16"/>
              </w:rPr>
            </w:pPr>
          </w:p>
          <w:p w14:paraId="1C767563" w14:textId="77777777" w:rsidR="00913663" w:rsidRPr="00BD17FE" w:rsidRDefault="00913663" w:rsidP="00913663">
            <w:pPr>
              <w:rPr>
                <w:b/>
                <w:bCs/>
                <w:sz w:val="16"/>
                <w:szCs w:val="16"/>
              </w:rPr>
            </w:pPr>
            <w:r w:rsidRPr="00BD17FE">
              <w:rPr>
                <w:b/>
                <w:bCs/>
                <w:sz w:val="16"/>
                <w:szCs w:val="16"/>
              </w:rPr>
              <w:t>Recursos de aula:</w:t>
            </w:r>
          </w:p>
          <w:p w14:paraId="07821CBA" w14:textId="77777777" w:rsidR="00913663" w:rsidRPr="009430D5" w:rsidRDefault="00913663" w:rsidP="00913663">
            <w:pPr>
              <w:pStyle w:val="Prrafodelista"/>
              <w:numPr>
                <w:ilvl w:val="0"/>
                <w:numId w:val="23"/>
              </w:numPr>
              <w:ind w:left="170" w:hanging="170"/>
              <w:rPr>
                <w:sz w:val="16"/>
                <w:szCs w:val="16"/>
                <w:u w:val="single"/>
              </w:rPr>
            </w:pPr>
            <w:r>
              <w:rPr>
                <w:sz w:val="16"/>
                <w:szCs w:val="16"/>
              </w:rPr>
              <w:t>Policubos.</w:t>
            </w:r>
          </w:p>
          <w:p w14:paraId="140BB8C7" w14:textId="2594C32B" w:rsidR="00913663" w:rsidRPr="00BD17FE" w:rsidRDefault="00913663" w:rsidP="00913663">
            <w:pPr>
              <w:pStyle w:val="Prrafodelista"/>
              <w:numPr>
                <w:ilvl w:val="0"/>
                <w:numId w:val="25"/>
              </w:numPr>
              <w:ind w:left="170" w:hanging="170"/>
              <w:rPr>
                <w:b/>
                <w:bCs/>
                <w:sz w:val="16"/>
                <w:szCs w:val="16"/>
              </w:rPr>
            </w:pPr>
            <w:r w:rsidRPr="009430D5">
              <w:rPr>
                <w:sz w:val="16"/>
                <w:szCs w:val="16"/>
              </w:rPr>
              <w:t>Tarjetas de números</w:t>
            </w:r>
          </w:p>
        </w:tc>
      </w:tr>
      <w:tr w:rsidR="00913663" w:rsidRPr="00BD17FE" w14:paraId="1ACCAC26" w14:textId="77777777" w:rsidTr="000457EE">
        <w:trPr>
          <w:trHeight w:val="1226"/>
        </w:trPr>
        <w:tc>
          <w:tcPr>
            <w:tcW w:w="6784" w:type="dxa"/>
          </w:tcPr>
          <w:p w14:paraId="2EB9E04D" w14:textId="77777777" w:rsidR="00913663" w:rsidRPr="00BD17FE" w:rsidRDefault="00913663" w:rsidP="00913663">
            <w:pPr>
              <w:rPr>
                <w:sz w:val="16"/>
                <w:szCs w:val="16"/>
              </w:rPr>
            </w:pPr>
            <w:r w:rsidRPr="00752AB7">
              <w:rPr>
                <w:b/>
                <w:bCs/>
                <w:sz w:val="16"/>
                <w:szCs w:val="16"/>
              </w:rPr>
              <w:t xml:space="preserve">Los números de cuatro cifras </w:t>
            </w:r>
            <w:r w:rsidRPr="00BD17FE">
              <w:rPr>
                <w:sz w:val="16"/>
                <w:szCs w:val="16"/>
              </w:rPr>
              <w:t>(pág</w:t>
            </w:r>
            <w:r>
              <w:rPr>
                <w:sz w:val="16"/>
                <w:szCs w:val="16"/>
              </w:rPr>
              <w:t>s</w:t>
            </w:r>
            <w:r w:rsidRPr="00BD17FE">
              <w:rPr>
                <w:sz w:val="16"/>
                <w:szCs w:val="16"/>
              </w:rPr>
              <w:t>.</w:t>
            </w:r>
            <w:r>
              <w:rPr>
                <w:sz w:val="16"/>
                <w:szCs w:val="16"/>
              </w:rPr>
              <w:t>14-15</w:t>
            </w:r>
            <w:r w:rsidRPr="00BD17FE">
              <w:rPr>
                <w:sz w:val="16"/>
                <w:szCs w:val="16"/>
              </w:rPr>
              <w:t>)</w:t>
            </w:r>
          </w:p>
          <w:p w14:paraId="2BDEB9EC" w14:textId="77777777" w:rsidR="00913663" w:rsidRPr="00F55E9B" w:rsidRDefault="00913663" w:rsidP="00913663">
            <w:pPr>
              <w:pStyle w:val="Prrafodelista"/>
              <w:widowControl/>
              <w:numPr>
                <w:ilvl w:val="0"/>
                <w:numId w:val="21"/>
              </w:numPr>
              <w:autoSpaceDE/>
              <w:autoSpaceDN/>
              <w:ind w:left="284" w:hanging="284"/>
              <w:rPr>
                <w:sz w:val="16"/>
                <w:szCs w:val="16"/>
              </w:rPr>
            </w:pPr>
            <w:r w:rsidRPr="00752AB7">
              <w:rPr>
                <w:sz w:val="16"/>
                <w:szCs w:val="16"/>
              </w:rPr>
              <w:t>Ejercicios y actividades para leer</w:t>
            </w:r>
            <w:r>
              <w:rPr>
                <w:sz w:val="16"/>
                <w:szCs w:val="16"/>
              </w:rPr>
              <w:t xml:space="preserve">, </w:t>
            </w:r>
            <w:r w:rsidRPr="00752AB7">
              <w:rPr>
                <w:sz w:val="16"/>
                <w:szCs w:val="16"/>
              </w:rPr>
              <w:t>escribir</w:t>
            </w:r>
            <w:r>
              <w:rPr>
                <w:sz w:val="16"/>
                <w:szCs w:val="16"/>
              </w:rPr>
              <w:t>, componer y descomponer</w:t>
            </w:r>
            <w:r w:rsidRPr="00752AB7">
              <w:rPr>
                <w:sz w:val="16"/>
                <w:szCs w:val="16"/>
              </w:rPr>
              <w:t xml:space="preserve"> números de cuatro cifras</w:t>
            </w:r>
            <w:r>
              <w:rPr>
                <w:sz w:val="16"/>
                <w:szCs w:val="16"/>
              </w:rPr>
              <w:t>.</w:t>
            </w:r>
            <w:r w:rsidRPr="00F55E9B">
              <w:rPr>
                <w:sz w:val="16"/>
                <w:szCs w:val="16"/>
              </w:rPr>
              <w:t xml:space="preserve"> </w:t>
            </w:r>
          </w:p>
          <w:p w14:paraId="1A8F654F" w14:textId="77777777" w:rsidR="00913663" w:rsidRPr="007B27FC" w:rsidRDefault="00913663" w:rsidP="00913663">
            <w:pPr>
              <w:numPr>
                <w:ilvl w:val="0"/>
                <w:numId w:val="21"/>
              </w:numPr>
              <w:ind w:left="284" w:hanging="284"/>
              <w:contextualSpacing/>
              <w:rPr>
                <w:color w:val="A6A6A6"/>
                <w:sz w:val="16"/>
                <w:szCs w:val="16"/>
              </w:rPr>
            </w:pPr>
            <w:r w:rsidRPr="0082473F">
              <w:rPr>
                <w:b/>
                <w:bCs/>
                <w:color w:val="A6A6A6"/>
                <w:sz w:val="16"/>
                <w:szCs w:val="16"/>
                <w:bdr w:val="none" w:sz="0" w:space="0" w:color="auto" w:frame="1"/>
                <w:shd w:val="clear" w:color="auto" w:fill="FFFFFF"/>
              </w:rPr>
              <w:t>Metodologías activas</w:t>
            </w:r>
          </w:p>
          <w:p w14:paraId="3E071554" w14:textId="0A2E419F" w:rsidR="00913663" w:rsidRPr="00BD17FE" w:rsidRDefault="00913663" w:rsidP="009D2657">
            <w:pPr>
              <w:pStyle w:val="Prrafodelista"/>
              <w:numPr>
                <w:ilvl w:val="1"/>
                <w:numId w:val="21"/>
              </w:numPr>
              <w:ind w:left="568" w:hanging="284"/>
              <w:rPr>
                <w:sz w:val="16"/>
                <w:szCs w:val="16"/>
              </w:rPr>
            </w:pPr>
            <w:r>
              <w:rPr>
                <w:sz w:val="16"/>
                <w:szCs w:val="16"/>
              </w:rPr>
              <w:t>Desarrollo del pensamiento</w:t>
            </w:r>
            <w:r w:rsidRPr="00BD17FE">
              <w:rPr>
                <w:sz w:val="16"/>
                <w:szCs w:val="16"/>
              </w:rPr>
              <w:t>.</w:t>
            </w:r>
            <w:r w:rsidRPr="00BD17FE">
              <w:rPr>
                <w:b/>
                <w:bCs/>
                <w:sz w:val="16"/>
                <w:szCs w:val="16"/>
              </w:rPr>
              <w:t xml:space="preserve"> </w:t>
            </w:r>
            <w:r w:rsidRPr="00BD17FE">
              <w:rPr>
                <w:sz w:val="16"/>
                <w:szCs w:val="16"/>
              </w:rPr>
              <w:t>«</w:t>
            </w:r>
            <w:r>
              <w:rPr>
                <w:sz w:val="16"/>
                <w:szCs w:val="16"/>
              </w:rPr>
              <w:t>Lluvia de ideas</w:t>
            </w:r>
            <w:r w:rsidRPr="00BD17FE">
              <w:rPr>
                <w:sz w:val="16"/>
                <w:szCs w:val="16"/>
              </w:rPr>
              <w:t xml:space="preserve">» </w:t>
            </w:r>
            <w:r>
              <w:rPr>
                <w:sz w:val="16"/>
                <w:szCs w:val="16"/>
              </w:rPr>
              <w:t>para reflexionar sobre q</w:t>
            </w:r>
            <w:r w:rsidRPr="00BD72E8">
              <w:rPr>
                <w:sz w:val="16"/>
                <w:szCs w:val="16"/>
              </w:rPr>
              <w:t>ué</w:t>
            </w:r>
            <w:r>
              <w:rPr>
                <w:sz w:val="16"/>
                <w:szCs w:val="16"/>
              </w:rPr>
              <w:t xml:space="preserve"> se</w:t>
            </w:r>
            <w:r w:rsidRPr="00BD72E8">
              <w:rPr>
                <w:sz w:val="16"/>
                <w:szCs w:val="16"/>
              </w:rPr>
              <w:t xml:space="preserve"> sabe del número </w:t>
            </w:r>
            <w:r>
              <w:rPr>
                <w:sz w:val="16"/>
                <w:szCs w:val="16"/>
              </w:rPr>
              <w:t>1000.</w:t>
            </w:r>
          </w:p>
        </w:tc>
        <w:tc>
          <w:tcPr>
            <w:tcW w:w="1181" w:type="dxa"/>
          </w:tcPr>
          <w:p w14:paraId="06449364" w14:textId="7FEBC497" w:rsidR="00913663" w:rsidRPr="00BD17FE" w:rsidRDefault="00E90F50" w:rsidP="00913663">
            <w:pPr>
              <w:rPr>
                <w:b/>
                <w:bCs/>
                <w:sz w:val="16"/>
                <w:szCs w:val="16"/>
              </w:rPr>
            </w:pPr>
            <w:r w:rsidRPr="00BD17FE">
              <w:rPr>
                <w:rFonts w:eastAsia="Times New Roman"/>
                <w:sz w:val="16"/>
                <w:szCs w:val="16"/>
                <w:lang w:val="es-ES_tradnl" w:eastAsia="es-ES"/>
              </w:rPr>
              <w:t>2, 4, 5.</w:t>
            </w:r>
          </w:p>
        </w:tc>
        <w:tc>
          <w:tcPr>
            <w:tcW w:w="2695" w:type="dxa"/>
          </w:tcPr>
          <w:p w14:paraId="1FBF2949" w14:textId="77777777" w:rsidR="00913663" w:rsidRDefault="00913663" w:rsidP="00913663">
            <w:pPr>
              <w:pBdr>
                <w:top w:val="nil"/>
                <w:left w:val="nil"/>
                <w:bottom w:val="nil"/>
                <w:right w:val="nil"/>
                <w:between w:val="nil"/>
              </w:pBdr>
              <w:rPr>
                <w:b/>
                <w:bCs/>
                <w:sz w:val="16"/>
                <w:szCs w:val="16"/>
              </w:rPr>
            </w:pPr>
            <w:r>
              <w:rPr>
                <w:b/>
                <w:bCs/>
                <w:sz w:val="16"/>
                <w:szCs w:val="16"/>
              </w:rPr>
              <w:t>Libro de texto físico y/o digital del alumnado.</w:t>
            </w:r>
          </w:p>
          <w:p w14:paraId="039F91FE" w14:textId="77777777" w:rsidR="00913663" w:rsidRDefault="00913663" w:rsidP="00913663">
            <w:pPr>
              <w:pBdr>
                <w:top w:val="nil"/>
                <w:left w:val="nil"/>
                <w:bottom w:val="nil"/>
                <w:right w:val="nil"/>
                <w:between w:val="nil"/>
              </w:pBdr>
              <w:rPr>
                <w:b/>
                <w:bCs/>
                <w:sz w:val="16"/>
                <w:szCs w:val="16"/>
              </w:rPr>
            </w:pPr>
          </w:p>
          <w:p w14:paraId="1BB060CB" w14:textId="77777777" w:rsidR="00913663" w:rsidRPr="00BD17FE" w:rsidRDefault="00913663" w:rsidP="00913663">
            <w:pPr>
              <w:rPr>
                <w:b/>
                <w:bCs/>
                <w:sz w:val="16"/>
                <w:szCs w:val="16"/>
              </w:rPr>
            </w:pPr>
            <w:r w:rsidRPr="00BD17FE">
              <w:rPr>
                <w:b/>
                <w:bCs/>
                <w:sz w:val="16"/>
                <w:szCs w:val="16"/>
              </w:rPr>
              <w:t>Recursos digitales:</w:t>
            </w:r>
          </w:p>
          <w:p w14:paraId="587E02F8" w14:textId="77777777" w:rsidR="00913663" w:rsidRPr="005A3951" w:rsidRDefault="00913663" w:rsidP="00913663">
            <w:pPr>
              <w:pStyle w:val="Prrafodelista"/>
              <w:numPr>
                <w:ilvl w:val="0"/>
                <w:numId w:val="35"/>
              </w:numPr>
              <w:ind w:left="196" w:hanging="142"/>
              <w:rPr>
                <w:sz w:val="16"/>
                <w:szCs w:val="16"/>
              </w:rPr>
            </w:pPr>
            <w:r w:rsidRPr="000910CD">
              <w:rPr>
                <w:sz w:val="16"/>
                <w:szCs w:val="16"/>
              </w:rPr>
              <w:t>Te lo cuento en un momento:</w:t>
            </w:r>
            <w:r>
              <w:rPr>
                <w:sz w:val="16"/>
                <w:szCs w:val="16"/>
              </w:rPr>
              <w:t xml:space="preserve"> </w:t>
            </w:r>
            <w:r w:rsidRPr="005A3951">
              <w:rPr>
                <w:sz w:val="16"/>
                <w:szCs w:val="16"/>
              </w:rPr>
              <w:t>Conteo del 1 al 1000.</w:t>
            </w:r>
          </w:p>
          <w:p w14:paraId="07362EE2" w14:textId="77777777" w:rsidR="00913663" w:rsidRDefault="00913663" w:rsidP="00913663">
            <w:pPr>
              <w:pStyle w:val="Prrafodelista"/>
              <w:numPr>
                <w:ilvl w:val="0"/>
                <w:numId w:val="35"/>
              </w:numPr>
              <w:ind w:left="196" w:hanging="142"/>
              <w:rPr>
                <w:sz w:val="16"/>
                <w:szCs w:val="16"/>
              </w:rPr>
            </w:pPr>
            <w:r w:rsidRPr="005A3951">
              <w:rPr>
                <w:sz w:val="16"/>
                <w:szCs w:val="16"/>
              </w:rPr>
              <w:t>Actividades interactivas</w:t>
            </w:r>
          </w:p>
          <w:p w14:paraId="07E29722" w14:textId="48553099" w:rsidR="00913663" w:rsidRPr="00913663" w:rsidRDefault="00913663" w:rsidP="00913663">
            <w:pPr>
              <w:pStyle w:val="Prrafodelista"/>
              <w:numPr>
                <w:ilvl w:val="0"/>
                <w:numId w:val="35"/>
              </w:numPr>
              <w:ind w:left="196" w:hanging="142"/>
              <w:rPr>
                <w:sz w:val="16"/>
                <w:szCs w:val="16"/>
              </w:rPr>
            </w:pPr>
            <w:r w:rsidRPr="00913663">
              <w:rPr>
                <w:sz w:val="16"/>
                <w:szCs w:val="16"/>
              </w:rPr>
              <w:t>Herramientas digitales: Bloques base 10</w:t>
            </w:r>
          </w:p>
        </w:tc>
      </w:tr>
      <w:tr w:rsidR="00913663" w:rsidRPr="00BD17FE" w14:paraId="160CA33B" w14:textId="77777777" w:rsidTr="00913663">
        <w:trPr>
          <w:trHeight w:val="1880"/>
        </w:trPr>
        <w:tc>
          <w:tcPr>
            <w:tcW w:w="6784" w:type="dxa"/>
          </w:tcPr>
          <w:p w14:paraId="090BCECE" w14:textId="77777777" w:rsidR="00913663" w:rsidRPr="00BD17FE" w:rsidRDefault="00913663" w:rsidP="00913663">
            <w:pPr>
              <w:rPr>
                <w:sz w:val="16"/>
                <w:szCs w:val="16"/>
              </w:rPr>
            </w:pPr>
            <w:r w:rsidRPr="002D7BEE">
              <w:rPr>
                <w:b/>
                <w:bCs/>
                <w:sz w:val="16"/>
                <w:szCs w:val="16"/>
              </w:rPr>
              <w:t xml:space="preserve">Comparo números </w:t>
            </w:r>
            <w:r w:rsidRPr="00BD17FE">
              <w:rPr>
                <w:sz w:val="16"/>
                <w:szCs w:val="16"/>
              </w:rPr>
              <w:t>(pág</w:t>
            </w:r>
            <w:r>
              <w:rPr>
                <w:sz w:val="16"/>
                <w:szCs w:val="16"/>
              </w:rPr>
              <w:t>s</w:t>
            </w:r>
            <w:r w:rsidRPr="00BD17FE">
              <w:rPr>
                <w:sz w:val="16"/>
                <w:szCs w:val="16"/>
              </w:rPr>
              <w:t>.</w:t>
            </w:r>
            <w:r>
              <w:rPr>
                <w:sz w:val="16"/>
                <w:szCs w:val="16"/>
              </w:rPr>
              <w:t>16-17</w:t>
            </w:r>
            <w:r w:rsidRPr="00BD17FE">
              <w:rPr>
                <w:sz w:val="16"/>
                <w:szCs w:val="16"/>
              </w:rPr>
              <w:t>)</w:t>
            </w:r>
          </w:p>
          <w:p w14:paraId="25097CEB" w14:textId="77777777" w:rsidR="00913663" w:rsidRDefault="00913663" w:rsidP="00913663">
            <w:pPr>
              <w:pStyle w:val="Prrafodelista"/>
              <w:widowControl/>
              <w:numPr>
                <w:ilvl w:val="0"/>
                <w:numId w:val="21"/>
              </w:numPr>
              <w:autoSpaceDE/>
              <w:autoSpaceDN/>
              <w:ind w:left="284" w:hanging="284"/>
              <w:rPr>
                <w:sz w:val="16"/>
                <w:szCs w:val="16"/>
              </w:rPr>
            </w:pPr>
            <w:r w:rsidRPr="002D7BEE">
              <w:rPr>
                <w:sz w:val="16"/>
                <w:szCs w:val="16"/>
              </w:rPr>
              <w:t>Ejercicios y actividades para comparar números de tres y cuatro cifras</w:t>
            </w:r>
            <w:r>
              <w:rPr>
                <w:sz w:val="16"/>
                <w:szCs w:val="16"/>
              </w:rPr>
              <w:t>.</w:t>
            </w:r>
          </w:p>
          <w:p w14:paraId="780A132B" w14:textId="77777777" w:rsidR="00913663" w:rsidRPr="000564B7" w:rsidRDefault="00913663" w:rsidP="00913663">
            <w:pPr>
              <w:pStyle w:val="Prrafodelista"/>
              <w:numPr>
                <w:ilvl w:val="0"/>
                <w:numId w:val="21"/>
              </w:numPr>
              <w:ind w:left="284" w:hanging="284"/>
              <w:rPr>
                <w:sz w:val="16"/>
                <w:szCs w:val="16"/>
                <w:u w:val="single"/>
              </w:rPr>
            </w:pPr>
            <w:r w:rsidRPr="00BD17FE">
              <w:rPr>
                <w:sz w:val="16"/>
                <w:szCs w:val="16"/>
              </w:rPr>
              <w:t>Actividad</w:t>
            </w:r>
            <w:r>
              <w:rPr>
                <w:sz w:val="16"/>
                <w:szCs w:val="16"/>
              </w:rPr>
              <w:t>es</w:t>
            </w:r>
            <w:r w:rsidRPr="00BD17FE">
              <w:rPr>
                <w:sz w:val="16"/>
                <w:szCs w:val="16"/>
              </w:rPr>
              <w:t xml:space="preserve"> competencial</w:t>
            </w:r>
            <w:r>
              <w:rPr>
                <w:sz w:val="16"/>
                <w:szCs w:val="16"/>
              </w:rPr>
              <w:t>es</w:t>
            </w:r>
            <w:r w:rsidRPr="00BD17FE">
              <w:rPr>
                <w:sz w:val="16"/>
                <w:szCs w:val="16"/>
              </w:rPr>
              <w:t xml:space="preserve"> </w:t>
            </w:r>
            <w:r w:rsidRPr="00685489">
              <w:rPr>
                <w:i/>
                <w:iCs/>
                <w:sz w:val="16"/>
                <w:szCs w:val="16"/>
              </w:rPr>
              <w:t>titulada</w:t>
            </w:r>
            <w:r>
              <w:rPr>
                <w:i/>
                <w:iCs/>
                <w:sz w:val="16"/>
                <w:szCs w:val="16"/>
              </w:rPr>
              <w:t>s:</w:t>
            </w:r>
          </w:p>
          <w:p w14:paraId="5040DDEA" w14:textId="1E233936" w:rsidR="00913663" w:rsidRPr="00BD17FE" w:rsidRDefault="00913663" w:rsidP="009D2657">
            <w:pPr>
              <w:pStyle w:val="Prrafodelista"/>
              <w:numPr>
                <w:ilvl w:val="1"/>
                <w:numId w:val="23"/>
              </w:numPr>
              <w:ind w:left="568" w:hanging="284"/>
              <w:rPr>
                <w:sz w:val="16"/>
                <w:szCs w:val="16"/>
              </w:rPr>
            </w:pPr>
            <w:r w:rsidRPr="00EA1913">
              <w:rPr>
                <w:i/>
                <w:iCs/>
                <w:sz w:val="16"/>
                <w:szCs w:val="16"/>
              </w:rPr>
              <w:t>«Comparo matrículas»,</w:t>
            </w:r>
            <w:r w:rsidRPr="00EA1913">
              <w:rPr>
                <w:sz w:val="16"/>
                <w:szCs w:val="16"/>
              </w:rPr>
              <w:t xml:space="preserve"> donde observar y comparar </w:t>
            </w:r>
            <w:r>
              <w:rPr>
                <w:sz w:val="16"/>
                <w:szCs w:val="16"/>
              </w:rPr>
              <w:t xml:space="preserve">matrículas de </w:t>
            </w:r>
            <w:r w:rsidRPr="00EA1913">
              <w:rPr>
                <w:sz w:val="16"/>
                <w:szCs w:val="16"/>
              </w:rPr>
              <w:t>coche</w:t>
            </w:r>
            <w:r>
              <w:rPr>
                <w:sz w:val="16"/>
                <w:szCs w:val="16"/>
              </w:rPr>
              <w:t xml:space="preserve"> </w:t>
            </w:r>
            <w:r w:rsidRPr="00EA1913">
              <w:rPr>
                <w:sz w:val="16"/>
                <w:szCs w:val="16"/>
              </w:rPr>
              <w:t>formada</w:t>
            </w:r>
            <w:r>
              <w:rPr>
                <w:sz w:val="16"/>
                <w:szCs w:val="16"/>
              </w:rPr>
              <w:t>s</w:t>
            </w:r>
            <w:r w:rsidRPr="00EA1913">
              <w:rPr>
                <w:sz w:val="16"/>
                <w:szCs w:val="16"/>
              </w:rPr>
              <w:t xml:space="preserve"> por cuatro cifras y tres letra</w:t>
            </w:r>
            <w:r>
              <w:rPr>
                <w:sz w:val="16"/>
                <w:szCs w:val="16"/>
              </w:rPr>
              <w:t>s.</w:t>
            </w:r>
            <w:r w:rsidRPr="00EA1913">
              <w:rPr>
                <w:sz w:val="16"/>
                <w:szCs w:val="16"/>
              </w:rPr>
              <w:t xml:space="preserve">  </w:t>
            </w:r>
          </w:p>
        </w:tc>
        <w:tc>
          <w:tcPr>
            <w:tcW w:w="1181" w:type="dxa"/>
          </w:tcPr>
          <w:p w14:paraId="7C7D1257" w14:textId="50EF7C12" w:rsidR="00913663" w:rsidRPr="00BD17FE" w:rsidRDefault="00913663" w:rsidP="00913663">
            <w:pPr>
              <w:pStyle w:val="Prrafodelista"/>
              <w:widowControl/>
              <w:autoSpaceDE/>
              <w:autoSpaceDN/>
              <w:spacing w:after="160"/>
              <w:ind w:left="0"/>
              <w:rPr>
                <w:b/>
                <w:bCs/>
                <w:sz w:val="16"/>
                <w:szCs w:val="16"/>
              </w:rPr>
            </w:pPr>
            <w:r w:rsidRPr="00BD17FE">
              <w:rPr>
                <w:rFonts w:eastAsia="Times New Roman"/>
                <w:sz w:val="16"/>
                <w:szCs w:val="16"/>
                <w:lang w:val="es-ES_tradnl" w:eastAsia="es-ES"/>
              </w:rPr>
              <w:t>1, 2, 3, 6.</w:t>
            </w:r>
          </w:p>
        </w:tc>
        <w:tc>
          <w:tcPr>
            <w:tcW w:w="2695" w:type="dxa"/>
          </w:tcPr>
          <w:p w14:paraId="37EE8B8E" w14:textId="77777777" w:rsidR="00913663" w:rsidRDefault="00913663" w:rsidP="00913663">
            <w:pPr>
              <w:pBdr>
                <w:top w:val="nil"/>
                <w:left w:val="nil"/>
                <w:bottom w:val="nil"/>
                <w:right w:val="nil"/>
                <w:between w:val="nil"/>
              </w:pBdr>
              <w:rPr>
                <w:b/>
                <w:bCs/>
                <w:sz w:val="16"/>
                <w:szCs w:val="16"/>
              </w:rPr>
            </w:pPr>
            <w:r>
              <w:rPr>
                <w:b/>
                <w:bCs/>
                <w:sz w:val="16"/>
                <w:szCs w:val="16"/>
              </w:rPr>
              <w:t>Libro de texto físico y/o digital del alumnado.</w:t>
            </w:r>
          </w:p>
          <w:p w14:paraId="556C93FC" w14:textId="77777777" w:rsidR="00913663" w:rsidRPr="009D2657" w:rsidRDefault="00913663" w:rsidP="00913663">
            <w:pPr>
              <w:pBdr>
                <w:top w:val="nil"/>
                <w:left w:val="nil"/>
                <w:bottom w:val="nil"/>
                <w:right w:val="nil"/>
                <w:between w:val="nil"/>
              </w:pBdr>
              <w:rPr>
                <w:b/>
                <w:bCs/>
                <w:sz w:val="12"/>
                <w:szCs w:val="12"/>
              </w:rPr>
            </w:pPr>
          </w:p>
          <w:p w14:paraId="41761CBD" w14:textId="77777777" w:rsidR="00913663" w:rsidRPr="00BD17FE" w:rsidRDefault="00913663" w:rsidP="00913663">
            <w:pPr>
              <w:rPr>
                <w:b/>
                <w:bCs/>
                <w:sz w:val="16"/>
                <w:szCs w:val="16"/>
              </w:rPr>
            </w:pPr>
            <w:r w:rsidRPr="00BD17FE">
              <w:rPr>
                <w:b/>
                <w:bCs/>
                <w:sz w:val="16"/>
                <w:szCs w:val="16"/>
              </w:rPr>
              <w:t>Recursos digitales:</w:t>
            </w:r>
          </w:p>
          <w:p w14:paraId="6B39519A" w14:textId="77777777" w:rsidR="00913663" w:rsidRDefault="00913663" w:rsidP="00913663">
            <w:pPr>
              <w:pStyle w:val="Prrafodelista"/>
              <w:numPr>
                <w:ilvl w:val="0"/>
                <w:numId w:val="35"/>
              </w:numPr>
              <w:ind w:left="196" w:hanging="142"/>
              <w:rPr>
                <w:sz w:val="16"/>
                <w:szCs w:val="16"/>
              </w:rPr>
            </w:pPr>
            <w:r w:rsidRPr="000910CD">
              <w:rPr>
                <w:sz w:val="16"/>
                <w:szCs w:val="16"/>
              </w:rPr>
              <w:t>Te lo cuento en un momento:</w:t>
            </w:r>
            <w:r>
              <w:rPr>
                <w:sz w:val="16"/>
                <w:szCs w:val="16"/>
              </w:rPr>
              <w:t xml:space="preserve"> </w:t>
            </w:r>
            <w:r w:rsidRPr="00FC3E8A">
              <w:rPr>
                <w:sz w:val="16"/>
                <w:szCs w:val="16"/>
              </w:rPr>
              <w:t>Comparación de números</w:t>
            </w:r>
            <w:r>
              <w:rPr>
                <w:sz w:val="16"/>
                <w:szCs w:val="16"/>
              </w:rPr>
              <w:t>.</w:t>
            </w:r>
          </w:p>
          <w:p w14:paraId="10FC8413" w14:textId="77777777" w:rsidR="00913663" w:rsidRDefault="00913663" w:rsidP="00913663">
            <w:pPr>
              <w:pStyle w:val="Prrafodelista"/>
              <w:numPr>
                <w:ilvl w:val="0"/>
                <w:numId w:val="35"/>
              </w:numPr>
              <w:ind w:left="196" w:hanging="142"/>
              <w:rPr>
                <w:sz w:val="16"/>
                <w:szCs w:val="16"/>
              </w:rPr>
            </w:pPr>
            <w:r w:rsidRPr="00FC3E8A">
              <w:rPr>
                <w:sz w:val="16"/>
                <w:szCs w:val="16"/>
              </w:rPr>
              <w:t>Actividades interactivas</w:t>
            </w:r>
          </w:p>
          <w:p w14:paraId="42637B95" w14:textId="77777777" w:rsidR="00913663" w:rsidRPr="009D2657" w:rsidRDefault="00913663" w:rsidP="00913663">
            <w:pPr>
              <w:pStyle w:val="Prrafodelista"/>
              <w:numPr>
                <w:ilvl w:val="0"/>
                <w:numId w:val="35"/>
              </w:numPr>
              <w:ind w:left="196" w:hanging="142"/>
              <w:rPr>
                <w:b/>
                <w:bCs/>
                <w:sz w:val="12"/>
                <w:szCs w:val="12"/>
              </w:rPr>
            </w:pPr>
            <w:r w:rsidRPr="002A02F6">
              <w:rPr>
                <w:sz w:val="16"/>
                <w:szCs w:val="16"/>
              </w:rPr>
              <w:t>Herramientas</w:t>
            </w:r>
            <w:r>
              <w:rPr>
                <w:sz w:val="16"/>
                <w:szCs w:val="16"/>
              </w:rPr>
              <w:t xml:space="preserve"> </w:t>
            </w:r>
            <w:r w:rsidRPr="002A02F6">
              <w:rPr>
                <w:sz w:val="16"/>
                <w:szCs w:val="16"/>
              </w:rPr>
              <w:t>digitales: Regletas</w:t>
            </w:r>
            <w:r w:rsidRPr="002A02F6">
              <w:rPr>
                <w:sz w:val="16"/>
                <w:szCs w:val="16"/>
              </w:rPr>
              <w:br/>
            </w:r>
          </w:p>
          <w:p w14:paraId="7D88E32F" w14:textId="77777777" w:rsidR="00913663" w:rsidRPr="00BD17FE" w:rsidRDefault="00913663" w:rsidP="00913663">
            <w:pPr>
              <w:rPr>
                <w:b/>
                <w:bCs/>
                <w:sz w:val="16"/>
                <w:szCs w:val="16"/>
              </w:rPr>
            </w:pPr>
            <w:r w:rsidRPr="00BD17FE">
              <w:rPr>
                <w:b/>
                <w:bCs/>
                <w:sz w:val="16"/>
                <w:szCs w:val="16"/>
              </w:rPr>
              <w:t>Recursos de aula:</w:t>
            </w:r>
          </w:p>
          <w:p w14:paraId="372B5FF2" w14:textId="07807D09" w:rsidR="00913663" w:rsidRPr="00BD17FE" w:rsidRDefault="00913663" w:rsidP="00913663">
            <w:pPr>
              <w:pStyle w:val="Prrafodelista"/>
              <w:numPr>
                <w:ilvl w:val="0"/>
                <w:numId w:val="26"/>
              </w:numPr>
              <w:ind w:left="170" w:hanging="170"/>
              <w:rPr>
                <w:sz w:val="16"/>
                <w:szCs w:val="16"/>
              </w:rPr>
            </w:pPr>
            <w:r>
              <w:rPr>
                <w:sz w:val="16"/>
                <w:szCs w:val="16"/>
              </w:rPr>
              <w:t>Policubos.</w:t>
            </w:r>
          </w:p>
        </w:tc>
      </w:tr>
      <w:tr w:rsidR="00913663" w:rsidRPr="00BD17FE" w14:paraId="1F3007A3" w14:textId="77777777" w:rsidTr="000457EE">
        <w:trPr>
          <w:trHeight w:val="283"/>
        </w:trPr>
        <w:tc>
          <w:tcPr>
            <w:tcW w:w="6784" w:type="dxa"/>
          </w:tcPr>
          <w:p w14:paraId="76C2027B" w14:textId="77777777" w:rsidR="00913663" w:rsidRPr="00BD17FE" w:rsidRDefault="00913663" w:rsidP="00913663">
            <w:pPr>
              <w:rPr>
                <w:sz w:val="16"/>
                <w:szCs w:val="16"/>
              </w:rPr>
            </w:pPr>
            <w:r w:rsidRPr="00DC6FCF">
              <w:rPr>
                <w:b/>
                <w:bCs/>
                <w:sz w:val="16"/>
                <w:szCs w:val="16"/>
              </w:rPr>
              <w:t xml:space="preserve">Redondeo números </w:t>
            </w:r>
            <w:r w:rsidRPr="00BD17FE">
              <w:rPr>
                <w:sz w:val="16"/>
                <w:szCs w:val="16"/>
              </w:rPr>
              <w:t>(pág</w:t>
            </w:r>
            <w:r>
              <w:rPr>
                <w:sz w:val="16"/>
                <w:szCs w:val="16"/>
              </w:rPr>
              <w:t>s</w:t>
            </w:r>
            <w:r w:rsidRPr="00BD17FE">
              <w:rPr>
                <w:sz w:val="16"/>
                <w:szCs w:val="16"/>
              </w:rPr>
              <w:t>.</w:t>
            </w:r>
            <w:r>
              <w:rPr>
                <w:sz w:val="16"/>
                <w:szCs w:val="16"/>
              </w:rPr>
              <w:t>18-19</w:t>
            </w:r>
            <w:r w:rsidRPr="00BD17FE">
              <w:rPr>
                <w:sz w:val="16"/>
                <w:szCs w:val="16"/>
              </w:rPr>
              <w:t>)</w:t>
            </w:r>
          </w:p>
          <w:p w14:paraId="4A35F098" w14:textId="0BE62658" w:rsidR="00913663" w:rsidRPr="00BD17FE" w:rsidRDefault="00913663" w:rsidP="009D2657">
            <w:pPr>
              <w:pStyle w:val="Prrafodelista"/>
              <w:widowControl/>
              <w:numPr>
                <w:ilvl w:val="0"/>
                <w:numId w:val="21"/>
              </w:numPr>
              <w:autoSpaceDE/>
              <w:autoSpaceDN/>
              <w:ind w:left="284" w:hanging="284"/>
              <w:rPr>
                <w:sz w:val="16"/>
                <w:szCs w:val="16"/>
              </w:rPr>
            </w:pPr>
            <w:r w:rsidRPr="00DC6FCF">
              <w:rPr>
                <w:sz w:val="16"/>
                <w:szCs w:val="16"/>
              </w:rPr>
              <w:t xml:space="preserve">Ejercicios y actividades para trabajar la </w:t>
            </w:r>
            <w:r>
              <w:rPr>
                <w:sz w:val="16"/>
                <w:szCs w:val="16"/>
              </w:rPr>
              <w:t>a</w:t>
            </w:r>
            <w:r w:rsidRPr="00DC6FCF">
              <w:rPr>
                <w:sz w:val="16"/>
                <w:szCs w:val="16"/>
              </w:rPr>
              <w:t>proximación de números</w:t>
            </w:r>
            <w:r>
              <w:rPr>
                <w:sz w:val="16"/>
                <w:szCs w:val="16"/>
              </w:rPr>
              <w:t xml:space="preserve"> </w:t>
            </w:r>
            <w:r w:rsidRPr="00DC6FCF">
              <w:rPr>
                <w:sz w:val="16"/>
                <w:szCs w:val="16"/>
              </w:rPr>
              <w:t>hasta el milla</w:t>
            </w:r>
            <w:r>
              <w:rPr>
                <w:sz w:val="16"/>
                <w:szCs w:val="16"/>
              </w:rPr>
              <w:t>r.</w:t>
            </w:r>
          </w:p>
        </w:tc>
        <w:tc>
          <w:tcPr>
            <w:tcW w:w="1181" w:type="dxa"/>
          </w:tcPr>
          <w:p w14:paraId="15D0A834" w14:textId="5D024809" w:rsidR="00913663" w:rsidRPr="00BD17FE" w:rsidRDefault="00913663" w:rsidP="00913663">
            <w:pPr>
              <w:rPr>
                <w:b/>
                <w:bCs/>
                <w:sz w:val="16"/>
                <w:szCs w:val="16"/>
              </w:rPr>
            </w:pPr>
            <w:r w:rsidRPr="00BD17FE">
              <w:rPr>
                <w:sz w:val="16"/>
                <w:szCs w:val="16"/>
              </w:rPr>
              <w:t>2, 3, 5, 6.</w:t>
            </w:r>
          </w:p>
        </w:tc>
        <w:tc>
          <w:tcPr>
            <w:tcW w:w="2695" w:type="dxa"/>
          </w:tcPr>
          <w:p w14:paraId="08A42D26" w14:textId="77777777" w:rsidR="00913663" w:rsidRDefault="00913663" w:rsidP="00913663">
            <w:pPr>
              <w:pBdr>
                <w:top w:val="nil"/>
                <w:left w:val="nil"/>
                <w:bottom w:val="nil"/>
                <w:right w:val="nil"/>
                <w:between w:val="nil"/>
              </w:pBdr>
              <w:rPr>
                <w:b/>
                <w:bCs/>
                <w:sz w:val="16"/>
                <w:szCs w:val="16"/>
              </w:rPr>
            </w:pPr>
            <w:r>
              <w:rPr>
                <w:b/>
                <w:bCs/>
                <w:sz w:val="16"/>
                <w:szCs w:val="16"/>
              </w:rPr>
              <w:t>Libro de texto físico y/o digital del alumnado.</w:t>
            </w:r>
          </w:p>
          <w:p w14:paraId="1D64BAB0" w14:textId="77777777" w:rsidR="00913663" w:rsidRPr="009D2657" w:rsidRDefault="00913663" w:rsidP="00913663">
            <w:pPr>
              <w:pBdr>
                <w:top w:val="nil"/>
                <w:left w:val="nil"/>
                <w:bottom w:val="nil"/>
                <w:right w:val="nil"/>
                <w:between w:val="nil"/>
              </w:pBdr>
              <w:rPr>
                <w:b/>
                <w:bCs/>
                <w:sz w:val="12"/>
                <w:szCs w:val="12"/>
              </w:rPr>
            </w:pPr>
          </w:p>
          <w:p w14:paraId="3C5AA809" w14:textId="77777777" w:rsidR="00913663" w:rsidRPr="00BD17FE" w:rsidRDefault="00913663" w:rsidP="00913663">
            <w:pPr>
              <w:rPr>
                <w:b/>
                <w:bCs/>
                <w:sz w:val="16"/>
                <w:szCs w:val="16"/>
              </w:rPr>
            </w:pPr>
            <w:r w:rsidRPr="00BD17FE">
              <w:rPr>
                <w:b/>
                <w:bCs/>
                <w:sz w:val="16"/>
                <w:szCs w:val="16"/>
              </w:rPr>
              <w:t>Recursos digitales:</w:t>
            </w:r>
          </w:p>
          <w:p w14:paraId="4396E6F2" w14:textId="77777777" w:rsidR="00913663" w:rsidRDefault="00913663" w:rsidP="00913663">
            <w:pPr>
              <w:pStyle w:val="Prrafodelista"/>
              <w:numPr>
                <w:ilvl w:val="0"/>
                <w:numId w:val="35"/>
              </w:numPr>
              <w:ind w:left="196" w:hanging="142"/>
              <w:rPr>
                <w:sz w:val="16"/>
                <w:szCs w:val="16"/>
              </w:rPr>
            </w:pPr>
            <w:r w:rsidRPr="00FC3E8A">
              <w:rPr>
                <w:sz w:val="16"/>
                <w:szCs w:val="16"/>
              </w:rPr>
              <w:t>Actividades interactivas</w:t>
            </w:r>
          </w:p>
          <w:p w14:paraId="302F3C7B" w14:textId="406D7E66" w:rsidR="00913663" w:rsidRPr="00913663" w:rsidRDefault="00913663" w:rsidP="00913663">
            <w:pPr>
              <w:pStyle w:val="Prrafodelista"/>
              <w:numPr>
                <w:ilvl w:val="0"/>
                <w:numId w:val="35"/>
              </w:numPr>
              <w:ind w:left="196" w:hanging="142"/>
              <w:rPr>
                <w:sz w:val="16"/>
                <w:szCs w:val="16"/>
              </w:rPr>
            </w:pPr>
            <w:r w:rsidRPr="00913663">
              <w:rPr>
                <w:sz w:val="16"/>
                <w:szCs w:val="16"/>
              </w:rPr>
              <w:t>Herramientas digitales: Regletas</w:t>
            </w:r>
          </w:p>
        </w:tc>
      </w:tr>
      <w:tr w:rsidR="00913663" w:rsidRPr="00BD17FE" w14:paraId="49EA391C" w14:textId="77777777" w:rsidTr="00913663">
        <w:trPr>
          <w:trHeight w:val="836"/>
        </w:trPr>
        <w:tc>
          <w:tcPr>
            <w:tcW w:w="6784" w:type="dxa"/>
          </w:tcPr>
          <w:p w14:paraId="64C00DB1" w14:textId="77777777" w:rsidR="00913663" w:rsidRPr="00BD17FE" w:rsidRDefault="00913663" w:rsidP="00913663">
            <w:pPr>
              <w:rPr>
                <w:sz w:val="16"/>
                <w:szCs w:val="16"/>
              </w:rPr>
            </w:pPr>
            <w:r w:rsidRPr="00DC6FCF">
              <w:rPr>
                <w:b/>
                <w:bCs/>
                <w:sz w:val="16"/>
                <w:szCs w:val="16"/>
              </w:rPr>
              <w:t xml:space="preserve">Los números ordinales </w:t>
            </w:r>
            <w:r w:rsidRPr="00BD17FE">
              <w:rPr>
                <w:sz w:val="16"/>
                <w:szCs w:val="16"/>
              </w:rPr>
              <w:t>(pág</w:t>
            </w:r>
            <w:r>
              <w:rPr>
                <w:sz w:val="16"/>
                <w:szCs w:val="16"/>
              </w:rPr>
              <w:t>s</w:t>
            </w:r>
            <w:r w:rsidRPr="00BD17FE">
              <w:rPr>
                <w:sz w:val="16"/>
                <w:szCs w:val="16"/>
              </w:rPr>
              <w:t>.</w:t>
            </w:r>
            <w:r>
              <w:rPr>
                <w:sz w:val="16"/>
                <w:szCs w:val="16"/>
              </w:rPr>
              <w:t>20-21</w:t>
            </w:r>
            <w:r w:rsidRPr="00BD17FE">
              <w:rPr>
                <w:sz w:val="16"/>
                <w:szCs w:val="16"/>
              </w:rPr>
              <w:t>)</w:t>
            </w:r>
          </w:p>
          <w:p w14:paraId="36DA2308" w14:textId="77777777" w:rsidR="00913663" w:rsidRDefault="00913663" w:rsidP="00913663">
            <w:pPr>
              <w:pStyle w:val="Prrafodelista"/>
              <w:widowControl/>
              <w:numPr>
                <w:ilvl w:val="0"/>
                <w:numId w:val="21"/>
              </w:numPr>
              <w:autoSpaceDE/>
              <w:autoSpaceDN/>
              <w:ind w:left="284" w:hanging="284"/>
              <w:rPr>
                <w:sz w:val="16"/>
                <w:szCs w:val="16"/>
              </w:rPr>
            </w:pPr>
            <w:r w:rsidRPr="00DC6FCF">
              <w:rPr>
                <w:sz w:val="16"/>
                <w:szCs w:val="16"/>
              </w:rPr>
              <w:t>Ejercicios y actividades para la lectura y escritura de ordinales hasta el 20</w:t>
            </w:r>
            <w:r>
              <w:rPr>
                <w:sz w:val="16"/>
                <w:szCs w:val="16"/>
              </w:rPr>
              <w:t>º</w:t>
            </w:r>
          </w:p>
          <w:p w14:paraId="697EBAAD" w14:textId="77777777" w:rsidR="00913663" w:rsidRPr="000564B7" w:rsidRDefault="00913663" w:rsidP="00913663">
            <w:pPr>
              <w:pStyle w:val="Prrafodelista"/>
              <w:numPr>
                <w:ilvl w:val="0"/>
                <w:numId w:val="21"/>
              </w:numPr>
              <w:ind w:left="284" w:hanging="284"/>
              <w:rPr>
                <w:sz w:val="16"/>
                <w:szCs w:val="16"/>
                <w:u w:val="single"/>
              </w:rPr>
            </w:pPr>
            <w:r w:rsidRPr="00BD17FE">
              <w:rPr>
                <w:sz w:val="16"/>
                <w:szCs w:val="16"/>
              </w:rPr>
              <w:t>Actividad</w:t>
            </w:r>
            <w:r>
              <w:rPr>
                <w:sz w:val="16"/>
                <w:szCs w:val="16"/>
              </w:rPr>
              <w:t>es</w:t>
            </w:r>
            <w:r w:rsidRPr="00BD17FE">
              <w:rPr>
                <w:sz w:val="16"/>
                <w:szCs w:val="16"/>
              </w:rPr>
              <w:t xml:space="preserve"> competencial</w:t>
            </w:r>
            <w:r>
              <w:rPr>
                <w:sz w:val="16"/>
                <w:szCs w:val="16"/>
              </w:rPr>
              <w:t>es</w:t>
            </w:r>
            <w:r w:rsidRPr="00BD17FE">
              <w:rPr>
                <w:sz w:val="16"/>
                <w:szCs w:val="16"/>
              </w:rPr>
              <w:t xml:space="preserve"> </w:t>
            </w:r>
            <w:r w:rsidRPr="00685489">
              <w:rPr>
                <w:i/>
                <w:iCs/>
                <w:sz w:val="16"/>
                <w:szCs w:val="16"/>
              </w:rPr>
              <w:t>titulada</w:t>
            </w:r>
            <w:r>
              <w:rPr>
                <w:i/>
                <w:iCs/>
                <w:sz w:val="16"/>
                <w:szCs w:val="16"/>
              </w:rPr>
              <w:t>s:</w:t>
            </w:r>
          </w:p>
          <w:p w14:paraId="3DCC77B5" w14:textId="29362B2D" w:rsidR="00913663" w:rsidRPr="0011650D" w:rsidRDefault="00913663" w:rsidP="009D2657">
            <w:pPr>
              <w:pStyle w:val="Prrafodelista"/>
              <w:numPr>
                <w:ilvl w:val="1"/>
                <w:numId w:val="21"/>
              </w:numPr>
              <w:ind w:left="568" w:hanging="284"/>
              <w:rPr>
                <w:sz w:val="16"/>
                <w:szCs w:val="16"/>
                <w:u w:val="single"/>
              </w:rPr>
            </w:pPr>
            <w:r w:rsidRPr="00BD17FE">
              <w:rPr>
                <w:i/>
                <w:iCs/>
                <w:sz w:val="16"/>
                <w:szCs w:val="16"/>
              </w:rPr>
              <w:t>«</w:t>
            </w:r>
            <w:r>
              <w:rPr>
                <w:i/>
                <w:iCs/>
                <w:sz w:val="16"/>
                <w:szCs w:val="16"/>
              </w:rPr>
              <w:t>Ordeno los elementos</w:t>
            </w:r>
            <w:r w:rsidRPr="00BD17FE">
              <w:rPr>
                <w:i/>
                <w:iCs/>
                <w:sz w:val="16"/>
                <w:szCs w:val="16"/>
              </w:rPr>
              <w:t>»</w:t>
            </w:r>
            <w:r>
              <w:rPr>
                <w:i/>
                <w:iCs/>
                <w:sz w:val="16"/>
                <w:szCs w:val="16"/>
              </w:rPr>
              <w:t xml:space="preserve">, </w:t>
            </w:r>
            <w:r w:rsidRPr="0011650D">
              <w:rPr>
                <w:sz w:val="16"/>
                <w:szCs w:val="16"/>
              </w:rPr>
              <w:t xml:space="preserve">donde </w:t>
            </w:r>
            <w:r>
              <w:rPr>
                <w:sz w:val="16"/>
                <w:szCs w:val="16"/>
              </w:rPr>
              <w:t xml:space="preserve">se propone </w:t>
            </w:r>
            <w:r w:rsidRPr="0011650D">
              <w:rPr>
                <w:sz w:val="16"/>
                <w:szCs w:val="16"/>
              </w:rPr>
              <w:t>crear</w:t>
            </w:r>
            <w:r>
              <w:rPr>
                <w:sz w:val="16"/>
                <w:szCs w:val="16"/>
              </w:rPr>
              <w:t xml:space="preserve"> y comprobar </w:t>
            </w:r>
            <w:r w:rsidRPr="0011650D">
              <w:rPr>
                <w:sz w:val="16"/>
                <w:szCs w:val="16"/>
              </w:rPr>
              <w:t>brocheta</w:t>
            </w:r>
            <w:r>
              <w:rPr>
                <w:sz w:val="16"/>
                <w:szCs w:val="16"/>
              </w:rPr>
              <w:t xml:space="preserve">s </w:t>
            </w:r>
            <w:r w:rsidRPr="0011650D">
              <w:rPr>
                <w:sz w:val="16"/>
                <w:szCs w:val="16"/>
              </w:rPr>
              <w:t>que contenga trozo</w:t>
            </w:r>
            <w:r>
              <w:rPr>
                <w:sz w:val="16"/>
                <w:szCs w:val="16"/>
              </w:rPr>
              <w:t xml:space="preserve">s de distintas </w:t>
            </w:r>
            <w:r w:rsidRPr="0011650D">
              <w:rPr>
                <w:sz w:val="16"/>
                <w:szCs w:val="16"/>
              </w:rPr>
              <w:t>frutas</w:t>
            </w:r>
            <w:r>
              <w:rPr>
                <w:sz w:val="16"/>
                <w:szCs w:val="16"/>
              </w:rPr>
              <w:t>.</w:t>
            </w:r>
            <w:r w:rsidRPr="0011650D">
              <w:rPr>
                <w:sz w:val="16"/>
                <w:szCs w:val="16"/>
              </w:rPr>
              <w:t xml:space="preserve">  </w:t>
            </w:r>
          </w:p>
          <w:p w14:paraId="68193411" w14:textId="77777777" w:rsidR="00913663" w:rsidRPr="007B27FC" w:rsidRDefault="00913663" w:rsidP="00913663">
            <w:pPr>
              <w:numPr>
                <w:ilvl w:val="0"/>
                <w:numId w:val="21"/>
              </w:numPr>
              <w:ind w:left="284" w:hanging="284"/>
              <w:contextualSpacing/>
              <w:rPr>
                <w:color w:val="A6A6A6"/>
                <w:sz w:val="16"/>
                <w:szCs w:val="16"/>
              </w:rPr>
            </w:pPr>
            <w:r w:rsidRPr="0082473F">
              <w:rPr>
                <w:b/>
                <w:bCs/>
                <w:color w:val="A6A6A6"/>
                <w:sz w:val="16"/>
                <w:szCs w:val="16"/>
                <w:bdr w:val="none" w:sz="0" w:space="0" w:color="auto" w:frame="1"/>
                <w:shd w:val="clear" w:color="auto" w:fill="FFFFFF"/>
              </w:rPr>
              <w:t>Metodologías activas</w:t>
            </w:r>
          </w:p>
          <w:p w14:paraId="13B8A09F" w14:textId="77777777" w:rsidR="00913663" w:rsidRPr="00913663" w:rsidRDefault="00913663" w:rsidP="009D2657">
            <w:pPr>
              <w:numPr>
                <w:ilvl w:val="1"/>
                <w:numId w:val="21"/>
              </w:numPr>
              <w:ind w:left="568" w:hanging="284"/>
              <w:contextualSpacing/>
              <w:rPr>
                <w:color w:val="A6A6A6"/>
                <w:sz w:val="16"/>
                <w:szCs w:val="16"/>
              </w:rPr>
            </w:pPr>
            <w:r w:rsidRPr="000D4341">
              <w:rPr>
                <w:sz w:val="16"/>
                <w:szCs w:val="16"/>
              </w:rPr>
              <w:t xml:space="preserve">Aprendizaje lúdico para </w:t>
            </w:r>
            <w:r>
              <w:rPr>
                <w:sz w:val="16"/>
                <w:szCs w:val="16"/>
              </w:rPr>
              <w:t>dibujar animales paso a paso.</w:t>
            </w:r>
          </w:p>
          <w:p w14:paraId="6050693A" w14:textId="597C6196" w:rsidR="00913663" w:rsidRPr="00054927" w:rsidRDefault="00913663" w:rsidP="009D2657">
            <w:pPr>
              <w:numPr>
                <w:ilvl w:val="1"/>
                <w:numId w:val="21"/>
              </w:numPr>
              <w:ind w:left="568" w:hanging="284"/>
              <w:contextualSpacing/>
              <w:rPr>
                <w:color w:val="A6A6A6"/>
                <w:spacing w:val="-6"/>
                <w:sz w:val="16"/>
                <w:szCs w:val="16"/>
              </w:rPr>
            </w:pPr>
            <w:r w:rsidRPr="00054927">
              <w:rPr>
                <w:spacing w:val="-6"/>
                <w:sz w:val="16"/>
                <w:szCs w:val="16"/>
              </w:rPr>
              <w:t>Aprendizaje cooperativo.</w:t>
            </w:r>
            <w:r w:rsidRPr="00054927">
              <w:rPr>
                <w:b/>
                <w:bCs/>
                <w:spacing w:val="-6"/>
                <w:sz w:val="16"/>
                <w:szCs w:val="16"/>
              </w:rPr>
              <w:t xml:space="preserve"> </w:t>
            </w:r>
            <w:r w:rsidRPr="00054927">
              <w:rPr>
                <w:spacing w:val="-6"/>
                <w:sz w:val="16"/>
                <w:szCs w:val="16"/>
              </w:rPr>
              <w:t>«Cabezas pensantes» para construir una torre ordenando piezas.</w:t>
            </w:r>
            <w:r w:rsidRPr="00054927">
              <w:rPr>
                <w:spacing w:val="-6"/>
              </w:rPr>
              <w:t xml:space="preserve"> </w:t>
            </w:r>
            <w:r w:rsidRPr="00054927">
              <w:rPr>
                <w:spacing w:val="-6"/>
                <w:sz w:val="16"/>
                <w:szCs w:val="16"/>
              </w:rPr>
              <w:t xml:space="preserve"> </w:t>
            </w:r>
          </w:p>
        </w:tc>
        <w:tc>
          <w:tcPr>
            <w:tcW w:w="1181" w:type="dxa"/>
          </w:tcPr>
          <w:p w14:paraId="0D7A3B79" w14:textId="6A74BC70" w:rsidR="00913663" w:rsidRPr="00BD17FE" w:rsidRDefault="00913663" w:rsidP="00913663">
            <w:pPr>
              <w:rPr>
                <w:b/>
                <w:bCs/>
                <w:sz w:val="16"/>
                <w:szCs w:val="16"/>
              </w:rPr>
            </w:pPr>
            <w:r w:rsidRPr="00BD17FE">
              <w:rPr>
                <w:sz w:val="16"/>
                <w:szCs w:val="16"/>
              </w:rPr>
              <w:t>1, 2, 3.</w:t>
            </w:r>
          </w:p>
        </w:tc>
        <w:tc>
          <w:tcPr>
            <w:tcW w:w="2695" w:type="dxa"/>
          </w:tcPr>
          <w:p w14:paraId="16FA3DC5" w14:textId="77777777" w:rsidR="00913663" w:rsidRDefault="00913663" w:rsidP="00913663">
            <w:pPr>
              <w:pBdr>
                <w:top w:val="nil"/>
                <w:left w:val="nil"/>
                <w:bottom w:val="nil"/>
                <w:right w:val="nil"/>
                <w:between w:val="nil"/>
              </w:pBdr>
              <w:rPr>
                <w:b/>
                <w:bCs/>
                <w:sz w:val="16"/>
                <w:szCs w:val="16"/>
              </w:rPr>
            </w:pPr>
            <w:r>
              <w:rPr>
                <w:b/>
                <w:bCs/>
                <w:sz w:val="16"/>
                <w:szCs w:val="16"/>
              </w:rPr>
              <w:t>Libro de texto físico y/o digital del alumnado.</w:t>
            </w:r>
          </w:p>
          <w:p w14:paraId="19207228" w14:textId="77777777" w:rsidR="00913663" w:rsidRDefault="00913663" w:rsidP="00913663">
            <w:pPr>
              <w:pBdr>
                <w:top w:val="nil"/>
                <w:left w:val="nil"/>
                <w:bottom w:val="nil"/>
                <w:right w:val="nil"/>
                <w:between w:val="nil"/>
              </w:pBdr>
              <w:rPr>
                <w:b/>
                <w:bCs/>
                <w:sz w:val="16"/>
                <w:szCs w:val="16"/>
              </w:rPr>
            </w:pPr>
          </w:p>
          <w:p w14:paraId="0CC815DE" w14:textId="77777777" w:rsidR="00913663" w:rsidRPr="00BD17FE" w:rsidRDefault="00913663" w:rsidP="00913663">
            <w:pPr>
              <w:rPr>
                <w:b/>
                <w:bCs/>
                <w:sz w:val="16"/>
                <w:szCs w:val="16"/>
              </w:rPr>
            </w:pPr>
            <w:r w:rsidRPr="00BD17FE">
              <w:rPr>
                <w:b/>
                <w:bCs/>
                <w:sz w:val="16"/>
                <w:szCs w:val="16"/>
              </w:rPr>
              <w:t>Recursos digitales:</w:t>
            </w:r>
          </w:p>
          <w:p w14:paraId="122FAC1B" w14:textId="72FB9500" w:rsidR="00913663" w:rsidRPr="00913663" w:rsidRDefault="00913663" w:rsidP="00913663">
            <w:pPr>
              <w:pStyle w:val="Prrafodelista"/>
              <w:numPr>
                <w:ilvl w:val="0"/>
                <w:numId w:val="39"/>
              </w:numPr>
              <w:ind w:left="198" w:hanging="142"/>
              <w:rPr>
                <w:sz w:val="16"/>
                <w:szCs w:val="16"/>
              </w:rPr>
            </w:pPr>
            <w:r w:rsidRPr="00913663">
              <w:rPr>
                <w:sz w:val="16"/>
                <w:szCs w:val="16"/>
              </w:rPr>
              <w:t>Actividades interactivas</w:t>
            </w:r>
          </w:p>
        </w:tc>
      </w:tr>
      <w:tr w:rsidR="00913663" w:rsidRPr="00BD17FE" w14:paraId="6334B8FD" w14:textId="77777777" w:rsidTr="000457EE">
        <w:trPr>
          <w:trHeight w:val="475"/>
        </w:trPr>
        <w:tc>
          <w:tcPr>
            <w:tcW w:w="6784" w:type="dxa"/>
          </w:tcPr>
          <w:p w14:paraId="71F3D126" w14:textId="77777777" w:rsidR="00913663" w:rsidRPr="00BD17FE" w:rsidRDefault="00913663" w:rsidP="00913663">
            <w:pPr>
              <w:rPr>
                <w:sz w:val="16"/>
                <w:szCs w:val="16"/>
              </w:rPr>
            </w:pPr>
            <w:r>
              <w:rPr>
                <w:b/>
                <w:bCs/>
                <w:sz w:val="16"/>
                <w:szCs w:val="16"/>
              </w:rPr>
              <w:t>Lo resuelvo sin problema</w:t>
            </w:r>
            <w:r w:rsidRPr="00BD17FE">
              <w:rPr>
                <w:sz w:val="16"/>
                <w:szCs w:val="16"/>
              </w:rPr>
              <w:t xml:space="preserve"> (págs. </w:t>
            </w:r>
            <w:r>
              <w:rPr>
                <w:sz w:val="16"/>
                <w:szCs w:val="16"/>
              </w:rPr>
              <w:t>22-23</w:t>
            </w:r>
            <w:r w:rsidRPr="00BD17FE">
              <w:rPr>
                <w:sz w:val="16"/>
                <w:szCs w:val="16"/>
              </w:rPr>
              <w:t>)</w:t>
            </w:r>
          </w:p>
          <w:p w14:paraId="31AB8336" w14:textId="77777777" w:rsidR="00913663" w:rsidRDefault="00913663" w:rsidP="00913663">
            <w:pPr>
              <w:pStyle w:val="Prrafodelista"/>
              <w:widowControl/>
              <w:numPr>
                <w:ilvl w:val="0"/>
                <w:numId w:val="26"/>
              </w:numPr>
              <w:autoSpaceDE/>
              <w:autoSpaceDN/>
              <w:ind w:left="358" w:hanging="284"/>
              <w:rPr>
                <w:sz w:val="16"/>
                <w:szCs w:val="16"/>
              </w:rPr>
            </w:pPr>
            <w:r w:rsidRPr="00DC6FCF">
              <w:rPr>
                <w:sz w:val="16"/>
                <w:szCs w:val="16"/>
              </w:rPr>
              <w:t xml:space="preserve">Ejercicios y actividades </w:t>
            </w:r>
            <w:r>
              <w:rPr>
                <w:sz w:val="16"/>
                <w:szCs w:val="16"/>
              </w:rPr>
              <w:t>sobre:</w:t>
            </w:r>
          </w:p>
          <w:p w14:paraId="1BD57161" w14:textId="77777777" w:rsidR="00913663" w:rsidRDefault="00913663" w:rsidP="009D2657">
            <w:pPr>
              <w:pStyle w:val="Prrafodelista"/>
              <w:widowControl/>
              <w:numPr>
                <w:ilvl w:val="1"/>
                <w:numId w:val="26"/>
              </w:numPr>
              <w:autoSpaceDE/>
              <w:autoSpaceDN/>
              <w:ind w:left="568" w:hanging="284"/>
              <w:rPr>
                <w:sz w:val="16"/>
                <w:szCs w:val="16"/>
              </w:rPr>
            </w:pPr>
            <w:r w:rsidRPr="00DF6C9A">
              <w:rPr>
                <w:sz w:val="16"/>
                <w:szCs w:val="16"/>
              </w:rPr>
              <w:t>Estrategia heurística: Busco</w:t>
            </w:r>
            <w:r>
              <w:rPr>
                <w:sz w:val="16"/>
                <w:szCs w:val="16"/>
              </w:rPr>
              <w:t xml:space="preserve"> </w:t>
            </w:r>
            <w:r w:rsidRPr="00DF6C9A">
              <w:rPr>
                <w:sz w:val="16"/>
                <w:szCs w:val="16"/>
              </w:rPr>
              <w:t>todos los casos posibles</w:t>
            </w:r>
          </w:p>
          <w:p w14:paraId="666B6A02" w14:textId="77777777" w:rsidR="00913663" w:rsidRDefault="00913663" w:rsidP="009D2657">
            <w:pPr>
              <w:pStyle w:val="Prrafodelista"/>
              <w:widowControl/>
              <w:numPr>
                <w:ilvl w:val="1"/>
                <w:numId w:val="26"/>
              </w:numPr>
              <w:autoSpaceDE/>
              <w:autoSpaceDN/>
              <w:ind w:left="568" w:hanging="284"/>
              <w:rPr>
                <w:sz w:val="16"/>
                <w:szCs w:val="16"/>
              </w:rPr>
            </w:pPr>
            <w:r w:rsidRPr="00DF6C9A">
              <w:rPr>
                <w:sz w:val="16"/>
                <w:szCs w:val="16"/>
              </w:rPr>
              <w:t>Problemas exprés</w:t>
            </w:r>
          </w:p>
          <w:p w14:paraId="6D2D00E6" w14:textId="77777777" w:rsidR="00913663" w:rsidRDefault="00913663" w:rsidP="009D2657">
            <w:pPr>
              <w:pStyle w:val="Prrafodelista"/>
              <w:widowControl/>
              <w:numPr>
                <w:ilvl w:val="1"/>
                <w:numId w:val="26"/>
              </w:numPr>
              <w:autoSpaceDE/>
              <w:autoSpaceDN/>
              <w:ind w:left="568" w:hanging="284"/>
              <w:rPr>
                <w:sz w:val="16"/>
                <w:szCs w:val="16"/>
              </w:rPr>
            </w:pPr>
            <w:r w:rsidRPr="00DF6C9A">
              <w:rPr>
                <w:sz w:val="16"/>
                <w:szCs w:val="16"/>
              </w:rPr>
              <w:t>Cálculo mental: Sumar una cifra</w:t>
            </w:r>
            <w:r>
              <w:rPr>
                <w:sz w:val="16"/>
                <w:szCs w:val="16"/>
              </w:rPr>
              <w:t xml:space="preserve"> </w:t>
            </w:r>
            <w:r w:rsidRPr="00DF6C9A">
              <w:rPr>
                <w:sz w:val="16"/>
                <w:szCs w:val="16"/>
              </w:rPr>
              <w:t>sin llevadas</w:t>
            </w:r>
          </w:p>
          <w:p w14:paraId="392D67CA" w14:textId="0898E8F0" w:rsidR="00913663" w:rsidRPr="00913663" w:rsidRDefault="00913663" w:rsidP="009D2657">
            <w:pPr>
              <w:pStyle w:val="Prrafodelista"/>
              <w:widowControl/>
              <w:numPr>
                <w:ilvl w:val="1"/>
                <w:numId w:val="26"/>
              </w:numPr>
              <w:autoSpaceDE/>
              <w:autoSpaceDN/>
              <w:ind w:left="568" w:hanging="284"/>
              <w:rPr>
                <w:sz w:val="16"/>
                <w:szCs w:val="16"/>
              </w:rPr>
            </w:pPr>
            <w:r w:rsidRPr="00913663">
              <w:rPr>
                <w:sz w:val="16"/>
                <w:szCs w:val="16"/>
              </w:rPr>
              <w:t>Pensamiento computacional: Algoritmo</w:t>
            </w:r>
          </w:p>
        </w:tc>
        <w:tc>
          <w:tcPr>
            <w:tcW w:w="1181" w:type="dxa"/>
          </w:tcPr>
          <w:p w14:paraId="1DF3740C" w14:textId="2C2F0CEA" w:rsidR="00913663" w:rsidRPr="00BD17FE" w:rsidRDefault="00913663" w:rsidP="00913663">
            <w:pPr>
              <w:rPr>
                <w:sz w:val="16"/>
                <w:szCs w:val="16"/>
              </w:rPr>
            </w:pPr>
            <w:r w:rsidRPr="00BD17FE">
              <w:rPr>
                <w:sz w:val="16"/>
                <w:szCs w:val="16"/>
              </w:rPr>
              <w:t xml:space="preserve">2, </w:t>
            </w:r>
            <w:r>
              <w:rPr>
                <w:sz w:val="16"/>
                <w:szCs w:val="16"/>
              </w:rPr>
              <w:t xml:space="preserve">3, </w:t>
            </w:r>
            <w:r w:rsidRPr="00BD17FE">
              <w:rPr>
                <w:sz w:val="16"/>
                <w:szCs w:val="16"/>
              </w:rPr>
              <w:t>4, 5,</w:t>
            </w:r>
          </w:p>
        </w:tc>
        <w:tc>
          <w:tcPr>
            <w:tcW w:w="2695" w:type="dxa"/>
          </w:tcPr>
          <w:p w14:paraId="38901969" w14:textId="77777777" w:rsidR="00913663" w:rsidRDefault="00913663" w:rsidP="00913663">
            <w:pPr>
              <w:pBdr>
                <w:top w:val="nil"/>
                <w:left w:val="nil"/>
                <w:bottom w:val="nil"/>
                <w:right w:val="nil"/>
                <w:between w:val="nil"/>
              </w:pBdr>
              <w:rPr>
                <w:b/>
                <w:bCs/>
                <w:sz w:val="16"/>
                <w:szCs w:val="16"/>
              </w:rPr>
            </w:pPr>
            <w:r>
              <w:rPr>
                <w:b/>
                <w:bCs/>
                <w:sz w:val="16"/>
                <w:szCs w:val="16"/>
              </w:rPr>
              <w:t>Libro de texto físico y/o digital del alumnado.</w:t>
            </w:r>
          </w:p>
          <w:p w14:paraId="0B2BA717" w14:textId="77777777" w:rsidR="00913663" w:rsidRDefault="00913663" w:rsidP="00913663">
            <w:pPr>
              <w:pBdr>
                <w:top w:val="nil"/>
                <w:left w:val="nil"/>
                <w:bottom w:val="nil"/>
                <w:right w:val="nil"/>
                <w:between w:val="nil"/>
              </w:pBdr>
              <w:rPr>
                <w:b/>
                <w:bCs/>
                <w:sz w:val="16"/>
                <w:szCs w:val="16"/>
              </w:rPr>
            </w:pPr>
          </w:p>
          <w:p w14:paraId="24B5DDF2" w14:textId="77777777" w:rsidR="00913663" w:rsidRPr="00BD17FE" w:rsidRDefault="00913663" w:rsidP="00913663">
            <w:pPr>
              <w:rPr>
                <w:b/>
                <w:bCs/>
                <w:sz w:val="16"/>
                <w:szCs w:val="16"/>
              </w:rPr>
            </w:pPr>
            <w:r w:rsidRPr="00BD17FE">
              <w:rPr>
                <w:b/>
                <w:bCs/>
                <w:sz w:val="16"/>
                <w:szCs w:val="16"/>
              </w:rPr>
              <w:t>Recursos digitales:</w:t>
            </w:r>
          </w:p>
          <w:p w14:paraId="7A266097" w14:textId="77777777" w:rsidR="00913663" w:rsidRDefault="00913663" w:rsidP="00913663">
            <w:pPr>
              <w:pStyle w:val="Prrafodelista"/>
              <w:widowControl/>
              <w:numPr>
                <w:ilvl w:val="0"/>
                <w:numId w:val="26"/>
              </w:numPr>
              <w:autoSpaceDE/>
              <w:autoSpaceDN/>
              <w:ind w:left="170" w:hanging="170"/>
              <w:rPr>
                <w:sz w:val="16"/>
                <w:szCs w:val="16"/>
              </w:rPr>
            </w:pPr>
            <w:r w:rsidRPr="00D95235">
              <w:rPr>
                <w:sz w:val="16"/>
                <w:szCs w:val="16"/>
              </w:rPr>
              <w:t>Vídeo: Cálculo mental (Suma de una cifra sin</w:t>
            </w:r>
            <w:r w:rsidRPr="00D95235">
              <w:rPr>
                <w:sz w:val="16"/>
                <w:szCs w:val="16"/>
              </w:rPr>
              <w:br/>
              <w:t>llevadas)</w:t>
            </w:r>
          </w:p>
          <w:p w14:paraId="1FB7A4A9" w14:textId="5729D03C" w:rsidR="00913663" w:rsidRPr="00913663" w:rsidRDefault="00913663" w:rsidP="00913663">
            <w:pPr>
              <w:pStyle w:val="Prrafodelista"/>
              <w:widowControl/>
              <w:numPr>
                <w:ilvl w:val="0"/>
                <w:numId w:val="26"/>
              </w:numPr>
              <w:autoSpaceDE/>
              <w:autoSpaceDN/>
              <w:ind w:left="170" w:hanging="170"/>
              <w:rPr>
                <w:sz w:val="16"/>
                <w:szCs w:val="16"/>
              </w:rPr>
            </w:pPr>
            <w:r w:rsidRPr="00913663">
              <w:rPr>
                <w:sz w:val="16"/>
                <w:szCs w:val="16"/>
              </w:rPr>
              <w:t>Actividades interactivas</w:t>
            </w:r>
          </w:p>
        </w:tc>
      </w:tr>
      <w:tr w:rsidR="00B76012" w:rsidRPr="00BD17FE" w14:paraId="33F4EDF5" w14:textId="77777777" w:rsidTr="00B76012">
        <w:trPr>
          <w:trHeight w:val="283"/>
        </w:trPr>
        <w:tc>
          <w:tcPr>
            <w:tcW w:w="10660" w:type="dxa"/>
            <w:gridSpan w:val="3"/>
            <w:vAlign w:val="center"/>
          </w:tcPr>
          <w:p w14:paraId="6ABB7142" w14:textId="5DA0D286" w:rsidR="00B76012" w:rsidRPr="00BD17FE" w:rsidRDefault="00FB1D07" w:rsidP="00B76012">
            <w:pPr>
              <w:jc w:val="center"/>
              <w:rPr>
                <w:b/>
                <w:bCs/>
                <w:sz w:val="16"/>
                <w:szCs w:val="16"/>
              </w:rPr>
            </w:pPr>
            <w:r w:rsidRPr="00FB1D07">
              <w:rPr>
                <w:b/>
                <w:bCs/>
                <w:sz w:val="16"/>
                <w:szCs w:val="16"/>
              </w:rPr>
              <w:t>CONCLUSIÓN</w:t>
            </w:r>
          </w:p>
        </w:tc>
      </w:tr>
      <w:tr w:rsidR="00913663" w:rsidRPr="00BD17FE" w14:paraId="339D25E8" w14:textId="77777777" w:rsidTr="000457EE">
        <w:trPr>
          <w:trHeight w:val="283"/>
        </w:trPr>
        <w:tc>
          <w:tcPr>
            <w:tcW w:w="6784" w:type="dxa"/>
          </w:tcPr>
          <w:p w14:paraId="4717648C" w14:textId="77777777" w:rsidR="00913663" w:rsidRPr="00793FE8" w:rsidRDefault="00913663" w:rsidP="00913663">
            <w:pPr>
              <w:rPr>
                <w:color w:val="000000" w:themeColor="text1"/>
                <w:sz w:val="16"/>
                <w:szCs w:val="16"/>
              </w:rPr>
            </w:pPr>
            <w:r w:rsidRPr="00793FE8">
              <w:rPr>
                <w:b/>
                <w:bCs/>
                <w:color w:val="000000" w:themeColor="text1"/>
                <w:sz w:val="16"/>
                <w:szCs w:val="16"/>
              </w:rPr>
              <w:t>Porfolio</w:t>
            </w:r>
            <w:r w:rsidRPr="00793FE8">
              <w:rPr>
                <w:color w:val="000000" w:themeColor="text1"/>
                <w:sz w:val="16"/>
                <w:szCs w:val="16"/>
              </w:rPr>
              <w:t xml:space="preserve"> (págs. </w:t>
            </w:r>
            <w:r>
              <w:rPr>
                <w:color w:val="000000" w:themeColor="text1"/>
                <w:sz w:val="16"/>
                <w:szCs w:val="16"/>
              </w:rPr>
              <w:t>24-25</w:t>
            </w:r>
            <w:r w:rsidRPr="00793FE8">
              <w:rPr>
                <w:color w:val="000000" w:themeColor="text1"/>
                <w:sz w:val="16"/>
                <w:szCs w:val="16"/>
              </w:rPr>
              <w:t>)</w:t>
            </w:r>
          </w:p>
          <w:p w14:paraId="67792806" w14:textId="77777777" w:rsidR="00913663" w:rsidRPr="00793FE8" w:rsidRDefault="00913663" w:rsidP="00913663">
            <w:pPr>
              <w:rPr>
                <w:color w:val="000000" w:themeColor="text1"/>
                <w:sz w:val="16"/>
                <w:szCs w:val="16"/>
              </w:rPr>
            </w:pPr>
            <w:r w:rsidRPr="00793FE8">
              <w:rPr>
                <w:color w:val="000000" w:themeColor="text1"/>
                <w:sz w:val="16"/>
                <w:szCs w:val="16"/>
              </w:rPr>
              <w:t>Este apartado constará de tres partes:</w:t>
            </w:r>
          </w:p>
          <w:p w14:paraId="2E014DDD" w14:textId="77777777" w:rsidR="00913663" w:rsidRPr="00793FE8" w:rsidRDefault="00913663" w:rsidP="00913663">
            <w:pPr>
              <w:pStyle w:val="Prrafodelista"/>
              <w:numPr>
                <w:ilvl w:val="0"/>
                <w:numId w:val="21"/>
              </w:numPr>
              <w:ind w:left="284" w:hanging="284"/>
              <w:rPr>
                <w:color w:val="000000" w:themeColor="text1"/>
                <w:sz w:val="16"/>
                <w:szCs w:val="16"/>
              </w:rPr>
            </w:pPr>
            <w:r w:rsidRPr="00793FE8">
              <w:rPr>
                <w:b/>
                <w:bCs/>
                <w:color w:val="000000" w:themeColor="text1"/>
                <w:sz w:val="16"/>
                <w:szCs w:val="16"/>
              </w:rPr>
              <w:t xml:space="preserve">¿Qué he aprendido? </w:t>
            </w:r>
            <w:r w:rsidRPr="00793FE8">
              <w:rPr>
                <w:color w:val="000000" w:themeColor="text1"/>
                <w:sz w:val="16"/>
                <w:szCs w:val="16"/>
              </w:rPr>
              <w:t>Al elaborar las actividades propuestas, el alumnado tomará conciencia de todos los aprendizajes realizados en esta situación de aprendizaje y podrá comprobar sus fortalezas y debilidades, si las tuviera.</w:t>
            </w:r>
          </w:p>
          <w:p w14:paraId="0314EF68" w14:textId="77777777" w:rsidR="00913663" w:rsidRPr="00793FE8" w:rsidRDefault="00913663" w:rsidP="00913663">
            <w:pPr>
              <w:pStyle w:val="Prrafodelista"/>
              <w:numPr>
                <w:ilvl w:val="0"/>
                <w:numId w:val="21"/>
              </w:numPr>
              <w:ind w:left="284" w:hanging="284"/>
              <w:rPr>
                <w:color w:val="000000" w:themeColor="text1"/>
                <w:sz w:val="16"/>
                <w:szCs w:val="16"/>
              </w:rPr>
            </w:pPr>
            <w:r w:rsidRPr="00793FE8">
              <w:rPr>
                <w:color w:val="000000" w:themeColor="text1"/>
                <w:sz w:val="16"/>
                <w:szCs w:val="16"/>
              </w:rPr>
              <w:t xml:space="preserve">Bajo el epígrafe de Objetivo en acción, el alumnado se encontrará con el </w:t>
            </w:r>
            <w:r w:rsidRPr="00793FE8">
              <w:rPr>
                <w:b/>
                <w:bCs/>
                <w:color w:val="000000" w:themeColor="text1"/>
                <w:sz w:val="16"/>
                <w:szCs w:val="16"/>
              </w:rPr>
              <w:t>producto final</w:t>
            </w:r>
            <w:r w:rsidRPr="00793FE8">
              <w:rPr>
                <w:color w:val="000000" w:themeColor="text1"/>
                <w:sz w:val="16"/>
                <w:szCs w:val="16"/>
              </w:rPr>
              <w:t xml:space="preserve"> planteado:</w:t>
            </w:r>
            <w:r w:rsidRPr="00793FE8">
              <w:rPr>
                <w:b/>
                <w:bCs/>
                <w:color w:val="000000" w:themeColor="text1"/>
                <w:sz w:val="16"/>
                <w:szCs w:val="16"/>
              </w:rPr>
              <w:t xml:space="preserve"> </w:t>
            </w:r>
            <w:r>
              <w:rPr>
                <w:b/>
                <w:bCs/>
                <w:color w:val="000000" w:themeColor="text1"/>
                <w:sz w:val="16"/>
                <w:szCs w:val="16"/>
              </w:rPr>
              <w:t>E</w:t>
            </w:r>
            <w:r w:rsidRPr="008842A3">
              <w:rPr>
                <w:b/>
                <w:bCs/>
                <w:color w:val="000000"/>
                <w:sz w:val="16"/>
                <w:szCs w:val="16"/>
              </w:rPr>
              <w:t>scribir un titular para explicar cómo pueden los números ayudarnos a entender las diferencias entre las personas o los países</w:t>
            </w:r>
            <w:r w:rsidRPr="00793FE8">
              <w:rPr>
                <w:b/>
                <w:bCs/>
                <w:color w:val="000000" w:themeColor="text1"/>
                <w:sz w:val="16"/>
                <w:szCs w:val="16"/>
              </w:rPr>
              <w:t xml:space="preserve">. </w:t>
            </w:r>
            <w:r w:rsidRPr="00793FE8">
              <w:rPr>
                <w:color w:val="000000" w:themeColor="text1"/>
                <w:sz w:val="16"/>
                <w:szCs w:val="16"/>
              </w:rPr>
              <w:t xml:space="preserve">Se implementa </w:t>
            </w:r>
            <w:r w:rsidRPr="00655B52">
              <w:rPr>
                <w:b/>
                <w:bCs/>
                <w:color w:val="A6A6A6"/>
                <w:sz w:val="16"/>
                <w:szCs w:val="16"/>
                <w:bdr w:val="none" w:sz="0" w:space="0" w:color="auto" w:frame="1"/>
                <w:shd w:val="clear" w:color="auto" w:fill="FFFFFF"/>
              </w:rPr>
              <w:t>metodologías activas</w:t>
            </w:r>
            <w:r w:rsidRPr="00793FE8">
              <w:rPr>
                <w:b/>
                <w:bCs/>
                <w:color w:val="000000" w:themeColor="text1"/>
                <w:sz w:val="16"/>
                <w:szCs w:val="16"/>
                <w:bdr w:val="none" w:sz="0" w:space="0" w:color="auto" w:frame="1"/>
                <w:shd w:val="clear" w:color="auto" w:fill="FFFFFF"/>
              </w:rPr>
              <w:t xml:space="preserve"> </w:t>
            </w:r>
            <w:r w:rsidRPr="00793FE8">
              <w:rPr>
                <w:color w:val="000000" w:themeColor="text1"/>
                <w:sz w:val="16"/>
                <w:szCs w:val="16"/>
              </w:rPr>
              <w:t xml:space="preserve">(técnica de pensamiento: Lluvia de ideas) que les ayudará en sus reflexiones y en la toma de conciencia </w:t>
            </w:r>
            <w:r>
              <w:rPr>
                <w:color w:val="000000" w:themeColor="text1"/>
                <w:sz w:val="16"/>
                <w:szCs w:val="16"/>
              </w:rPr>
              <w:t>del producto generado</w:t>
            </w:r>
            <w:r w:rsidRPr="00793FE8">
              <w:rPr>
                <w:color w:val="000000" w:themeColor="text1"/>
                <w:sz w:val="16"/>
                <w:szCs w:val="16"/>
              </w:rPr>
              <w:t>.</w:t>
            </w:r>
          </w:p>
          <w:p w14:paraId="6FC9BF2B" w14:textId="55310D45" w:rsidR="00913663" w:rsidRPr="00BD17FE" w:rsidRDefault="00913663" w:rsidP="00913663">
            <w:pPr>
              <w:pStyle w:val="Prrafodelista"/>
              <w:numPr>
                <w:ilvl w:val="0"/>
                <w:numId w:val="21"/>
              </w:numPr>
              <w:ind w:left="284" w:hanging="284"/>
              <w:rPr>
                <w:sz w:val="16"/>
                <w:szCs w:val="16"/>
              </w:rPr>
            </w:pPr>
            <w:r w:rsidRPr="00793FE8">
              <w:rPr>
                <w:b/>
                <w:bCs/>
                <w:color w:val="000000" w:themeColor="text1"/>
                <w:sz w:val="16"/>
                <w:szCs w:val="16"/>
              </w:rPr>
              <w:t>¿Cómo he aprendido?</w:t>
            </w:r>
            <w:r w:rsidRPr="00793FE8">
              <w:rPr>
                <w:color w:val="000000" w:themeColor="text1"/>
                <w:sz w:val="16"/>
                <w:szCs w:val="16"/>
              </w:rPr>
              <w:t xml:space="preserve"> Con este proceso de metacognición se pretende que el alumnado sea capaz de hacer una reflexión personal sobre cómo se ha sentido durante el proceso de aprendizaje. Ha de analizar su aprendizaje vinculándolo a sus emociones con relación al aprendizaje mediante el uso de </w:t>
            </w:r>
            <w:r w:rsidRPr="00655B52">
              <w:rPr>
                <w:b/>
                <w:bCs/>
                <w:color w:val="A6A6A6"/>
                <w:sz w:val="16"/>
                <w:szCs w:val="16"/>
                <w:bdr w:val="none" w:sz="0" w:space="0" w:color="auto" w:frame="1"/>
                <w:shd w:val="clear" w:color="auto" w:fill="FFFFFF"/>
              </w:rPr>
              <w:t>metodologías activas</w:t>
            </w:r>
            <w:r w:rsidRPr="00793FE8">
              <w:rPr>
                <w:color w:val="000000" w:themeColor="text1"/>
                <w:sz w:val="16"/>
                <w:szCs w:val="16"/>
              </w:rPr>
              <w:t xml:space="preserve"> (técnica de educación emocional).</w:t>
            </w:r>
          </w:p>
        </w:tc>
        <w:tc>
          <w:tcPr>
            <w:tcW w:w="1181" w:type="dxa"/>
          </w:tcPr>
          <w:p w14:paraId="3D5873DF" w14:textId="7AA1583C" w:rsidR="00913663" w:rsidRPr="00BD17FE" w:rsidRDefault="00913663" w:rsidP="00913663">
            <w:pPr>
              <w:rPr>
                <w:b/>
                <w:bCs/>
                <w:sz w:val="16"/>
                <w:szCs w:val="16"/>
              </w:rPr>
            </w:pPr>
            <w:r w:rsidRPr="00BD17FE">
              <w:rPr>
                <w:sz w:val="16"/>
                <w:szCs w:val="16"/>
              </w:rPr>
              <w:t>2, 4, 5, 6.</w:t>
            </w:r>
          </w:p>
        </w:tc>
        <w:tc>
          <w:tcPr>
            <w:tcW w:w="2695" w:type="dxa"/>
          </w:tcPr>
          <w:p w14:paraId="2DCCF886" w14:textId="77777777" w:rsidR="00913663" w:rsidRDefault="00913663" w:rsidP="00913663">
            <w:pPr>
              <w:pBdr>
                <w:top w:val="nil"/>
                <w:left w:val="nil"/>
                <w:bottom w:val="nil"/>
                <w:right w:val="nil"/>
                <w:between w:val="nil"/>
              </w:pBdr>
              <w:rPr>
                <w:b/>
                <w:bCs/>
                <w:sz w:val="16"/>
                <w:szCs w:val="16"/>
              </w:rPr>
            </w:pPr>
            <w:r>
              <w:rPr>
                <w:b/>
                <w:bCs/>
                <w:sz w:val="16"/>
                <w:szCs w:val="16"/>
              </w:rPr>
              <w:t>Libro de texto físico y/o digital del alumnado.</w:t>
            </w:r>
          </w:p>
          <w:p w14:paraId="2B66EE52" w14:textId="77777777" w:rsidR="00913663" w:rsidRDefault="00913663" w:rsidP="00913663">
            <w:pPr>
              <w:pBdr>
                <w:top w:val="nil"/>
                <w:left w:val="nil"/>
                <w:bottom w:val="nil"/>
                <w:right w:val="nil"/>
                <w:between w:val="nil"/>
              </w:pBdr>
              <w:rPr>
                <w:b/>
                <w:bCs/>
                <w:sz w:val="16"/>
                <w:szCs w:val="16"/>
              </w:rPr>
            </w:pPr>
          </w:p>
          <w:p w14:paraId="26D177C3" w14:textId="77777777" w:rsidR="00913663" w:rsidRPr="00BD17FE" w:rsidRDefault="00913663" w:rsidP="00913663">
            <w:pPr>
              <w:rPr>
                <w:b/>
                <w:bCs/>
                <w:sz w:val="16"/>
                <w:szCs w:val="16"/>
              </w:rPr>
            </w:pPr>
            <w:r w:rsidRPr="00BD17FE">
              <w:rPr>
                <w:b/>
                <w:bCs/>
                <w:sz w:val="16"/>
                <w:szCs w:val="16"/>
              </w:rPr>
              <w:t>Recursos digitales:</w:t>
            </w:r>
          </w:p>
          <w:p w14:paraId="4CEC419D" w14:textId="77777777" w:rsidR="00913663" w:rsidRDefault="00913663" w:rsidP="00913663">
            <w:pPr>
              <w:pStyle w:val="Prrafodelista"/>
              <w:numPr>
                <w:ilvl w:val="0"/>
                <w:numId w:val="23"/>
              </w:numPr>
              <w:ind w:left="170" w:hanging="170"/>
              <w:rPr>
                <w:sz w:val="16"/>
                <w:szCs w:val="16"/>
              </w:rPr>
            </w:pPr>
            <w:r w:rsidRPr="00EE234A">
              <w:rPr>
                <w:sz w:val="16"/>
                <w:szCs w:val="16"/>
              </w:rPr>
              <w:t>Actividad</w:t>
            </w:r>
            <w:r>
              <w:rPr>
                <w:sz w:val="16"/>
                <w:szCs w:val="16"/>
              </w:rPr>
              <w:t>es</w:t>
            </w:r>
            <w:r w:rsidRPr="00EE234A">
              <w:rPr>
                <w:sz w:val="16"/>
                <w:szCs w:val="16"/>
              </w:rPr>
              <w:t xml:space="preserve"> </w:t>
            </w:r>
            <w:r>
              <w:rPr>
                <w:sz w:val="16"/>
                <w:szCs w:val="16"/>
              </w:rPr>
              <w:t>interactivas.</w:t>
            </w:r>
          </w:p>
          <w:p w14:paraId="1E9E12B5" w14:textId="77777777" w:rsidR="00913663" w:rsidRDefault="00913663" w:rsidP="00913663">
            <w:pPr>
              <w:pStyle w:val="Prrafodelista"/>
              <w:numPr>
                <w:ilvl w:val="0"/>
                <w:numId w:val="27"/>
              </w:numPr>
              <w:ind w:left="193" w:hanging="193"/>
              <w:rPr>
                <w:sz w:val="16"/>
                <w:szCs w:val="16"/>
              </w:rPr>
            </w:pPr>
            <w:r>
              <w:rPr>
                <w:sz w:val="16"/>
                <w:szCs w:val="16"/>
              </w:rPr>
              <w:t>Lo esencial</w:t>
            </w:r>
          </w:p>
          <w:p w14:paraId="31406818" w14:textId="77777777" w:rsidR="00913663" w:rsidRDefault="00913663" w:rsidP="00913663">
            <w:pPr>
              <w:pStyle w:val="Prrafodelista"/>
              <w:numPr>
                <w:ilvl w:val="0"/>
                <w:numId w:val="27"/>
              </w:numPr>
              <w:ind w:left="193" w:hanging="193"/>
              <w:rPr>
                <w:sz w:val="16"/>
                <w:szCs w:val="16"/>
              </w:rPr>
            </w:pPr>
            <w:r>
              <w:rPr>
                <w:i/>
                <w:iCs/>
                <w:color w:val="000000" w:themeColor="text1"/>
                <w:sz w:val="16"/>
                <w:szCs w:val="16"/>
              </w:rPr>
              <w:t>Game Room (Ultimate travellers)</w:t>
            </w:r>
          </w:p>
          <w:p w14:paraId="0EE63F5B" w14:textId="77777777" w:rsidR="00913663" w:rsidRDefault="00913663" w:rsidP="00913663">
            <w:pPr>
              <w:pStyle w:val="Prrafodelista"/>
              <w:numPr>
                <w:ilvl w:val="0"/>
                <w:numId w:val="27"/>
              </w:numPr>
              <w:ind w:left="193" w:hanging="193"/>
              <w:rPr>
                <w:sz w:val="16"/>
                <w:szCs w:val="16"/>
              </w:rPr>
            </w:pPr>
            <w:r>
              <w:rPr>
                <w:sz w:val="16"/>
                <w:szCs w:val="16"/>
              </w:rPr>
              <w:t>Actividades interactivas</w:t>
            </w:r>
          </w:p>
          <w:p w14:paraId="32194958" w14:textId="77777777" w:rsidR="00913663" w:rsidRPr="000A105D" w:rsidRDefault="00913663" w:rsidP="00913663">
            <w:pPr>
              <w:pStyle w:val="Prrafodelista"/>
              <w:numPr>
                <w:ilvl w:val="0"/>
                <w:numId w:val="27"/>
              </w:numPr>
              <w:ind w:left="193" w:hanging="193"/>
              <w:rPr>
                <w:color w:val="000000" w:themeColor="text1"/>
                <w:sz w:val="16"/>
                <w:szCs w:val="16"/>
              </w:rPr>
            </w:pPr>
            <w:r w:rsidRPr="000A105D">
              <w:rPr>
                <w:color w:val="000000" w:themeColor="text1"/>
                <w:sz w:val="16"/>
                <w:szCs w:val="16"/>
              </w:rPr>
              <w:t>Generador de pruebas de evaluación.</w:t>
            </w:r>
          </w:p>
          <w:p w14:paraId="0F1F9328" w14:textId="77777777" w:rsidR="00913663" w:rsidRPr="000A105D" w:rsidRDefault="00913663" w:rsidP="00913663">
            <w:pPr>
              <w:pStyle w:val="Prrafodelista"/>
              <w:numPr>
                <w:ilvl w:val="0"/>
                <w:numId w:val="23"/>
              </w:numPr>
              <w:ind w:left="193" w:hanging="193"/>
              <w:rPr>
                <w:color w:val="000000" w:themeColor="text1"/>
                <w:sz w:val="16"/>
                <w:szCs w:val="16"/>
              </w:rPr>
            </w:pPr>
            <w:r w:rsidRPr="000A105D">
              <w:rPr>
                <w:color w:val="000000" w:themeColor="text1"/>
                <w:sz w:val="16"/>
                <w:szCs w:val="16"/>
              </w:rPr>
              <w:t xml:space="preserve">Recursos imprimibles. Atención a la diversidad, Evaluación y Evaluación competencial: </w:t>
            </w:r>
          </w:p>
          <w:p w14:paraId="495D255F" w14:textId="77777777" w:rsidR="00913663" w:rsidRPr="000A105D" w:rsidRDefault="00913663" w:rsidP="00913663">
            <w:pPr>
              <w:pStyle w:val="Prrafodelista"/>
              <w:numPr>
                <w:ilvl w:val="1"/>
                <w:numId w:val="23"/>
              </w:numPr>
              <w:ind w:left="338" w:hanging="142"/>
              <w:rPr>
                <w:color w:val="000000" w:themeColor="text1"/>
                <w:sz w:val="16"/>
                <w:szCs w:val="16"/>
              </w:rPr>
            </w:pPr>
            <w:r w:rsidRPr="000A105D">
              <w:rPr>
                <w:color w:val="000000" w:themeColor="text1"/>
                <w:sz w:val="16"/>
                <w:szCs w:val="16"/>
              </w:rPr>
              <w:t>Fichas de refuerzo.</w:t>
            </w:r>
          </w:p>
          <w:p w14:paraId="156F7E10" w14:textId="77777777" w:rsidR="00913663" w:rsidRPr="000A105D" w:rsidRDefault="00913663" w:rsidP="00913663">
            <w:pPr>
              <w:pStyle w:val="Prrafodelista"/>
              <w:numPr>
                <w:ilvl w:val="1"/>
                <w:numId w:val="23"/>
              </w:numPr>
              <w:ind w:left="338" w:hanging="142"/>
              <w:rPr>
                <w:color w:val="000000" w:themeColor="text1"/>
                <w:sz w:val="16"/>
                <w:szCs w:val="16"/>
              </w:rPr>
            </w:pPr>
            <w:r w:rsidRPr="000A105D">
              <w:rPr>
                <w:color w:val="000000" w:themeColor="text1"/>
                <w:sz w:val="16"/>
                <w:szCs w:val="16"/>
              </w:rPr>
              <w:t>Ficha de ampliación.</w:t>
            </w:r>
          </w:p>
          <w:p w14:paraId="7143E967" w14:textId="77777777" w:rsidR="00913663" w:rsidRPr="000A105D" w:rsidRDefault="00913663" w:rsidP="00913663">
            <w:pPr>
              <w:pStyle w:val="Prrafodelista"/>
              <w:numPr>
                <w:ilvl w:val="1"/>
                <w:numId w:val="23"/>
              </w:numPr>
              <w:ind w:left="338" w:hanging="142"/>
              <w:rPr>
                <w:color w:val="000000" w:themeColor="text1"/>
                <w:sz w:val="16"/>
                <w:szCs w:val="16"/>
              </w:rPr>
            </w:pPr>
            <w:r w:rsidRPr="000A105D">
              <w:rPr>
                <w:color w:val="000000" w:themeColor="text1"/>
                <w:sz w:val="16"/>
                <w:szCs w:val="16"/>
              </w:rPr>
              <w:t>Evaluación.</w:t>
            </w:r>
          </w:p>
          <w:p w14:paraId="02B093F4" w14:textId="77777777" w:rsidR="00913663" w:rsidRDefault="00913663" w:rsidP="00913663">
            <w:pPr>
              <w:pStyle w:val="Prrafodelista"/>
              <w:numPr>
                <w:ilvl w:val="1"/>
                <w:numId w:val="23"/>
              </w:numPr>
              <w:ind w:left="338" w:hanging="142"/>
              <w:rPr>
                <w:color w:val="000000" w:themeColor="text1"/>
                <w:sz w:val="16"/>
                <w:szCs w:val="16"/>
              </w:rPr>
            </w:pPr>
            <w:r w:rsidRPr="000A105D">
              <w:rPr>
                <w:color w:val="000000" w:themeColor="text1"/>
                <w:sz w:val="16"/>
                <w:szCs w:val="16"/>
              </w:rPr>
              <w:t>Evaluación adaptada</w:t>
            </w:r>
            <w:r>
              <w:rPr>
                <w:color w:val="000000" w:themeColor="text1"/>
                <w:sz w:val="16"/>
                <w:szCs w:val="16"/>
              </w:rPr>
              <w:t>.</w:t>
            </w:r>
          </w:p>
          <w:p w14:paraId="0C47A54D" w14:textId="30AD4804" w:rsidR="00913663" w:rsidRPr="00913663" w:rsidRDefault="00913663" w:rsidP="00913663">
            <w:pPr>
              <w:pStyle w:val="Prrafodelista"/>
              <w:numPr>
                <w:ilvl w:val="1"/>
                <w:numId w:val="23"/>
              </w:numPr>
              <w:ind w:left="338" w:hanging="142"/>
              <w:rPr>
                <w:color w:val="000000" w:themeColor="text1"/>
                <w:sz w:val="16"/>
                <w:szCs w:val="16"/>
              </w:rPr>
            </w:pPr>
            <w:r w:rsidRPr="00913663">
              <w:rPr>
                <w:color w:val="000000" w:themeColor="text1"/>
                <w:sz w:val="16"/>
                <w:szCs w:val="16"/>
              </w:rPr>
              <w:t>Evaluación competencial.</w:t>
            </w:r>
          </w:p>
        </w:tc>
      </w:tr>
    </w:tbl>
    <w:p w14:paraId="2EC41232" w14:textId="77777777" w:rsidR="00137391" w:rsidRPr="00137391" w:rsidRDefault="00137391" w:rsidP="000457EE">
      <w:pPr>
        <w:tabs>
          <w:tab w:val="left" w:pos="1569"/>
          <w:tab w:val="left" w:pos="3025"/>
          <w:tab w:val="left" w:pos="4481"/>
          <w:tab w:val="left" w:pos="5937"/>
          <w:tab w:val="left" w:pos="7393"/>
          <w:tab w:val="left" w:pos="8850"/>
        </w:tabs>
        <w:rPr>
          <w:sz w:val="13"/>
          <w:szCs w:val="13"/>
        </w:rPr>
      </w:pPr>
      <w:r w:rsidRPr="00137391">
        <w:rPr>
          <w:sz w:val="13"/>
          <w:szCs w:val="13"/>
        </w:rPr>
        <w:t>*1: Conocer / 2: Comprender / 3: Aplicar / 4: Analizar / 5: Evaluar / 6: Crear (Bloom)</w:t>
      </w:r>
    </w:p>
    <w:p w14:paraId="2B45F13E" w14:textId="77777777" w:rsidR="00AE7312" w:rsidRPr="00677C17" w:rsidRDefault="00AE7312"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3553"/>
        <w:gridCol w:w="3553"/>
        <w:gridCol w:w="3554"/>
      </w:tblGrid>
      <w:tr w:rsidR="00AF31E8" w:rsidRPr="00AF31E8" w14:paraId="5FCA06C9" w14:textId="77777777" w:rsidTr="00AE7312">
        <w:trPr>
          <w:trHeight w:val="283"/>
        </w:trPr>
        <w:tc>
          <w:tcPr>
            <w:tcW w:w="10660" w:type="dxa"/>
            <w:gridSpan w:val="3"/>
            <w:vAlign w:val="center"/>
          </w:tcPr>
          <w:p w14:paraId="150E4717" w14:textId="77777777" w:rsidR="00793C2F" w:rsidRPr="00AF31E8" w:rsidRDefault="00793C2F" w:rsidP="000457EE">
            <w:pPr>
              <w:jc w:val="center"/>
              <w:rPr>
                <w:sz w:val="18"/>
                <w:szCs w:val="18"/>
              </w:rPr>
            </w:pPr>
            <w:r w:rsidRPr="00AF31E8">
              <w:rPr>
                <w:b/>
                <w:bCs/>
                <w:sz w:val="18"/>
                <w:szCs w:val="18"/>
              </w:rPr>
              <w:t>6. MEDIDAS DE ATENCIÓN EDUCATIVA ORDINARIA A NIVEL DE AULA</w:t>
            </w:r>
          </w:p>
        </w:tc>
      </w:tr>
      <w:tr w:rsidR="00AF31E8" w:rsidRPr="00AF31E8" w14:paraId="5264310F" w14:textId="77777777" w:rsidTr="00054927">
        <w:trPr>
          <w:trHeight w:val="283"/>
        </w:trPr>
        <w:tc>
          <w:tcPr>
            <w:tcW w:w="10660" w:type="dxa"/>
            <w:gridSpan w:val="3"/>
            <w:vAlign w:val="center"/>
          </w:tcPr>
          <w:p w14:paraId="1964FDAA" w14:textId="77777777" w:rsidR="00AE7312" w:rsidRPr="00AF31E8" w:rsidRDefault="00AE7312" w:rsidP="000457EE">
            <w:pPr>
              <w:jc w:val="center"/>
              <w:rPr>
                <w:b/>
                <w:bCs/>
                <w:sz w:val="16"/>
                <w:szCs w:val="16"/>
              </w:rPr>
            </w:pPr>
            <w:r w:rsidRPr="00AF31E8">
              <w:rPr>
                <w:b/>
                <w:bCs/>
                <w:sz w:val="16"/>
                <w:szCs w:val="16"/>
              </w:rPr>
              <w:t>MEDIDAS GENERALES</w:t>
            </w:r>
          </w:p>
        </w:tc>
      </w:tr>
      <w:tr w:rsidR="00711E7C" w:rsidRPr="00AF31E8" w14:paraId="786EECC6" w14:textId="77777777" w:rsidTr="00D83C17">
        <w:tc>
          <w:tcPr>
            <w:tcW w:w="10660" w:type="dxa"/>
            <w:gridSpan w:val="3"/>
            <w:vAlign w:val="center"/>
          </w:tcPr>
          <w:p w14:paraId="64C92822" w14:textId="77777777" w:rsidR="00711E7C" w:rsidRPr="00AF31E8" w:rsidRDefault="00711E7C" w:rsidP="00711E7C">
            <w:pPr>
              <w:jc w:val="both"/>
              <w:rPr>
                <w:sz w:val="16"/>
                <w:szCs w:val="16"/>
              </w:rPr>
            </w:pPr>
            <w:r w:rsidRPr="00AF31E8">
              <w:rPr>
                <w:sz w:val="16"/>
                <w:szCs w:val="16"/>
              </w:rPr>
              <w:t xml:space="preserve">La variedad de actividades, las claves y la tarea que se proponen, se han diseñado para contribuir a que el alumnado adquiera los aprendizajes de manera progresiva adecuándonos a los diversos estilos de aprendizaje. Se proponen actividades tanto de tipo literal y reproductivo como de carácter más competencial que incorporan procesos cognitivos más complejos asociados a inferencias, valoraciones y creaciones de productos, combinando estrategias y destrezas de pensamiento, aprendizaje cooperativo, educación emocional, cultura emprendedora y el uso de las TIC. </w:t>
            </w:r>
          </w:p>
          <w:p w14:paraId="14157C11" w14:textId="77777777" w:rsidR="00711E7C" w:rsidRPr="00AF31E8" w:rsidRDefault="00711E7C" w:rsidP="00711E7C">
            <w:pPr>
              <w:jc w:val="both"/>
              <w:rPr>
                <w:sz w:val="16"/>
                <w:szCs w:val="16"/>
              </w:rPr>
            </w:pPr>
            <w:r w:rsidRPr="00AF31E8">
              <w:rPr>
                <w:sz w:val="16"/>
                <w:szCs w:val="16"/>
              </w:rPr>
              <w:t>De igual modo disponemos de actividades complementarias de refuerzo y ampliación asociadas a la unidad para ofrecer una respuesta más adaptada el amplio abanico de los estilos de aprendizaje del alumnado. Además de todo ello, el profesorado hará referencia a medidas más concretas de acuerdo con las características a su grupo.</w:t>
            </w:r>
          </w:p>
          <w:p w14:paraId="1745583E" w14:textId="77777777" w:rsidR="00711E7C" w:rsidRPr="00AF31E8" w:rsidRDefault="00711E7C" w:rsidP="00711E7C">
            <w:pPr>
              <w:jc w:val="both"/>
              <w:rPr>
                <w:b/>
                <w:bCs/>
                <w:sz w:val="16"/>
                <w:szCs w:val="16"/>
              </w:rPr>
            </w:pPr>
            <w:r w:rsidRPr="00AF31E8">
              <w:rPr>
                <w:b/>
                <w:bCs/>
                <w:sz w:val="16"/>
                <w:szCs w:val="16"/>
              </w:rPr>
              <w:t>Recursos:</w:t>
            </w:r>
          </w:p>
          <w:p w14:paraId="5A57019D" w14:textId="77777777" w:rsidR="00711E7C" w:rsidRPr="00AF31E8" w:rsidRDefault="00711E7C" w:rsidP="00711E7C">
            <w:pPr>
              <w:pStyle w:val="Prrafodelista"/>
              <w:numPr>
                <w:ilvl w:val="0"/>
                <w:numId w:val="19"/>
              </w:numPr>
              <w:jc w:val="both"/>
              <w:rPr>
                <w:sz w:val="16"/>
                <w:szCs w:val="16"/>
              </w:rPr>
            </w:pPr>
            <w:r w:rsidRPr="00AF31E8">
              <w:rPr>
                <w:sz w:val="16"/>
                <w:szCs w:val="16"/>
              </w:rPr>
              <w:t>Lo esencial.</w:t>
            </w:r>
          </w:p>
          <w:p w14:paraId="56E5BBA0" w14:textId="77777777" w:rsidR="00711E7C" w:rsidRPr="00AF31E8" w:rsidRDefault="00711E7C" w:rsidP="00711E7C">
            <w:pPr>
              <w:pStyle w:val="Prrafodelista"/>
              <w:numPr>
                <w:ilvl w:val="0"/>
                <w:numId w:val="19"/>
              </w:numPr>
              <w:jc w:val="both"/>
              <w:rPr>
                <w:sz w:val="16"/>
                <w:szCs w:val="16"/>
              </w:rPr>
            </w:pPr>
            <w:r w:rsidRPr="00AF31E8">
              <w:rPr>
                <w:sz w:val="16"/>
                <w:szCs w:val="16"/>
              </w:rPr>
              <w:t>Propuesta de diversidad 1 (refuerzo).</w:t>
            </w:r>
          </w:p>
          <w:p w14:paraId="465BCFED" w14:textId="77777777" w:rsidR="00711E7C" w:rsidRPr="00AF31E8" w:rsidRDefault="00711E7C" w:rsidP="00711E7C">
            <w:pPr>
              <w:pStyle w:val="Prrafodelista"/>
              <w:numPr>
                <w:ilvl w:val="0"/>
                <w:numId w:val="19"/>
              </w:numPr>
              <w:jc w:val="both"/>
              <w:rPr>
                <w:sz w:val="16"/>
                <w:szCs w:val="16"/>
              </w:rPr>
            </w:pPr>
            <w:r w:rsidRPr="00AF31E8">
              <w:rPr>
                <w:sz w:val="16"/>
                <w:szCs w:val="16"/>
              </w:rPr>
              <w:t>Propuesta de diversidad 2 (refuerzo).</w:t>
            </w:r>
          </w:p>
          <w:p w14:paraId="4B449907" w14:textId="77777777" w:rsidR="00711E7C" w:rsidRDefault="00711E7C" w:rsidP="00711E7C">
            <w:pPr>
              <w:pStyle w:val="Prrafodelista"/>
              <w:numPr>
                <w:ilvl w:val="0"/>
                <w:numId w:val="19"/>
              </w:numPr>
              <w:jc w:val="both"/>
              <w:rPr>
                <w:sz w:val="16"/>
                <w:szCs w:val="16"/>
              </w:rPr>
            </w:pPr>
            <w:r w:rsidRPr="00AF31E8">
              <w:rPr>
                <w:sz w:val="16"/>
                <w:szCs w:val="16"/>
              </w:rPr>
              <w:t>Propuesta de diversidad 3 (ampliación).</w:t>
            </w:r>
          </w:p>
          <w:p w14:paraId="21AF8AE5" w14:textId="77777777" w:rsidR="00711E7C" w:rsidRDefault="00711E7C" w:rsidP="00711E7C">
            <w:pPr>
              <w:pStyle w:val="Prrafodelista"/>
              <w:numPr>
                <w:ilvl w:val="0"/>
                <w:numId w:val="19"/>
              </w:numPr>
              <w:jc w:val="both"/>
              <w:rPr>
                <w:sz w:val="16"/>
                <w:szCs w:val="16"/>
              </w:rPr>
            </w:pPr>
            <w:r>
              <w:rPr>
                <w:sz w:val="16"/>
                <w:szCs w:val="16"/>
              </w:rPr>
              <w:t>Propuestas variadas de evaluación.</w:t>
            </w:r>
          </w:p>
          <w:p w14:paraId="66703580" w14:textId="77777777" w:rsidR="00711E7C" w:rsidRPr="00AF31E8" w:rsidRDefault="00711E7C" w:rsidP="00711E7C">
            <w:pPr>
              <w:jc w:val="both"/>
              <w:rPr>
                <w:sz w:val="16"/>
                <w:szCs w:val="16"/>
              </w:rPr>
            </w:pPr>
            <w:r w:rsidRPr="00AF31E8">
              <w:rPr>
                <w:sz w:val="16"/>
                <w:szCs w:val="16"/>
              </w:rPr>
              <w:t>Además, de entre las medidas generales que nos permite la normativa vigente, en esta situación de aprendizaje utilizaremos</w:t>
            </w:r>
            <w:r>
              <w:rPr>
                <w:sz w:val="16"/>
                <w:szCs w:val="16"/>
              </w:rPr>
              <w:t xml:space="preserve"> </w:t>
            </w:r>
            <w:r w:rsidRPr="00D62F45">
              <w:rPr>
                <w:i/>
                <w:iCs/>
                <w:sz w:val="16"/>
                <w:szCs w:val="16"/>
              </w:rPr>
              <w:t>(dejar solo las que correspondan</w:t>
            </w:r>
            <w:r>
              <w:rPr>
                <w:sz w:val="16"/>
                <w:szCs w:val="16"/>
              </w:rPr>
              <w:t>)</w:t>
            </w:r>
            <w:r w:rsidRPr="00AF31E8">
              <w:rPr>
                <w:sz w:val="16"/>
                <w:szCs w:val="16"/>
              </w:rPr>
              <w:t>:</w:t>
            </w:r>
          </w:p>
          <w:p w14:paraId="79C1662F" w14:textId="77777777" w:rsidR="00711E7C" w:rsidRPr="00AF31E8" w:rsidRDefault="00711E7C" w:rsidP="00711E7C">
            <w:pPr>
              <w:pStyle w:val="Prrafodelista"/>
              <w:numPr>
                <w:ilvl w:val="0"/>
                <w:numId w:val="19"/>
              </w:numPr>
              <w:jc w:val="both"/>
              <w:rPr>
                <w:sz w:val="16"/>
                <w:szCs w:val="16"/>
              </w:rPr>
            </w:pPr>
            <w:r w:rsidRPr="00AF31E8">
              <w:rPr>
                <w:sz w:val="16"/>
                <w:szCs w:val="16"/>
              </w:rPr>
              <w:t>Agrupación de áreas en ámbitos de conocimiento.</w:t>
            </w:r>
          </w:p>
          <w:p w14:paraId="0B7A0E7E" w14:textId="77777777" w:rsidR="00711E7C" w:rsidRPr="00AF31E8" w:rsidRDefault="00711E7C" w:rsidP="00711E7C">
            <w:pPr>
              <w:pStyle w:val="Prrafodelista"/>
              <w:numPr>
                <w:ilvl w:val="0"/>
                <w:numId w:val="19"/>
              </w:numPr>
              <w:jc w:val="both"/>
              <w:rPr>
                <w:sz w:val="16"/>
                <w:szCs w:val="16"/>
              </w:rPr>
            </w:pPr>
            <w:r w:rsidRPr="00AF31E8">
              <w:rPr>
                <w:sz w:val="16"/>
                <w:szCs w:val="16"/>
              </w:rPr>
              <w:t>Apoyo en grupos ordinarios mediante un segundo profesor o profesora dentro del aula.</w:t>
            </w:r>
          </w:p>
          <w:p w14:paraId="648A9D29" w14:textId="77777777" w:rsidR="00711E7C" w:rsidRPr="00AF31E8" w:rsidRDefault="00711E7C" w:rsidP="00711E7C">
            <w:pPr>
              <w:pStyle w:val="Prrafodelista"/>
              <w:numPr>
                <w:ilvl w:val="0"/>
                <w:numId w:val="19"/>
              </w:numPr>
              <w:jc w:val="both"/>
              <w:rPr>
                <w:sz w:val="16"/>
                <w:szCs w:val="16"/>
              </w:rPr>
            </w:pPr>
            <w:r w:rsidRPr="00AF31E8">
              <w:rPr>
                <w:sz w:val="16"/>
                <w:szCs w:val="16"/>
              </w:rPr>
              <w:t>Desdoblamientos de grupos en las áreas de carácter instrumental.</w:t>
            </w:r>
          </w:p>
          <w:p w14:paraId="34BC203C" w14:textId="77777777" w:rsidR="00711E7C" w:rsidRPr="00AF31E8" w:rsidRDefault="00711E7C" w:rsidP="00711E7C">
            <w:pPr>
              <w:pStyle w:val="Prrafodelista"/>
              <w:numPr>
                <w:ilvl w:val="0"/>
                <w:numId w:val="19"/>
              </w:numPr>
              <w:jc w:val="both"/>
              <w:rPr>
                <w:sz w:val="16"/>
                <w:szCs w:val="16"/>
              </w:rPr>
            </w:pPr>
            <w:r w:rsidRPr="00AF31E8">
              <w:rPr>
                <w:sz w:val="16"/>
                <w:szCs w:val="16"/>
              </w:rPr>
              <w:t>Agrupamientos flexibles para la atención del alumnado en un grupo específico.</w:t>
            </w:r>
          </w:p>
          <w:p w14:paraId="302D7EAE" w14:textId="77777777" w:rsidR="00711E7C" w:rsidRPr="00AF31E8" w:rsidRDefault="00711E7C" w:rsidP="00711E7C">
            <w:pPr>
              <w:pStyle w:val="Prrafodelista"/>
              <w:numPr>
                <w:ilvl w:val="0"/>
                <w:numId w:val="19"/>
              </w:numPr>
              <w:jc w:val="both"/>
              <w:rPr>
                <w:sz w:val="16"/>
                <w:szCs w:val="16"/>
              </w:rPr>
            </w:pPr>
            <w:r w:rsidRPr="00AF31E8">
              <w:rPr>
                <w:sz w:val="16"/>
                <w:szCs w:val="16"/>
              </w:rPr>
              <w:t>Acción tutorial.</w:t>
            </w:r>
          </w:p>
          <w:p w14:paraId="5C61ADBB" w14:textId="77777777" w:rsidR="00711E7C" w:rsidRPr="00AF31E8" w:rsidRDefault="00711E7C" w:rsidP="00711E7C">
            <w:pPr>
              <w:pStyle w:val="Prrafodelista"/>
              <w:numPr>
                <w:ilvl w:val="0"/>
                <w:numId w:val="19"/>
              </w:numPr>
              <w:jc w:val="both"/>
              <w:rPr>
                <w:sz w:val="16"/>
                <w:szCs w:val="16"/>
              </w:rPr>
            </w:pPr>
            <w:r w:rsidRPr="00AF31E8">
              <w:rPr>
                <w:sz w:val="16"/>
                <w:szCs w:val="16"/>
              </w:rPr>
              <w:t>Metodologías didácticas basadas en el trabajo colaborativo en grupos heterogéneos, tutoría entre iguales y aprendizaje por proyectos.</w:t>
            </w:r>
          </w:p>
          <w:p w14:paraId="2A52B494" w14:textId="77777777" w:rsidR="00711E7C" w:rsidRPr="00AF31E8" w:rsidRDefault="00711E7C" w:rsidP="00711E7C">
            <w:pPr>
              <w:pStyle w:val="Prrafodelista"/>
              <w:numPr>
                <w:ilvl w:val="0"/>
                <w:numId w:val="19"/>
              </w:numPr>
              <w:jc w:val="both"/>
              <w:rPr>
                <w:sz w:val="16"/>
                <w:szCs w:val="16"/>
              </w:rPr>
            </w:pPr>
            <w:r w:rsidRPr="00AF31E8">
              <w:rPr>
                <w:sz w:val="16"/>
                <w:szCs w:val="16"/>
              </w:rPr>
              <w:t>Actuaciones de coordinación en el proceso de tránsito entre etapas.</w:t>
            </w:r>
          </w:p>
          <w:p w14:paraId="4FC5F5AE" w14:textId="41E65CD8" w:rsidR="00711E7C" w:rsidRPr="00AF31E8" w:rsidRDefault="00711E7C" w:rsidP="00711E7C">
            <w:pPr>
              <w:pStyle w:val="Prrafodelista"/>
              <w:numPr>
                <w:ilvl w:val="0"/>
                <w:numId w:val="19"/>
              </w:numPr>
              <w:jc w:val="both"/>
              <w:rPr>
                <w:sz w:val="16"/>
                <w:szCs w:val="16"/>
              </w:rPr>
            </w:pPr>
            <w:r w:rsidRPr="00AF31E8">
              <w:rPr>
                <w:sz w:val="16"/>
                <w:szCs w:val="16"/>
              </w:rPr>
              <w:t>Actuaciones de prevención y control del absentismo.</w:t>
            </w:r>
          </w:p>
        </w:tc>
      </w:tr>
      <w:tr w:rsidR="00AF31E8" w:rsidRPr="00AF31E8" w14:paraId="18444DBA" w14:textId="77777777" w:rsidTr="00054927">
        <w:trPr>
          <w:trHeight w:val="283"/>
        </w:trPr>
        <w:tc>
          <w:tcPr>
            <w:tcW w:w="10660" w:type="dxa"/>
            <w:gridSpan w:val="3"/>
            <w:vAlign w:val="center"/>
          </w:tcPr>
          <w:p w14:paraId="6C551CF1" w14:textId="77777777" w:rsidR="00AE7312" w:rsidRPr="00AF31E8" w:rsidRDefault="00AE7312" w:rsidP="000457EE">
            <w:pPr>
              <w:jc w:val="center"/>
              <w:rPr>
                <w:b/>
                <w:bCs/>
                <w:sz w:val="16"/>
                <w:szCs w:val="16"/>
              </w:rPr>
            </w:pPr>
            <w:r w:rsidRPr="00AF31E8">
              <w:rPr>
                <w:b/>
                <w:bCs/>
                <w:sz w:val="16"/>
                <w:szCs w:val="16"/>
              </w:rPr>
              <w:t>MEDIDAS ESPECÍFICAS</w:t>
            </w:r>
          </w:p>
        </w:tc>
      </w:tr>
      <w:tr w:rsidR="00AF31E8" w:rsidRPr="00AF31E8" w14:paraId="6E78DE9D" w14:textId="77777777" w:rsidTr="00D83C17">
        <w:tc>
          <w:tcPr>
            <w:tcW w:w="10660" w:type="dxa"/>
            <w:gridSpan w:val="3"/>
            <w:vAlign w:val="center"/>
          </w:tcPr>
          <w:p w14:paraId="6541027A" w14:textId="5B88B0F1" w:rsidR="00AE7312" w:rsidRPr="00AF31E8" w:rsidRDefault="00AE7312" w:rsidP="000457EE">
            <w:pPr>
              <w:jc w:val="both"/>
              <w:rPr>
                <w:sz w:val="16"/>
                <w:szCs w:val="16"/>
              </w:rPr>
            </w:pPr>
            <w:r w:rsidRPr="00AF31E8">
              <w:rPr>
                <w:sz w:val="16"/>
                <w:szCs w:val="16"/>
              </w:rPr>
              <w:t xml:space="preserve">Como medidas específicas, de acuerdo con la normativa vigente, en esta situación de aprendizaje </w:t>
            </w:r>
            <w:r w:rsidR="00D62F45" w:rsidRPr="00AF31E8">
              <w:rPr>
                <w:sz w:val="16"/>
                <w:szCs w:val="16"/>
              </w:rPr>
              <w:t>utilizaremos</w:t>
            </w:r>
            <w:r w:rsidR="00D62F45">
              <w:rPr>
                <w:sz w:val="16"/>
                <w:szCs w:val="16"/>
              </w:rPr>
              <w:t xml:space="preserve"> </w:t>
            </w:r>
            <w:r w:rsidR="00D62F45" w:rsidRPr="00D62F45">
              <w:rPr>
                <w:i/>
                <w:iCs/>
                <w:sz w:val="16"/>
                <w:szCs w:val="16"/>
              </w:rPr>
              <w:t>(dejar solo las que correspondan</w:t>
            </w:r>
            <w:r w:rsidR="00D62F45">
              <w:rPr>
                <w:i/>
                <w:iCs/>
                <w:sz w:val="16"/>
                <w:szCs w:val="16"/>
              </w:rPr>
              <w:t>)</w:t>
            </w:r>
            <w:r w:rsidR="00D62F45">
              <w:rPr>
                <w:sz w:val="16"/>
                <w:szCs w:val="16"/>
              </w:rPr>
              <w:t>:</w:t>
            </w:r>
          </w:p>
          <w:p w14:paraId="77547A63" w14:textId="77777777" w:rsidR="008E4BD5" w:rsidRPr="00AF31E8" w:rsidRDefault="008E4BD5" w:rsidP="000457EE">
            <w:pPr>
              <w:pStyle w:val="Prrafodelista"/>
              <w:numPr>
                <w:ilvl w:val="0"/>
                <w:numId w:val="20"/>
              </w:numPr>
              <w:jc w:val="both"/>
              <w:rPr>
                <w:sz w:val="16"/>
                <w:szCs w:val="16"/>
              </w:rPr>
            </w:pPr>
            <w:r w:rsidRPr="00AF31E8">
              <w:rPr>
                <w:sz w:val="16"/>
                <w:szCs w:val="16"/>
              </w:rPr>
              <w:t>Programas de refuerzo del aprendizaje.</w:t>
            </w:r>
          </w:p>
          <w:p w14:paraId="121F062C" w14:textId="77777777" w:rsidR="008E4BD5" w:rsidRPr="00AF31E8" w:rsidRDefault="008E4BD5" w:rsidP="000457EE">
            <w:pPr>
              <w:pStyle w:val="Prrafodelista"/>
              <w:numPr>
                <w:ilvl w:val="0"/>
                <w:numId w:val="20"/>
              </w:numPr>
              <w:jc w:val="both"/>
              <w:rPr>
                <w:sz w:val="16"/>
                <w:szCs w:val="16"/>
              </w:rPr>
            </w:pPr>
            <w:r w:rsidRPr="00AF31E8">
              <w:rPr>
                <w:sz w:val="16"/>
                <w:szCs w:val="16"/>
              </w:rPr>
              <w:t>Programas de profundización.</w:t>
            </w:r>
          </w:p>
          <w:p w14:paraId="6B5AE0D1" w14:textId="77777777" w:rsidR="008E4BD5" w:rsidRPr="00AF31E8" w:rsidRDefault="008E4BD5" w:rsidP="000457EE">
            <w:pPr>
              <w:pStyle w:val="Prrafodelista"/>
              <w:numPr>
                <w:ilvl w:val="0"/>
                <w:numId w:val="20"/>
              </w:numPr>
              <w:jc w:val="both"/>
              <w:rPr>
                <w:sz w:val="16"/>
                <w:szCs w:val="16"/>
              </w:rPr>
            </w:pPr>
            <w:r w:rsidRPr="00AF31E8">
              <w:rPr>
                <w:sz w:val="16"/>
                <w:szCs w:val="16"/>
              </w:rPr>
              <w:t>Apoyo dentro del aula por PT, AL, personal complementario u otro personal.</w:t>
            </w:r>
          </w:p>
          <w:p w14:paraId="08F388C3" w14:textId="77777777" w:rsidR="008E4BD5" w:rsidRPr="00AF31E8" w:rsidRDefault="008E4BD5" w:rsidP="000457EE">
            <w:pPr>
              <w:pStyle w:val="Prrafodelista"/>
              <w:numPr>
                <w:ilvl w:val="0"/>
                <w:numId w:val="20"/>
              </w:numPr>
              <w:jc w:val="both"/>
              <w:rPr>
                <w:sz w:val="16"/>
                <w:szCs w:val="16"/>
              </w:rPr>
            </w:pPr>
            <w:r w:rsidRPr="00AF31E8">
              <w:rPr>
                <w:sz w:val="16"/>
                <w:szCs w:val="16"/>
              </w:rPr>
              <w:t>Programas específicos para el tratamiento personalizado del alumnado NEAE.</w:t>
            </w:r>
          </w:p>
          <w:p w14:paraId="4AE11513" w14:textId="77777777" w:rsidR="008E4BD5" w:rsidRPr="00AF31E8" w:rsidRDefault="008E4BD5" w:rsidP="000457EE">
            <w:pPr>
              <w:pStyle w:val="Prrafodelista"/>
              <w:numPr>
                <w:ilvl w:val="0"/>
                <w:numId w:val="20"/>
              </w:numPr>
              <w:jc w:val="both"/>
              <w:rPr>
                <w:sz w:val="16"/>
                <w:szCs w:val="16"/>
              </w:rPr>
            </w:pPr>
            <w:r w:rsidRPr="00AF31E8">
              <w:rPr>
                <w:sz w:val="16"/>
                <w:szCs w:val="16"/>
              </w:rPr>
              <w:t>Atención educativa al alumnado por situaciones de hospitalización o de convalecencia domiciliaria.</w:t>
            </w:r>
          </w:p>
          <w:p w14:paraId="7017A61E" w14:textId="49BBBFEC" w:rsidR="008E4BD5" w:rsidRPr="00AF31E8" w:rsidRDefault="008E4BD5" w:rsidP="000457EE">
            <w:pPr>
              <w:pStyle w:val="Prrafodelista"/>
              <w:numPr>
                <w:ilvl w:val="0"/>
                <w:numId w:val="20"/>
              </w:numPr>
              <w:jc w:val="both"/>
              <w:rPr>
                <w:sz w:val="16"/>
                <w:szCs w:val="16"/>
              </w:rPr>
            </w:pPr>
            <w:r w:rsidRPr="00AF31E8">
              <w:rPr>
                <w:sz w:val="16"/>
                <w:szCs w:val="16"/>
              </w:rPr>
              <w:t>Flexibilización de la escolarización para el alumnado de altas capacidades.</w:t>
            </w:r>
          </w:p>
          <w:p w14:paraId="42BE8B5D" w14:textId="22F54554" w:rsidR="008E4BD5" w:rsidRPr="00AF31E8" w:rsidRDefault="008E4BD5" w:rsidP="000457EE">
            <w:pPr>
              <w:pStyle w:val="Prrafodelista"/>
              <w:numPr>
                <w:ilvl w:val="0"/>
                <w:numId w:val="20"/>
              </w:numPr>
              <w:jc w:val="both"/>
              <w:rPr>
                <w:sz w:val="16"/>
                <w:szCs w:val="16"/>
              </w:rPr>
            </w:pPr>
            <w:r w:rsidRPr="00AF31E8">
              <w:rPr>
                <w:sz w:val="16"/>
                <w:szCs w:val="16"/>
              </w:rPr>
              <w:t>Escolarización en un curso inferior al correspondiente por edad del alumnado de incorporación tardía en el sistema educativo.</w:t>
            </w:r>
          </w:p>
          <w:p w14:paraId="745AF8F1" w14:textId="77777777" w:rsidR="008E4BD5" w:rsidRPr="00AF31E8" w:rsidRDefault="008E4BD5" w:rsidP="000457EE">
            <w:pPr>
              <w:pStyle w:val="Prrafodelista"/>
              <w:numPr>
                <w:ilvl w:val="0"/>
                <w:numId w:val="20"/>
              </w:numPr>
              <w:jc w:val="both"/>
              <w:rPr>
                <w:sz w:val="16"/>
                <w:szCs w:val="16"/>
              </w:rPr>
            </w:pPr>
            <w:r w:rsidRPr="00AF31E8">
              <w:rPr>
                <w:sz w:val="16"/>
                <w:szCs w:val="16"/>
              </w:rPr>
              <w:t>Atención específica para el alumnado que se incorpora tardíamente y presenta graves carencias en la comunicación lingüística.</w:t>
            </w:r>
          </w:p>
          <w:p w14:paraId="207F605B" w14:textId="77777777" w:rsidR="008E4BD5" w:rsidRPr="00AF31E8" w:rsidRDefault="008E4BD5" w:rsidP="000457EE">
            <w:pPr>
              <w:pStyle w:val="Prrafodelista"/>
              <w:numPr>
                <w:ilvl w:val="0"/>
                <w:numId w:val="20"/>
              </w:numPr>
              <w:jc w:val="both"/>
              <w:rPr>
                <w:sz w:val="16"/>
                <w:szCs w:val="16"/>
              </w:rPr>
            </w:pPr>
            <w:r w:rsidRPr="00AF31E8">
              <w:rPr>
                <w:sz w:val="16"/>
                <w:szCs w:val="16"/>
              </w:rPr>
              <w:t>Programas de adaptación curricular:</w:t>
            </w:r>
          </w:p>
          <w:p w14:paraId="70ACAFE5" w14:textId="77777777" w:rsidR="008E4BD5" w:rsidRPr="00AF31E8" w:rsidRDefault="008E4BD5" w:rsidP="00AF31E8">
            <w:pPr>
              <w:pStyle w:val="Prrafodelista"/>
              <w:numPr>
                <w:ilvl w:val="1"/>
                <w:numId w:val="20"/>
              </w:numPr>
              <w:ind w:left="568" w:hanging="284"/>
              <w:jc w:val="both"/>
              <w:rPr>
                <w:sz w:val="16"/>
                <w:szCs w:val="16"/>
              </w:rPr>
            </w:pPr>
            <w:r w:rsidRPr="00AF31E8">
              <w:rPr>
                <w:sz w:val="16"/>
                <w:szCs w:val="16"/>
              </w:rPr>
              <w:t>Adaptación curricular de acceso.</w:t>
            </w:r>
          </w:p>
          <w:p w14:paraId="740A2046" w14:textId="77777777" w:rsidR="008E4BD5" w:rsidRPr="00AF31E8" w:rsidRDefault="008E4BD5" w:rsidP="00AF31E8">
            <w:pPr>
              <w:pStyle w:val="Prrafodelista"/>
              <w:numPr>
                <w:ilvl w:val="1"/>
                <w:numId w:val="20"/>
              </w:numPr>
              <w:ind w:left="568" w:hanging="284"/>
              <w:jc w:val="both"/>
              <w:rPr>
                <w:sz w:val="16"/>
                <w:szCs w:val="16"/>
              </w:rPr>
            </w:pPr>
            <w:r w:rsidRPr="00AF31E8">
              <w:rPr>
                <w:sz w:val="16"/>
                <w:szCs w:val="16"/>
              </w:rPr>
              <w:t>Adaptaciones curriculares significativas.</w:t>
            </w:r>
          </w:p>
          <w:p w14:paraId="0F669BEF" w14:textId="43850A27" w:rsidR="008E4BD5" w:rsidRPr="00AF31E8" w:rsidRDefault="008E4BD5" w:rsidP="00AF31E8">
            <w:pPr>
              <w:pStyle w:val="Prrafodelista"/>
              <w:numPr>
                <w:ilvl w:val="1"/>
                <w:numId w:val="20"/>
              </w:numPr>
              <w:ind w:left="568" w:hanging="284"/>
              <w:jc w:val="both"/>
              <w:rPr>
                <w:sz w:val="16"/>
                <w:szCs w:val="16"/>
              </w:rPr>
            </w:pPr>
            <w:r w:rsidRPr="00AF31E8">
              <w:rPr>
                <w:sz w:val="16"/>
                <w:szCs w:val="16"/>
              </w:rPr>
              <w:t>Adaptaciones curriculares para alumnado con altas capacidades intelectuales.</w:t>
            </w:r>
          </w:p>
        </w:tc>
      </w:tr>
      <w:tr w:rsidR="00AF31E8" w:rsidRPr="00AF31E8" w14:paraId="46C64FBE" w14:textId="77777777" w:rsidTr="00054927">
        <w:trPr>
          <w:trHeight w:val="283"/>
        </w:trPr>
        <w:tc>
          <w:tcPr>
            <w:tcW w:w="10660" w:type="dxa"/>
            <w:gridSpan w:val="3"/>
            <w:vAlign w:val="center"/>
          </w:tcPr>
          <w:p w14:paraId="5C47BA63" w14:textId="77777777" w:rsidR="00AE7312" w:rsidRPr="00AF31E8" w:rsidRDefault="00AE7312" w:rsidP="000457EE">
            <w:pPr>
              <w:jc w:val="center"/>
              <w:rPr>
                <w:b/>
                <w:bCs/>
                <w:sz w:val="16"/>
                <w:szCs w:val="16"/>
              </w:rPr>
            </w:pPr>
            <w:r w:rsidRPr="00AF31E8">
              <w:rPr>
                <w:b/>
                <w:bCs/>
                <w:sz w:val="16"/>
                <w:szCs w:val="16"/>
              </w:rPr>
              <w:t>ADAPTACIONES DUA</w:t>
            </w:r>
          </w:p>
        </w:tc>
      </w:tr>
      <w:tr w:rsidR="00AF31E8" w:rsidRPr="00AF31E8" w14:paraId="6E466482" w14:textId="77777777" w:rsidTr="00AF31E8">
        <w:trPr>
          <w:trHeight w:val="141"/>
        </w:trPr>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EDF574" w14:textId="7128E93D" w:rsidR="00AE7312" w:rsidRPr="00AF31E8" w:rsidRDefault="00AF31E8" w:rsidP="00AF31E8">
            <w:pPr>
              <w:rPr>
                <w:sz w:val="16"/>
                <w:szCs w:val="16"/>
              </w:rPr>
            </w:pPr>
            <w:r>
              <w:rPr>
                <w:b/>
                <w:sz w:val="16"/>
                <w:szCs w:val="16"/>
              </w:rPr>
              <w:t xml:space="preserve">Principio </w:t>
            </w:r>
            <w:r w:rsidR="009D545E">
              <w:rPr>
                <w:b/>
                <w:sz w:val="16"/>
                <w:szCs w:val="16"/>
              </w:rPr>
              <w:t>3</w:t>
            </w:r>
            <w:r>
              <w:rPr>
                <w:b/>
                <w:sz w:val="16"/>
                <w:szCs w:val="16"/>
              </w:rPr>
              <w:t xml:space="preserve">. </w:t>
            </w:r>
            <w:r w:rsidR="00AE7312" w:rsidRPr="00AF31E8">
              <w:rPr>
                <w:b/>
                <w:sz w:val="16"/>
                <w:szCs w:val="16"/>
              </w:rPr>
              <w:t>Proporcionar múltiples formas de implicación</w:t>
            </w:r>
            <w:r w:rsidR="0091155B" w:rsidRPr="00AF31E8">
              <w:rPr>
                <w:b/>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EE3D49" w14:textId="798281C1" w:rsidR="00AE7312" w:rsidRPr="00AF31E8" w:rsidRDefault="00AE7312" w:rsidP="00AF31E8">
            <w:pPr>
              <w:rPr>
                <w:sz w:val="16"/>
                <w:szCs w:val="16"/>
              </w:rPr>
            </w:pPr>
            <w:r w:rsidRPr="00AF31E8">
              <w:rPr>
                <w:b/>
                <w:sz w:val="16"/>
                <w:szCs w:val="16"/>
              </w:rPr>
              <w:t xml:space="preserve">Principio </w:t>
            </w:r>
            <w:r w:rsidR="009D545E">
              <w:rPr>
                <w:b/>
                <w:sz w:val="16"/>
                <w:szCs w:val="16"/>
              </w:rPr>
              <w:t>1</w:t>
            </w:r>
            <w:r w:rsidRPr="00AF31E8">
              <w:rPr>
                <w:b/>
                <w:sz w:val="16"/>
                <w:szCs w:val="16"/>
              </w:rPr>
              <w:t>: Proporcionar múltiples formas de representación</w:t>
            </w:r>
            <w:r w:rsidR="0091155B" w:rsidRPr="00AF31E8">
              <w:rPr>
                <w:b/>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B1BA56" w14:textId="30AE6A02" w:rsidR="00AE7312" w:rsidRPr="00AF31E8" w:rsidRDefault="00AE7312" w:rsidP="00AF31E8">
            <w:pPr>
              <w:rPr>
                <w:sz w:val="16"/>
                <w:szCs w:val="16"/>
              </w:rPr>
            </w:pPr>
            <w:r w:rsidRPr="00AF31E8">
              <w:rPr>
                <w:b/>
                <w:sz w:val="16"/>
                <w:szCs w:val="16"/>
              </w:rPr>
              <w:t xml:space="preserve">Principio </w:t>
            </w:r>
            <w:r w:rsidR="009D545E">
              <w:rPr>
                <w:b/>
                <w:sz w:val="16"/>
                <w:szCs w:val="16"/>
              </w:rPr>
              <w:t>2</w:t>
            </w:r>
            <w:r w:rsidRPr="00AF31E8">
              <w:rPr>
                <w:b/>
                <w:sz w:val="16"/>
                <w:szCs w:val="16"/>
              </w:rPr>
              <w:t>: Proporcionar múltiples formas de Acción y Expresión</w:t>
            </w:r>
            <w:r w:rsidR="0091155B" w:rsidRPr="00AF31E8">
              <w:rPr>
                <w:b/>
                <w:sz w:val="16"/>
                <w:szCs w:val="16"/>
              </w:rPr>
              <w:t>.</w:t>
            </w:r>
          </w:p>
        </w:tc>
      </w:tr>
      <w:tr w:rsidR="00AF31E8" w:rsidRPr="00AF31E8" w14:paraId="3E5CED8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8AC551" w14:textId="57F1A136" w:rsidR="00AE7312" w:rsidRPr="00AF31E8" w:rsidRDefault="00AE7312" w:rsidP="000457EE">
            <w:pPr>
              <w:rPr>
                <w:b/>
                <w:bCs/>
                <w:sz w:val="16"/>
                <w:szCs w:val="16"/>
              </w:rPr>
            </w:pPr>
            <w:r w:rsidRPr="00AF31E8">
              <w:rPr>
                <w:b/>
                <w:bCs/>
                <w:sz w:val="16"/>
                <w:szCs w:val="16"/>
              </w:rPr>
              <w:t>Pauta 7. Proporcionar opciones para el interés</w:t>
            </w:r>
            <w:r w:rsidR="0091155B" w:rsidRPr="00AF31E8">
              <w:rPr>
                <w:b/>
                <w:bCs/>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C07217" w14:textId="6BC28622" w:rsidR="00AE7312" w:rsidRPr="00AF31E8" w:rsidRDefault="00AE7312" w:rsidP="000457EE">
            <w:pPr>
              <w:rPr>
                <w:b/>
                <w:bCs/>
                <w:sz w:val="16"/>
                <w:szCs w:val="16"/>
              </w:rPr>
            </w:pPr>
            <w:r w:rsidRPr="00AF31E8">
              <w:rPr>
                <w:b/>
                <w:bCs/>
                <w:sz w:val="16"/>
                <w:szCs w:val="16"/>
              </w:rPr>
              <w:t>Pauta 1. Proporcionar opciones para la percepción</w:t>
            </w:r>
            <w:r w:rsidR="0091155B" w:rsidRPr="00AF31E8">
              <w:rPr>
                <w:b/>
                <w:bCs/>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E5C900" w14:textId="20A0A750" w:rsidR="00AE7312" w:rsidRPr="00AF31E8" w:rsidRDefault="00AE7312" w:rsidP="000457EE">
            <w:pPr>
              <w:rPr>
                <w:b/>
                <w:bCs/>
                <w:sz w:val="16"/>
                <w:szCs w:val="16"/>
              </w:rPr>
            </w:pPr>
            <w:r w:rsidRPr="00AF31E8">
              <w:rPr>
                <w:b/>
                <w:bCs/>
                <w:sz w:val="16"/>
                <w:szCs w:val="16"/>
              </w:rPr>
              <w:t>Pauta 4. Proporcionar opciones para la acción física</w:t>
            </w:r>
            <w:r w:rsidR="0091155B" w:rsidRPr="00AF31E8">
              <w:rPr>
                <w:b/>
                <w:bCs/>
                <w:sz w:val="16"/>
                <w:szCs w:val="16"/>
              </w:rPr>
              <w:t>.</w:t>
            </w:r>
          </w:p>
        </w:tc>
      </w:tr>
      <w:tr w:rsidR="007D2FE9" w:rsidRPr="00AF31E8" w14:paraId="7D1083C8"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05C04AD9" w14:textId="77777777" w:rsidR="007D2FE9" w:rsidRPr="00AF31E8" w:rsidRDefault="007D2FE9" w:rsidP="007D2FE9">
            <w:pPr>
              <w:jc w:val="both"/>
              <w:rPr>
                <w:sz w:val="16"/>
                <w:szCs w:val="16"/>
              </w:rPr>
            </w:pPr>
            <w:r w:rsidRPr="00AF31E8">
              <w:rPr>
                <w:sz w:val="16"/>
                <w:szCs w:val="16"/>
              </w:rPr>
              <w:t xml:space="preserve">Doble página inicial: </w:t>
            </w:r>
          </w:p>
          <w:p w14:paraId="3D042506" w14:textId="77777777" w:rsidR="007D2FE9" w:rsidRPr="00AF31E8" w:rsidRDefault="007D2FE9" w:rsidP="007D2FE9">
            <w:pPr>
              <w:pStyle w:val="Prrafodelista"/>
              <w:numPr>
                <w:ilvl w:val="0"/>
                <w:numId w:val="20"/>
              </w:numPr>
              <w:jc w:val="both"/>
              <w:rPr>
                <w:sz w:val="16"/>
                <w:szCs w:val="16"/>
              </w:rPr>
            </w:pPr>
            <w:r w:rsidRPr="00AF31E8">
              <w:rPr>
                <w:sz w:val="16"/>
                <w:szCs w:val="16"/>
              </w:rPr>
              <w:t>El Dato</w:t>
            </w:r>
            <w:r>
              <w:rPr>
                <w:sz w:val="16"/>
                <w:szCs w:val="16"/>
              </w:rPr>
              <w:t>.</w:t>
            </w:r>
          </w:p>
          <w:p w14:paraId="630D27E0" w14:textId="77777777" w:rsidR="007D2FE9" w:rsidRPr="00AF31E8" w:rsidRDefault="007D2FE9" w:rsidP="007D2FE9">
            <w:pPr>
              <w:pStyle w:val="Prrafodelista"/>
              <w:numPr>
                <w:ilvl w:val="0"/>
                <w:numId w:val="20"/>
              </w:numPr>
              <w:jc w:val="both"/>
              <w:rPr>
                <w:sz w:val="16"/>
                <w:szCs w:val="16"/>
              </w:rPr>
            </w:pPr>
            <w:r w:rsidRPr="00AF31E8">
              <w:rPr>
                <w:sz w:val="16"/>
                <w:szCs w:val="16"/>
              </w:rPr>
              <w:t>Objetivo en Acción</w:t>
            </w:r>
            <w:r>
              <w:rPr>
                <w:sz w:val="16"/>
                <w:szCs w:val="16"/>
              </w:rPr>
              <w:t>.</w:t>
            </w:r>
          </w:p>
          <w:p w14:paraId="6953A18C" w14:textId="0ABFAE45" w:rsidR="007D2FE9" w:rsidRPr="00D33DE4" w:rsidRDefault="007D2FE9" w:rsidP="007D2FE9">
            <w:pPr>
              <w:pStyle w:val="Prrafodelista"/>
              <w:numPr>
                <w:ilvl w:val="0"/>
                <w:numId w:val="20"/>
              </w:numPr>
              <w:rPr>
                <w:sz w:val="16"/>
                <w:szCs w:val="16"/>
              </w:rPr>
            </w:pPr>
            <w:r w:rsidRPr="00D33DE4">
              <w:rPr>
                <w:sz w:val="16"/>
                <w:szCs w:val="16"/>
              </w:rPr>
              <w:t>ODS.</w:t>
            </w:r>
          </w:p>
        </w:tc>
        <w:tc>
          <w:tcPr>
            <w:tcW w:w="3553" w:type="dxa"/>
            <w:tcBorders>
              <w:top w:val="single" w:sz="4" w:space="0" w:color="000000"/>
              <w:left w:val="single" w:sz="4" w:space="0" w:color="000000"/>
              <w:bottom w:val="single" w:sz="4" w:space="0" w:color="000000"/>
              <w:right w:val="single" w:sz="4" w:space="0" w:color="000000"/>
            </w:tcBorders>
          </w:tcPr>
          <w:p w14:paraId="247BDFF6" w14:textId="77777777" w:rsidR="007D2FE9" w:rsidRPr="00AF31E8" w:rsidRDefault="007D2FE9" w:rsidP="007D2FE9">
            <w:pPr>
              <w:jc w:val="both"/>
              <w:rPr>
                <w:sz w:val="16"/>
                <w:szCs w:val="16"/>
              </w:rPr>
            </w:pPr>
            <w:r w:rsidRPr="00AF31E8">
              <w:rPr>
                <w:sz w:val="16"/>
                <w:szCs w:val="16"/>
              </w:rPr>
              <w:t>Versión digital de la unidad.</w:t>
            </w:r>
          </w:p>
          <w:p w14:paraId="3F4BB3EA" w14:textId="77777777" w:rsidR="007D2FE9" w:rsidRPr="00AF31E8" w:rsidRDefault="007D2FE9" w:rsidP="007D2FE9">
            <w:pPr>
              <w:jc w:val="both"/>
              <w:rPr>
                <w:sz w:val="16"/>
                <w:szCs w:val="16"/>
              </w:rPr>
            </w:pPr>
            <w:r w:rsidRPr="00AF31E8">
              <w:rPr>
                <w:sz w:val="16"/>
                <w:szCs w:val="16"/>
              </w:rPr>
              <w:t>Recursos digitales de la unidad:</w:t>
            </w:r>
          </w:p>
          <w:p w14:paraId="5641DFCA" w14:textId="77777777" w:rsidR="007D2FE9" w:rsidRPr="00B148F7" w:rsidRDefault="007D2FE9" w:rsidP="007D2FE9">
            <w:pPr>
              <w:pStyle w:val="Prrafodelista"/>
              <w:numPr>
                <w:ilvl w:val="0"/>
                <w:numId w:val="23"/>
              </w:numPr>
              <w:ind w:left="208" w:hanging="208"/>
              <w:rPr>
                <w:sz w:val="16"/>
                <w:szCs w:val="16"/>
              </w:rPr>
            </w:pPr>
            <w:r w:rsidRPr="008C0ABB">
              <w:rPr>
                <w:sz w:val="16"/>
                <w:szCs w:val="16"/>
              </w:rPr>
              <w:t>Vídeo</w:t>
            </w:r>
            <w:r>
              <w:rPr>
                <w:sz w:val="16"/>
                <w:szCs w:val="16"/>
              </w:rPr>
              <w:t xml:space="preserve">s, entre los que destaca </w:t>
            </w:r>
            <w:r w:rsidRPr="00B148F7">
              <w:rPr>
                <w:sz w:val="16"/>
                <w:szCs w:val="16"/>
              </w:rPr>
              <w:t>“Te lo cuento en un momento”</w:t>
            </w:r>
          </w:p>
          <w:p w14:paraId="3BEDE190" w14:textId="383322AC" w:rsidR="007D2FE9" w:rsidRPr="00B503F5" w:rsidRDefault="007D2FE9" w:rsidP="00B503F5">
            <w:pPr>
              <w:rPr>
                <w:sz w:val="16"/>
                <w:szCs w:val="16"/>
              </w:rPr>
            </w:pPr>
            <w:r w:rsidRPr="00B503F5">
              <w:rPr>
                <w:sz w:val="16"/>
                <w:szCs w:val="16"/>
              </w:rPr>
              <w:t>Herramienta IN.ON.</w:t>
            </w:r>
          </w:p>
        </w:tc>
        <w:tc>
          <w:tcPr>
            <w:tcW w:w="3554" w:type="dxa"/>
            <w:tcBorders>
              <w:top w:val="single" w:sz="4" w:space="0" w:color="000000"/>
              <w:left w:val="single" w:sz="4" w:space="0" w:color="000000"/>
              <w:bottom w:val="single" w:sz="4" w:space="0" w:color="000000"/>
              <w:right w:val="single" w:sz="4" w:space="0" w:color="000000"/>
            </w:tcBorders>
          </w:tcPr>
          <w:p w14:paraId="716BFBF8" w14:textId="77777777" w:rsidR="007D2FE9" w:rsidRPr="00AF31E8" w:rsidRDefault="007D2FE9" w:rsidP="007D2FE9">
            <w:pPr>
              <w:jc w:val="both"/>
              <w:rPr>
                <w:sz w:val="16"/>
                <w:szCs w:val="16"/>
              </w:rPr>
            </w:pPr>
            <w:r w:rsidRPr="00AF31E8">
              <w:rPr>
                <w:sz w:val="16"/>
                <w:szCs w:val="16"/>
              </w:rPr>
              <w:t>Recursos digitales de la unidad:</w:t>
            </w:r>
          </w:p>
          <w:p w14:paraId="56AE4FEE" w14:textId="77777777" w:rsidR="007D2FE9" w:rsidRDefault="007D2FE9" w:rsidP="007D2FE9">
            <w:pPr>
              <w:pStyle w:val="Prrafodelista"/>
              <w:numPr>
                <w:ilvl w:val="0"/>
                <w:numId w:val="18"/>
              </w:numPr>
              <w:rPr>
                <w:sz w:val="16"/>
                <w:szCs w:val="16"/>
              </w:rPr>
            </w:pPr>
            <w:r w:rsidRPr="008C0ABB">
              <w:rPr>
                <w:sz w:val="16"/>
                <w:szCs w:val="16"/>
              </w:rPr>
              <w:t>Actividades interactiva</w:t>
            </w:r>
            <w:r>
              <w:rPr>
                <w:sz w:val="16"/>
                <w:szCs w:val="16"/>
              </w:rPr>
              <w:t>s.</w:t>
            </w:r>
            <w:r w:rsidRPr="008C0ABB">
              <w:rPr>
                <w:sz w:val="16"/>
                <w:szCs w:val="16"/>
              </w:rPr>
              <w:t xml:space="preserve"> </w:t>
            </w:r>
          </w:p>
          <w:p w14:paraId="783D3A98" w14:textId="77777777" w:rsidR="007D2FE9" w:rsidRPr="008C0ABB" w:rsidRDefault="007D2FE9" w:rsidP="007D2FE9">
            <w:pPr>
              <w:pStyle w:val="Prrafodelista"/>
              <w:numPr>
                <w:ilvl w:val="0"/>
                <w:numId w:val="18"/>
              </w:numPr>
              <w:rPr>
                <w:sz w:val="16"/>
                <w:szCs w:val="16"/>
              </w:rPr>
            </w:pPr>
            <w:r>
              <w:rPr>
                <w:sz w:val="16"/>
                <w:szCs w:val="16"/>
              </w:rPr>
              <w:t>Herramientas digitales.</w:t>
            </w:r>
          </w:p>
          <w:p w14:paraId="51F69DCC" w14:textId="5FFDD0F4" w:rsidR="007D2FE9" w:rsidRPr="00AF31E8" w:rsidRDefault="007D2FE9" w:rsidP="007D2FE9">
            <w:pPr>
              <w:pStyle w:val="Prrafodelista"/>
              <w:numPr>
                <w:ilvl w:val="0"/>
                <w:numId w:val="20"/>
              </w:numPr>
              <w:jc w:val="both"/>
              <w:rPr>
                <w:sz w:val="16"/>
                <w:szCs w:val="16"/>
              </w:rPr>
            </w:pPr>
            <w:r w:rsidRPr="00EB6584">
              <w:rPr>
                <w:sz w:val="16"/>
                <w:szCs w:val="16"/>
              </w:rPr>
              <w:t>Recursos manipulativos</w:t>
            </w:r>
            <w:r>
              <w:rPr>
                <w:sz w:val="16"/>
                <w:szCs w:val="16"/>
              </w:rPr>
              <w:t>.</w:t>
            </w:r>
          </w:p>
        </w:tc>
      </w:tr>
      <w:tr w:rsidR="007D2FE9" w:rsidRPr="00AF31E8" w14:paraId="5A1B011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9C8657" w14:textId="442E00C4" w:rsidR="007D2FE9" w:rsidRPr="00AF31E8" w:rsidRDefault="007D2FE9" w:rsidP="007D2FE9">
            <w:pPr>
              <w:rPr>
                <w:b/>
                <w:bCs/>
                <w:sz w:val="16"/>
                <w:szCs w:val="16"/>
              </w:rPr>
            </w:pPr>
            <w:r w:rsidRPr="00AF31E8">
              <w:rPr>
                <w:b/>
                <w:bCs/>
                <w:sz w:val="16"/>
                <w:szCs w:val="16"/>
              </w:rPr>
              <w:t>Pauta 8. Proporcionar opciones para sostener el esfuerzo y la persistencia.</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DAAD04" w14:textId="3E26D394" w:rsidR="007D2FE9" w:rsidRPr="00AF31E8" w:rsidRDefault="007D2FE9" w:rsidP="007D2FE9">
            <w:pPr>
              <w:rPr>
                <w:b/>
                <w:bCs/>
                <w:sz w:val="16"/>
                <w:szCs w:val="16"/>
              </w:rPr>
            </w:pPr>
            <w:r w:rsidRPr="00AF31E8">
              <w:rPr>
                <w:b/>
                <w:bCs/>
                <w:sz w:val="16"/>
                <w:szCs w:val="16"/>
              </w:rPr>
              <w:t>Pauta 2. Proporcionar opciones para el lenguaje, expresiones, matemáticas y símbolos.</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2C6491" w14:textId="0E04B828" w:rsidR="007D2FE9" w:rsidRPr="00AF31E8" w:rsidRDefault="007D2FE9" w:rsidP="007D2FE9">
            <w:pPr>
              <w:rPr>
                <w:b/>
                <w:bCs/>
                <w:sz w:val="16"/>
                <w:szCs w:val="16"/>
              </w:rPr>
            </w:pPr>
            <w:r w:rsidRPr="00AF31E8">
              <w:rPr>
                <w:b/>
                <w:bCs/>
                <w:sz w:val="16"/>
                <w:szCs w:val="16"/>
              </w:rPr>
              <w:t>Pauta 5. Proporcionar opciones para la expresión y la comunicación.</w:t>
            </w:r>
          </w:p>
        </w:tc>
      </w:tr>
      <w:tr w:rsidR="007D2FE9" w:rsidRPr="00AF31E8" w14:paraId="07EB947E"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7BD34BC7" w14:textId="77777777" w:rsidR="007D2FE9" w:rsidRPr="00AF31E8" w:rsidRDefault="007D2FE9" w:rsidP="007D2FE9">
            <w:pPr>
              <w:jc w:val="both"/>
              <w:rPr>
                <w:sz w:val="16"/>
                <w:szCs w:val="16"/>
              </w:rPr>
            </w:pPr>
            <w:r w:rsidRPr="00AF31E8">
              <w:rPr>
                <w:sz w:val="16"/>
                <w:szCs w:val="16"/>
              </w:rPr>
              <w:t>Actividades competenciales:</w:t>
            </w:r>
          </w:p>
          <w:p w14:paraId="740EFC10" w14:textId="77777777" w:rsidR="007D2FE9" w:rsidRDefault="007D2FE9" w:rsidP="007D2FE9">
            <w:pPr>
              <w:pStyle w:val="Prrafodelista"/>
              <w:numPr>
                <w:ilvl w:val="0"/>
                <w:numId w:val="20"/>
              </w:numPr>
              <w:rPr>
                <w:sz w:val="16"/>
                <w:szCs w:val="16"/>
              </w:rPr>
            </w:pPr>
            <w:r w:rsidRPr="00BD17FE">
              <w:rPr>
                <w:i/>
                <w:iCs/>
                <w:sz w:val="16"/>
                <w:szCs w:val="16"/>
              </w:rPr>
              <w:t>«</w:t>
            </w:r>
            <w:r>
              <w:rPr>
                <w:i/>
                <w:iCs/>
                <w:sz w:val="16"/>
                <w:szCs w:val="16"/>
              </w:rPr>
              <w:t>Contamos</w:t>
            </w:r>
            <w:r w:rsidRPr="00BD17FE">
              <w:rPr>
                <w:i/>
                <w:iCs/>
                <w:sz w:val="16"/>
                <w:szCs w:val="16"/>
              </w:rPr>
              <w:t>»</w:t>
            </w:r>
            <w:r w:rsidRPr="00685489">
              <w:rPr>
                <w:i/>
                <w:iCs/>
                <w:sz w:val="16"/>
                <w:szCs w:val="16"/>
              </w:rPr>
              <w:t>,</w:t>
            </w:r>
            <w:r w:rsidRPr="00BD17FE">
              <w:rPr>
                <w:sz w:val="16"/>
                <w:szCs w:val="16"/>
              </w:rPr>
              <w:t xml:space="preserve"> </w:t>
            </w:r>
            <w:r>
              <w:rPr>
                <w:sz w:val="16"/>
                <w:szCs w:val="16"/>
              </w:rPr>
              <w:t>donde se proponer contar material agrupando los elementos.</w:t>
            </w:r>
          </w:p>
          <w:p w14:paraId="7DE8EBDE" w14:textId="77777777" w:rsidR="007D2FE9" w:rsidRDefault="007D2FE9" w:rsidP="007D2FE9">
            <w:pPr>
              <w:pStyle w:val="Prrafodelista"/>
              <w:numPr>
                <w:ilvl w:val="0"/>
                <w:numId w:val="20"/>
              </w:numPr>
              <w:rPr>
                <w:sz w:val="16"/>
                <w:szCs w:val="16"/>
              </w:rPr>
            </w:pPr>
            <w:r w:rsidRPr="00EA1913">
              <w:rPr>
                <w:i/>
                <w:iCs/>
                <w:sz w:val="16"/>
                <w:szCs w:val="16"/>
              </w:rPr>
              <w:t>«Comparo matrículas»,</w:t>
            </w:r>
            <w:r w:rsidRPr="00EA1913">
              <w:rPr>
                <w:sz w:val="16"/>
                <w:szCs w:val="16"/>
              </w:rPr>
              <w:t xml:space="preserve"> donde observar y comparar </w:t>
            </w:r>
            <w:r>
              <w:rPr>
                <w:sz w:val="16"/>
                <w:szCs w:val="16"/>
              </w:rPr>
              <w:t xml:space="preserve">matrículas de </w:t>
            </w:r>
            <w:r w:rsidRPr="00EA1913">
              <w:rPr>
                <w:sz w:val="16"/>
                <w:szCs w:val="16"/>
              </w:rPr>
              <w:t>coche</w:t>
            </w:r>
            <w:r>
              <w:rPr>
                <w:sz w:val="16"/>
                <w:szCs w:val="16"/>
              </w:rPr>
              <w:t xml:space="preserve"> </w:t>
            </w:r>
            <w:r w:rsidRPr="00EA1913">
              <w:rPr>
                <w:sz w:val="16"/>
                <w:szCs w:val="16"/>
              </w:rPr>
              <w:t>formada</w:t>
            </w:r>
            <w:r>
              <w:rPr>
                <w:sz w:val="16"/>
                <w:szCs w:val="16"/>
              </w:rPr>
              <w:t>s</w:t>
            </w:r>
            <w:r w:rsidRPr="00EA1913">
              <w:rPr>
                <w:sz w:val="16"/>
                <w:szCs w:val="16"/>
              </w:rPr>
              <w:t xml:space="preserve"> por cuatro cifras y tres letra</w:t>
            </w:r>
            <w:r>
              <w:rPr>
                <w:sz w:val="16"/>
                <w:szCs w:val="16"/>
              </w:rPr>
              <w:t>s.</w:t>
            </w:r>
            <w:r w:rsidRPr="00EA1913">
              <w:rPr>
                <w:sz w:val="16"/>
                <w:szCs w:val="16"/>
              </w:rPr>
              <w:t xml:space="preserve">  </w:t>
            </w:r>
          </w:p>
          <w:p w14:paraId="6BAD9FCD" w14:textId="77777777" w:rsidR="007D2FE9" w:rsidRPr="00B148F7" w:rsidRDefault="007D2FE9" w:rsidP="007D2FE9">
            <w:pPr>
              <w:pStyle w:val="Prrafodelista"/>
              <w:numPr>
                <w:ilvl w:val="0"/>
                <w:numId w:val="20"/>
              </w:numPr>
              <w:rPr>
                <w:sz w:val="16"/>
                <w:szCs w:val="16"/>
              </w:rPr>
            </w:pPr>
            <w:r w:rsidRPr="00BD17FE">
              <w:rPr>
                <w:i/>
                <w:iCs/>
                <w:sz w:val="16"/>
                <w:szCs w:val="16"/>
              </w:rPr>
              <w:t>«</w:t>
            </w:r>
            <w:r>
              <w:rPr>
                <w:i/>
                <w:iCs/>
                <w:sz w:val="16"/>
                <w:szCs w:val="16"/>
              </w:rPr>
              <w:t>Ordeno los elementos</w:t>
            </w:r>
            <w:r w:rsidRPr="00BD17FE">
              <w:rPr>
                <w:i/>
                <w:iCs/>
                <w:sz w:val="16"/>
                <w:szCs w:val="16"/>
              </w:rPr>
              <w:t>»</w:t>
            </w:r>
            <w:r>
              <w:rPr>
                <w:i/>
                <w:iCs/>
                <w:sz w:val="16"/>
                <w:szCs w:val="16"/>
              </w:rPr>
              <w:t xml:space="preserve">, </w:t>
            </w:r>
            <w:r w:rsidRPr="0011650D">
              <w:rPr>
                <w:sz w:val="16"/>
                <w:szCs w:val="16"/>
              </w:rPr>
              <w:t xml:space="preserve">donde </w:t>
            </w:r>
            <w:r>
              <w:rPr>
                <w:sz w:val="16"/>
                <w:szCs w:val="16"/>
              </w:rPr>
              <w:t xml:space="preserve">se propone </w:t>
            </w:r>
            <w:r w:rsidRPr="0011650D">
              <w:rPr>
                <w:sz w:val="16"/>
                <w:szCs w:val="16"/>
              </w:rPr>
              <w:t>crear</w:t>
            </w:r>
            <w:r>
              <w:rPr>
                <w:sz w:val="16"/>
                <w:szCs w:val="16"/>
              </w:rPr>
              <w:t xml:space="preserve"> y comprobar </w:t>
            </w:r>
            <w:r w:rsidRPr="0011650D">
              <w:rPr>
                <w:sz w:val="16"/>
                <w:szCs w:val="16"/>
              </w:rPr>
              <w:t>brocheta</w:t>
            </w:r>
            <w:r>
              <w:rPr>
                <w:sz w:val="16"/>
                <w:szCs w:val="16"/>
              </w:rPr>
              <w:t xml:space="preserve">s </w:t>
            </w:r>
            <w:r w:rsidRPr="0011650D">
              <w:rPr>
                <w:sz w:val="16"/>
                <w:szCs w:val="16"/>
              </w:rPr>
              <w:t>que contenga trozo</w:t>
            </w:r>
            <w:r>
              <w:rPr>
                <w:sz w:val="16"/>
                <w:szCs w:val="16"/>
              </w:rPr>
              <w:t xml:space="preserve">s de distintas </w:t>
            </w:r>
            <w:r w:rsidRPr="0011650D">
              <w:rPr>
                <w:sz w:val="16"/>
                <w:szCs w:val="16"/>
              </w:rPr>
              <w:t>frutas</w:t>
            </w:r>
            <w:r>
              <w:rPr>
                <w:sz w:val="16"/>
                <w:szCs w:val="16"/>
              </w:rPr>
              <w:t>.</w:t>
            </w:r>
            <w:r w:rsidRPr="0011650D">
              <w:rPr>
                <w:sz w:val="16"/>
                <w:szCs w:val="16"/>
              </w:rPr>
              <w:t xml:space="preserve">  </w:t>
            </w:r>
          </w:p>
          <w:p w14:paraId="7ED87AEC" w14:textId="77777777" w:rsidR="007D2FE9" w:rsidRDefault="007D2FE9" w:rsidP="007D2FE9">
            <w:pPr>
              <w:jc w:val="both"/>
              <w:rPr>
                <w:sz w:val="16"/>
                <w:szCs w:val="16"/>
              </w:rPr>
            </w:pPr>
            <w:r>
              <w:rPr>
                <w:sz w:val="16"/>
                <w:szCs w:val="16"/>
              </w:rPr>
              <w:t>Aprendizaje cooperativo:</w:t>
            </w:r>
          </w:p>
          <w:p w14:paraId="51F0AEE3" w14:textId="77777777" w:rsidR="007D2FE9" w:rsidRDefault="007D2FE9" w:rsidP="007D2FE9">
            <w:pPr>
              <w:pStyle w:val="Prrafodelista"/>
              <w:numPr>
                <w:ilvl w:val="0"/>
                <w:numId w:val="20"/>
              </w:numPr>
              <w:jc w:val="both"/>
              <w:rPr>
                <w:sz w:val="16"/>
                <w:szCs w:val="16"/>
              </w:rPr>
            </w:pPr>
            <w:r w:rsidRPr="00997E03">
              <w:rPr>
                <w:sz w:val="16"/>
                <w:szCs w:val="16"/>
              </w:rPr>
              <w:t>«Cabezas pensantes» para construir una torre ordenando piezas.</w:t>
            </w:r>
            <w:r w:rsidRPr="006E04F6">
              <w:t xml:space="preserve"> </w:t>
            </w:r>
            <w:r w:rsidRPr="00997E03">
              <w:rPr>
                <w:sz w:val="16"/>
                <w:szCs w:val="16"/>
              </w:rPr>
              <w:t xml:space="preserve"> </w:t>
            </w:r>
          </w:p>
          <w:p w14:paraId="19721DBF" w14:textId="77777777" w:rsidR="007D2FE9" w:rsidRPr="00997E03" w:rsidRDefault="007D2FE9" w:rsidP="007D2FE9">
            <w:pPr>
              <w:jc w:val="both"/>
              <w:rPr>
                <w:sz w:val="16"/>
                <w:szCs w:val="16"/>
              </w:rPr>
            </w:pPr>
            <w:r w:rsidRPr="00997E03">
              <w:rPr>
                <w:sz w:val="16"/>
                <w:szCs w:val="16"/>
              </w:rPr>
              <w:t>Aprendizaje lúdico para:</w:t>
            </w:r>
          </w:p>
          <w:p w14:paraId="49EBF5B6" w14:textId="77777777" w:rsidR="007D2FE9" w:rsidRPr="00997E03" w:rsidRDefault="007D2FE9" w:rsidP="007D2FE9">
            <w:pPr>
              <w:pStyle w:val="Prrafodelista"/>
              <w:numPr>
                <w:ilvl w:val="0"/>
                <w:numId w:val="20"/>
              </w:numPr>
              <w:rPr>
                <w:b/>
                <w:bCs/>
                <w:color w:val="A6A6A6"/>
                <w:sz w:val="16"/>
                <w:szCs w:val="16"/>
                <w:bdr w:val="none" w:sz="0" w:space="0" w:color="auto" w:frame="1"/>
                <w:shd w:val="clear" w:color="auto" w:fill="FFFFFF"/>
              </w:rPr>
            </w:pPr>
            <w:r>
              <w:rPr>
                <w:sz w:val="16"/>
                <w:szCs w:val="16"/>
              </w:rPr>
              <w:t>Contar material agrupando los elementos.</w:t>
            </w:r>
          </w:p>
          <w:p w14:paraId="7C3E3256" w14:textId="77777777" w:rsidR="007D2FE9" w:rsidRPr="0003418E" w:rsidRDefault="007D2FE9" w:rsidP="007D2FE9">
            <w:pPr>
              <w:pStyle w:val="Prrafodelista"/>
              <w:numPr>
                <w:ilvl w:val="0"/>
                <w:numId w:val="20"/>
              </w:numPr>
              <w:rPr>
                <w:b/>
                <w:bCs/>
                <w:color w:val="A6A6A6"/>
                <w:sz w:val="16"/>
                <w:szCs w:val="16"/>
                <w:bdr w:val="none" w:sz="0" w:space="0" w:color="auto" w:frame="1"/>
                <w:shd w:val="clear" w:color="auto" w:fill="FFFFFF"/>
              </w:rPr>
            </w:pPr>
            <w:r>
              <w:rPr>
                <w:sz w:val="16"/>
                <w:szCs w:val="16"/>
              </w:rPr>
              <w:t>dibujar animales paso a paso.</w:t>
            </w:r>
          </w:p>
          <w:p w14:paraId="791E0AAB" w14:textId="77777777" w:rsidR="007D2FE9" w:rsidRDefault="007D2FE9" w:rsidP="007D2FE9">
            <w:pPr>
              <w:jc w:val="both"/>
              <w:rPr>
                <w:sz w:val="16"/>
                <w:szCs w:val="16"/>
              </w:rPr>
            </w:pPr>
            <w:r>
              <w:rPr>
                <w:sz w:val="16"/>
                <w:szCs w:val="16"/>
              </w:rPr>
              <w:t>Desarrollo del pensamiento:</w:t>
            </w:r>
          </w:p>
          <w:p w14:paraId="108C4506" w14:textId="77777777" w:rsidR="007D2FE9" w:rsidRDefault="007D2FE9" w:rsidP="007D2FE9">
            <w:pPr>
              <w:pStyle w:val="Prrafodelista"/>
              <w:numPr>
                <w:ilvl w:val="0"/>
                <w:numId w:val="20"/>
              </w:numPr>
              <w:rPr>
                <w:sz w:val="16"/>
                <w:szCs w:val="16"/>
              </w:rPr>
            </w:pPr>
            <w:r w:rsidRPr="00C20E26">
              <w:rPr>
                <w:sz w:val="16"/>
                <w:szCs w:val="16"/>
              </w:rPr>
              <w:t>«</w:t>
            </w:r>
            <w:r>
              <w:rPr>
                <w:sz w:val="16"/>
                <w:szCs w:val="16"/>
              </w:rPr>
              <w:t>Lluvia de ideas</w:t>
            </w:r>
            <w:r w:rsidRPr="00C20E26">
              <w:rPr>
                <w:sz w:val="16"/>
                <w:szCs w:val="16"/>
              </w:rPr>
              <w:t xml:space="preserve">» para reflexionar </w:t>
            </w:r>
            <w:r>
              <w:rPr>
                <w:sz w:val="16"/>
                <w:szCs w:val="16"/>
              </w:rPr>
              <w:t>sobre las diferencias entre dos hermanas gemelas a partir de los números.</w:t>
            </w:r>
          </w:p>
          <w:p w14:paraId="7983E6D5" w14:textId="77777777" w:rsidR="00B503F5" w:rsidRDefault="007D2FE9" w:rsidP="00B503F5">
            <w:pPr>
              <w:pStyle w:val="Prrafodelista"/>
              <w:numPr>
                <w:ilvl w:val="0"/>
                <w:numId w:val="20"/>
              </w:numPr>
              <w:rPr>
                <w:sz w:val="16"/>
                <w:szCs w:val="16"/>
              </w:rPr>
            </w:pPr>
            <w:r w:rsidRPr="00BD17FE">
              <w:rPr>
                <w:sz w:val="16"/>
                <w:szCs w:val="16"/>
              </w:rPr>
              <w:t>«</w:t>
            </w:r>
            <w:r>
              <w:rPr>
                <w:sz w:val="16"/>
                <w:szCs w:val="16"/>
              </w:rPr>
              <w:t>Lluvia de ideas</w:t>
            </w:r>
            <w:r w:rsidRPr="00BD17FE">
              <w:rPr>
                <w:sz w:val="16"/>
                <w:szCs w:val="16"/>
              </w:rPr>
              <w:t xml:space="preserve">» </w:t>
            </w:r>
            <w:r>
              <w:rPr>
                <w:sz w:val="16"/>
                <w:szCs w:val="16"/>
              </w:rPr>
              <w:t>para reflexionar sobre q</w:t>
            </w:r>
            <w:r w:rsidRPr="00BD72E8">
              <w:rPr>
                <w:sz w:val="16"/>
                <w:szCs w:val="16"/>
              </w:rPr>
              <w:t>ué</w:t>
            </w:r>
            <w:r>
              <w:rPr>
                <w:sz w:val="16"/>
                <w:szCs w:val="16"/>
              </w:rPr>
              <w:t xml:space="preserve"> se</w:t>
            </w:r>
            <w:r w:rsidRPr="00BD72E8">
              <w:rPr>
                <w:sz w:val="16"/>
                <w:szCs w:val="16"/>
              </w:rPr>
              <w:t xml:space="preserve"> sabe del número 10</w:t>
            </w:r>
            <w:r>
              <w:rPr>
                <w:sz w:val="16"/>
                <w:szCs w:val="16"/>
              </w:rPr>
              <w:t xml:space="preserve"> y</w:t>
            </w:r>
            <w:r w:rsidRPr="00BD72E8">
              <w:rPr>
                <w:sz w:val="16"/>
                <w:szCs w:val="16"/>
              </w:rPr>
              <w:t xml:space="preserve"> qué </w:t>
            </w:r>
            <w:r>
              <w:rPr>
                <w:sz w:val="16"/>
                <w:szCs w:val="16"/>
              </w:rPr>
              <w:t xml:space="preserve">se </w:t>
            </w:r>
            <w:r w:rsidRPr="00BD72E8">
              <w:rPr>
                <w:sz w:val="16"/>
                <w:szCs w:val="16"/>
              </w:rPr>
              <w:t>sabe</w:t>
            </w:r>
            <w:r>
              <w:rPr>
                <w:sz w:val="16"/>
                <w:szCs w:val="16"/>
              </w:rPr>
              <w:t xml:space="preserve"> </w:t>
            </w:r>
            <w:r w:rsidRPr="00BD72E8">
              <w:rPr>
                <w:sz w:val="16"/>
                <w:szCs w:val="16"/>
              </w:rPr>
              <w:t>del número 100</w:t>
            </w:r>
            <w:r>
              <w:rPr>
                <w:sz w:val="16"/>
                <w:szCs w:val="16"/>
              </w:rPr>
              <w:t>.</w:t>
            </w:r>
          </w:p>
          <w:p w14:paraId="4CEF72B4" w14:textId="5109A175" w:rsidR="007D2FE9" w:rsidRPr="00B503F5" w:rsidRDefault="007D2FE9" w:rsidP="00B503F5">
            <w:pPr>
              <w:pStyle w:val="Prrafodelista"/>
              <w:numPr>
                <w:ilvl w:val="0"/>
                <w:numId w:val="20"/>
              </w:numPr>
              <w:rPr>
                <w:sz w:val="16"/>
                <w:szCs w:val="16"/>
              </w:rPr>
            </w:pPr>
            <w:r w:rsidRPr="00B503F5">
              <w:rPr>
                <w:sz w:val="16"/>
                <w:szCs w:val="16"/>
              </w:rPr>
              <w:t>«Lluvia de ideas» para reflexionar sobre qué se sabe del número 1000.</w:t>
            </w:r>
          </w:p>
        </w:tc>
        <w:tc>
          <w:tcPr>
            <w:tcW w:w="3553" w:type="dxa"/>
            <w:tcBorders>
              <w:top w:val="single" w:sz="4" w:space="0" w:color="000000"/>
              <w:left w:val="single" w:sz="4" w:space="0" w:color="000000"/>
              <w:bottom w:val="single" w:sz="4" w:space="0" w:color="000000"/>
              <w:right w:val="single" w:sz="4" w:space="0" w:color="000000"/>
            </w:tcBorders>
          </w:tcPr>
          <w:p w14:paraId="3F5632C3" w14:textId="77777777" w:rsidR="007D2FE9" w:rsidRPr="00AF31E8" w:rsidRDefault="007D2FE9" w:rsidP="007D2FE9">
            <w:pPr>
              <w:jc w:val="both"/>
              <w:rPr>
                <w:sz w:val="16"/>
                <w:szCs w:val="16"/>
              </w:rPr>
            </w:pPr>
            <w:r w:rsidRPr="00AF31E8">
              <w:rPr>
                <w:sz w:val="16"/>
                <w:szCs w:val="16"/>
              </w:rPr>
              <w:t>Aclaraciones al margen.</w:t>
            </w:r>
          </w:p>
          <w:p w14:paraId="68E6437F" w14:textId="77777777" w:rsidR="007D2FE9" w:rsidRPr="00AF31E8" w:rsidRDefault="007D2FE9" w:rsidP="007D2FE9">
            <w:pPr>
              <w:jc w:val="both"/>
              <w:rPr>
                <w:sz w:val="16"/>
                <w:szCs w:val="16"/>
              </w:rPr>
            </w:pPr>
            <w:r w:rsidRPr="00AF31E8">
              <w:rPr>
                <w:sz w:val="16"/>
                <w:szCs w:val="16"/>
              </w:rPr>
              <w:t>Imágenes reales en la unidad.</w:t>
            </w:r>
          </w:p>
          <w:p w14:paraId="64B8451D" w14:textId="77777777" w:rsidR="007D2FE9" w:rsidRPr="00EB6584" w:rsidRDefault="007D2FE9" w:rsidP="007D2FE9">
            <w:pPr>
              <w:rPr>
                <w:sz w:val="16"/>
                <w:szCs w:val="16"/>
                <w:u w:val="single"/>
              </w:rPr>
            </w:pPr>
            <w:r w:rsidRPr="00EB6584">
              <w:rPr>
                <w:sz w:val="16"/>
                <w:szCs w:val="16"/>
              </w:rPr>
              <w:t>Recursos de aula</w:t>
            </w:r>
            <w:r>
              <w:rPr>
                <w:sz w:val="16"/>
                <w:szCs w:val="16"/>
              </w:rPr>
              <w:t>.</w:t>
            </w:r>
          </w:p>
          <w:p w14:paraId="2467CB78" w14:textId="30261090" w:rsidR="007D2FE9" w:rsidRPr="00AF31E8" w:rsidRDefault="007D2FE9" w:rsidP="007D2FE9">
            <w:pPr>
              <w:rPr>
                <w:sz w:val="16"/>
                <w:szCs w:val="16"/>
              </w:rPr>
            </w:pPr>
          </w:p>
        </w:tc>
        <w:tc>
          <w:tcPr>
            <w:tcW w:w="3554" w:type="dxa"/>
            <w:tcBorders>
              <w:top w:val="single" w:sz="4" w:space="0" w:color="000000"/>
              <w:left w:val="single" w:sz="4" w:space="0" w:color="000000"/>
              <w:bottom w:val="single" w:sz="4" w:space="0" w:color="000000"/>
              <w:right w:val="single" w:sz="4" w:space="0" w:color="000000"/>
            </w:tcBorders>
          </w:tcPr>
          <w:p w14:paraId="199EDD74" w14:textId="77777777" w:rsidR="007D2FE9" w:rsidRPr="00AF31E8" w:rsidRDefault="007D2FE9" w:rsidP="007D2FE9">
            <w:pPr>
              <w:rPr>
                <w:sz w:val="16"/>
                <w:szCs w:val="16"/>
              </w:rPr>
            </w:pPr>
            <w:r>
              <w:rPr>
                <w:sz w:val="16"/>
                <w:szCs w:val="16"/>
              </w:rPr>
              <w:t>Aprendizajes esenciales a través de actividades asociadas a múltiples procesos cognitivos</w:t>
            </w:r>
            <w:r w:rsidRPr="00AF31E8">
              <w:rPr>
                <w:sz w:val="16"/>
                <w:szCs w:val="16"/>
              </w:rPr>
              <w:t>:</w:t>
            </w:r>
          </w:p>
          <w:p w14:paraId="7EA26954" w14:textId="77777777" w:rsidR="007D2FE9" w:rsidRPr="00B148F7" w:rsidRDefault="007D2FE9" w:rsidP="007D2FE9">
            <w:pPr>
              <w:pStyle w:val="Prrafodelista"/>
              <w:numPr>
                <w:ilvl w:val="0"/>
                <w:numId w:val="20"/>
              </w:numPr>
              <w:jc w:val="both"/>
              <w:rPr>
                <w:sz w:val="16"/>
                <w:szCs w:val="16"/>
              </w:rPr>
            </w:pPr>
            <w:r w:rsidRPr="00B148F7">
              <w:rPr>
                <w:sz w:val="16"/>
                <w:szCs w:val="16"/>
              </w:rPr>
              <w:t>Expresar oralmente y/o por escrito.</w:t>
            </w:r>
          </w:p>
          <w:p w14:paraId="37AFB294" w14:textId="77777777" w:rsidR="007D2FE9" w:rsidRPr="00B148F7" w:rsidRDefault="007D2FE9" w:rsidP="007D2FE9">
            <w:pPr>
              <w:pStyle w:val="Prrafodelista"/>
              <w:numPr>
                <w:ilvl w:val="0"/>
                <w:numId w:val="20"/>
              </w:numPr>
              <w:jc w:val="both"/>
              <w:rPr>
                <w:sz w:val="16"/>
                <w:szCs w:val="16"/>
              </w:rPr>
            </w:pPr>
            <w:r w:rsidRPr="00B148F7">
              <w:rPr>
                <w:sz w:val="16"/>
                <w:szCs w:val="16"/>
              </w:rPr>
              <w:t>Rodear.</w:t>
            </w:r>
          </w:p>
          <w:p w14:paraId="6A62A35E" w14:textId="77777777" w:rsidR="007D2FE9" w:rsidRPr="00B148F7" w:rsidRDefault="007D2FE9" w:rsidP="007D2FE9">
            <w:pPr>
              <w:pStyle w:val="Prrafodelista"/>
              <w:numPr>
                <w:ilvl w:val="0"/>
                <w:numId w:val="20"/>
              </w:numPr>
              <w:jc w:val="both"/>
              <w:rPr>
                <w:sz w:val="16"/>
                <w:szCs w:val="16"/>
              </w:rPr>
            </w:pPr>
            <w:r w:rsidRPr="00B148F7">
              <w:rPr>
                <w:sz w:val="16"/>
                <w:szCs w:val="16"/>
              </w:rPr>
              <w:t>Observar.</w:t>
            </w:r>
          </w:p>
          <w:p w14:paraId="6522318D" w14:textId="77777777" w:rsidR="007D2FE9" w:rsidRPr="00B148F7" w:rsidRDefault="007D2FE9" w:rsidP="007D2FE9">
            <w:pPr>
              <w:pStyle w:val="Prrafodelista"/>
              <w:numPr>
                <w:ilvl w:val="0"/>
                <w:numId w:val="20"/>
              </w:numPr>
              <w:jc w:val="both"/>
              <w:rPr>
                <w:sz w:val="16"/>
                <w:szCs w:val="16"/>
              </w:rPr>
            </w:pPr>
            <w:r w:rsidRPr="00B148F7">
              <w:rPr>
                <w:sz w:val="16"/>
                <w:szCs w:val="16"/>
              </w:rPr>
              <w:t>Contar.</w:t>
            </w:r>
          </w:p>
          <w:p w14:paraId="6BD3D758" w14:textId="77777777" w:rsidR="007D2FE9" w:rsidRPr="00B148F7" w:rsidRDefault="007D2FE9" w:rsidP="007D2FE9">
            <w:pPr>
              <w:pStyle w:val="Prrafodelista"/>
              <w:numPr>
                <w:ilvl w:val="0"/>
                <w:numId w:val="20"/>
              </w:numPr>
              <w:jc w:val="both"/>
              <w:rPr>
                <w:sz w:val="16"/>
                <w:szCs w:val="16"/>
              </w:rPr>
            </w:pPr>
            <w:r w:rsidRPr="00B148F7">
              <w:rPr>
                <w:sz w:val="16"/>
                <w:szCs w:val="16"/>
              </w:rPr>
              <w:t>Calcular</w:t>
            </w:r>
          </w:p>
          <w:p w14:paraId="38F9451A" w14:textId="77777777" w:rsidR="007D2FE9" w:rsidRPr="00B148F7" w:rsidRDefault="007D2FE9" w:rsidP="007D2FE9">
            <w:pPr>
              <w:pStyle w:val="Prrafodelista"/>
              <w:numPr>
                <w:ilvl w:val="0"/>
                <w:numId w:val="20"/>
              </w:numPr>
              <w:jc w:val="both"/>
              <w:rPr>
                <w:sz w:val="16"/>
                <w:szCs w:val="16"/>
              </w:rPr>
            </w:pPr>
            <w:r w:rsidRPr="00B148F7">
              <w:rPr>
                <w:sz w:val="16"/>
                <w:szCs w:val="16"/>
              </w:rPr>
              <w:t>Argumentar.</w:t>
            </w:r>
          </w:p>
          <w:p w14:paraId="4DDCD348" w14:textId="77777777" w:rsidR="007D2FE9" w:rsidRPr="00B148F7" w:rsidRDefault="007D2FE9" w:rsidP="007D2FE9">
            <w:pPr>
              <w:pStyle w:val="Prrafodelista"/>
              <w:numPr>
                <w:ilvl w:val="0"/>
                <w:numId w:val="20"/>
              </w:numPr>
              <w:jc w:val="both"/>
              <w:rPr>
                <w:sz w:val="16"/>
                <w:szCs w:val="16"/>
              </w:rPr>
            </w:pPr>
            <w:r w:rsidRPr="00B148F7">
              <w:rPr>
                <w:sz w:val="16"/>
                <w:szCs w:val="16"/>
              </w:rPr>
              <w:t>Completar...</w:t>
            </w:r>
          </w:p>
          <w:p w14:paraId="2BA24D05" w14:textId="77777777" w:rsidR="007D2FE9" w:rsidRDefault="007D2FE9" w:rsidP="007D2FE9">
            <w:pPr>
              <w:pStyle w:val="Prrafodelista"/>
              <w:widowControl/>
              <w:autoSpaceDE/>
              <w:autoSpaceDN/>
              <w:ind w:left="0"/>
              <w:rPr>
                <w:sz w:val="16"/>
                <w:szCs w:val="16"/>
              </w:rPr>
            </w:pPr>
            <w:r w:rsidRPr="00EB6584">
              <w:rPr>
                <w:sz w:val="16"/>
                <w:szCs w:val="16"/>
              </w:rPr>
              <w:t>Recursos manipulativos</w:t>
            </w:r>
            <w:r>
              <w:rPr>
                <w:sz w:val="16"/>
                <w:szCs w:val="16"/>
              </w:rPr>
              <w:t>.</w:t>
            </w:r>
          </w:p>
          <w:p w14:paraId="0C7186D2" w14:textId="77777777" w:rsidR="007D2FE9" w:rsidRDefault="007D2FE9" w:rsidP="007D2FE9">
            <w:pPr>
              <w:rPr>
                <w:sz w:val="16"/>
                <w:szCs w:val="16"/>
              </w:rPr>
            </w:pPr>
            <w:r w:rsidRPr="008B1B7F">
              <w:rPr>
                <w:sz w:val="16"/>
                <w:szCs w:val="16"/>
              </w:rPr>
              <w:t>Plan lingüístico</w:t>
            </w:r>
            <w:r>
              <w:rPr>
                <w:sz w:val="16"/>
                <w:szCs w:val="16"/>
              </w:rPr>
              <w:t>:</w:t>
            </w:r>
          </w:p>
          <w:p w14:paraId="5EAF58B9" w14:textId="7A4DDD22" w:rsidR="007D2FE9" w:rsidRPr="00D33DE4" w:rsidRDefault="007D2FE9" w:rsidP="007D2FE9">
            <w:pPr>
              <w:pStyle w:val="Prrafodelista"/>
              <w:numPr>
                <w:ilvl w:val="0"/>
                <w:numId w:val="32"/>
              </w:numPr>
              <w:rPr>
                <w:sz w:val="16"/>
                <w:szCs w:val="16"/>
              </w:rPr>
            </w:pPr>
            <w:r w:rsidRPr="008B1B7F">
              <w:rPr>
                <w:sz w:val="16"/>
                <w:szCs w:val="16"/>
              </w:rPr>
              <w:t>«Saber escuchar y hablar en público» para trabajar el dato y reflexionar sobre el mensaje transmitido en la pregunta de la sección ¿Cómo lo ves?</w:t>
            </w:r>
          </w:p>
        </w:tc>
      </w:tr>
      <w:tr w:rsidR="007D2FE9" w:rsidRPr="00AF31E8" w14:paraId="273F87DC"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AC4CBC" w14:textId="0656D8EC" w:rsidR="007D2FE9" w:rsidRPr="00AF31E8" w:rsidRDefault="007D2FE9" w:rsidP="007D2FE9">
            <w:pPr>
              <w:rPr>
                <w:b/>
                <w:bCs/>
                <w:sz w:val="16"/>
                <w:szCs w:val="16"/>
              </w:rPr>
            </w:pPr>
            <w:r w:rsidRPr="00AF31E8">
              <w:rPr>
                <w:b/>
                <w:bCs/>
                <w:sz w:val="16"/>
                <w:szCs w:val="16"/>
              </w:rPr>
              <w:t xml:space="preserve">Pauta </w:t>
            </w:r>
            <w:r>
              <w:rPr>
                <w:b/>
                <w:bCs/>
                <w:sz w:val="16"/>
                <w:szCs w:val="16"/>
              </w:rPr>
              <w:t>9</w:t>
            </w:r>
            <w:r w:rsidRPr="00AF31E8">
              <w:rPr>
                <w:b/>
                <w:bCs/>
                <w:sz w:val="16"/>
                <w:szCs w:val="16"/>
              </w:rPr>
              <w:t>. Proporcionar opciones para la autorregulación</w:t>
            </w:r>
            <w:r>
              <w:rPr>
                <w:b/>
                <w:bCs/>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08B385" w14:textId="5F8D3935" w:rsidR="007D2FE9" w:rsidRPr="00AF31E8" w:rsidRDefault="007D2FE9" w:rsidP="007D2FE9">
            <w:pPr>
              <w:rPr>
                <w:b/>
                <w:bCs/>
                <w:sz w:val="16"/>
                <w:szCs w:val="16"/>
              </w:rPr>
            </w:pPr>
            <w:r w:rsidRPr="00AF31E8">
              <w:rPr>
                <w:b/>
                <w:bCs/>
                <w:sz w:val="16"/>
                <w:szCs w:val="16"/>
              </w:rPr>
              <w:t>Pauta 3. Proporcionar opciones para la comprensión</w:t>
            </w:r>
            <w:r>
              <w:rPr>
                <w:b/>
                <w:bCs/>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DBCC75" w14:textId="5A772AB4" w:rsidR="007D2FE9" w:rsidRPr="00AF31E8" w:rsidRDefault="007D2FE9" w:rsidP="007D2FE9">
            <w:pPr>
              <w:rPr>
                <w:b/>
                <w:bCs/>
                <w:sz w:val="16"/>
                <w:szCs w:val="16"/>
              </w:rPr>
            </w:pPr>
            <w:r w:rsidRPr="00AF31E8">
              <w:rPr>
                <w:b/>
                <w:bCs/>
                <w:sz w:val="16"/>
                <w:szCs w:val="16"/>
              </w:rPr>
              <w:t>Pauta 6. Proporcionar opciones para las funciones ejecutivas</w:t>
            </w:r>
            <w:r>
              <w:rPr>
                <w:b/>
                <w:bCs/>
                <w:sz w:val="16"/>
                <w:szCs w:val="16"/>
              </w:rPr>
              <w:t>.</w:t>
            </w:r>
          </w:p>
        </w:tc>
      </w:tr>
      <w:tr w:rsidR="007D2FE9" w:rsidRPr="00AF31E8" w14:paraId="628C1ADB"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3D4B3DBF" w14:textId="77777777" w:rsidR="007D2FE9" w:rsidRPr="00AF31E8" w:rsidRDefault="007D2FE9" w:rsidP="007D2FE9">
            <w:pPr>
              <w:jc w:val="both"/>
              <w:rPr>
                <w:sz w:val="16"/>
                <w:szCs w:val="16"/>
              </w:rPr>
            </w:pPr>
            <w:r w:rsidRPr="00AF31E8">
              <w:rPr>
                <w:sz w:val="16"/>
                <w:szCs w:val="16"/>
              </w:rPr>
              <w:t xml:space="preserve">Porfolio: </w:t>
            </w:r>
          </w:p>
          <w:p w14:paraId="0A8CA7B3" w14:textId="77777777" w:rsidR="007D2FE9" w:rsidRPr="00AF31E8" w:rsidRDefault="007D2FE9" w:rsidP="007D2FE9">
            <w:pPr>
              <w:pStyle w:val="Prrafodelista"/>
              <w:numPr>
                <w:ilvl w:val="0"/>
                <w:numId w:val="20"/>
              </w:numPr>
              <w:jc w:val="both"/>
              <w:rPr>
                <w:sz w:val="16"/>
                <w:szCs w:val="16"/>
              </w:rPr>
            </w:pPr>
            <w:r w:rsidRPr="00AF31E8">
              <w:rPr>
                <w:sz w:val="16"/>
                <w:szCs w:val="16"/>
              </w:rPr>
              <w:t xml:space="preserve">¿Qué he aprendido? </w:t>
            </w:r>
          </w:p>
          <w:p w14:paraId="510A334D" w14:textId="77777777" w:rsidR="007D2FE9" w:rsidRDefault="007D2FE9" w:rsidP="007D2FE9">
            <w:pPr>
              <w:pStyle w:val="Prrafodelista"/>
              <w:numPr>
                <w:ilvl w:val="0"/>
                <w:numId w:val="20"/>
              </w:numPr>
              <w:jc w:val="both"/>
              <w:rPr>
                <w:sz w:val="16"/>
                <w:szCs w:val="16"/>
              </w:rPr>
            </w:pPr>
            <w:r w:rsidRPr="00AF31E8">
              <w:rPr>
                <w:sz w:val="16"/>
                <w:szCs w:val="16"/>
              </w:rPr>
              <w:t>¿Cómo he aprendido?</w:t>
            </w:r>
          </w:p>
          <w:p w14:paraId="37CAB468" w14:textId="0F5EF06F" w:rsidR="007D2FE9" w:rsidRPr="00BE59BB" w:rsidRDefault="007D2FE9" w:rsidP="007D2FE9">
            <w:pPr>
              <w:pStyle w:val="Prrafodelista"/>
              <w:numPr>
                <w:ilvl w:val="0"/>
                <w:numId w:val="20"/>
              </w:numPr>
              <w:jc w:val="both"/>
              <w:rPr>
                <w:sz w:val="16"/>
                <w:szCs w:val="16"/>
              </w:rPr>
            </w:pPr>
            <w:r w:rsidRPr="00BE59BB">
              <w:rPr>
                <w:sz w:val="16"/>
                <w:szCs w:val="16"/>
              </w:rPr>
              <w:t>Autoevaluación interactiva.</w:t>
            </w:r>
          </w:p>
        </w:tc>
        <w:tc>
          <w:tcPr>
            <w:tcW w:w="3553" w:type="dxa"/>
            <w:tcBorders>
              <w:top w:val="single" w:sz="4" w:space="0" w:color="000000"/>
              <w:left w:val="single" w:sz="4" w:space="0" w:color="000000"/>
              <w:bottom w:val="single" w:sz="4" w:space="0" w:color="000000"/>
              <w:right w:val="single" w:sz="4" w:space="0" w:color="000000"/>
            </w:tcBorders>
          </w:tcPr>
          <w:p w14:paraId="0A877FFD" w14:textId="77777777" w:rsidR="007D2FE9" w:rsidRPr="00AF31E8" w:rsidRDefault="007D2FE9" w:rsidP="007D2FE9">
            <w:pPr>
              <w:jc w:val="both"/>
              <w:rPr>
                <w:sz w:val="16"/>
                <w:szCs w:val="16"/>
              </w:rPr>
            </w:pPr>
            <w:r w:rsidRPr="00AF31E8">
              <w:rPr>
                <w:sz w:val="16"/>
                <w:szCs w:val="16"/>
              </w:rPr>
              <w:t>Doble página inicial: El dato.</w:t>
            </w:r>
          </w:p>
          <w:p w14:paraId="0B45D0E0" w14:textId="77777777" w:rsidR="007D2FE9" w:rsidRPr="00AF31E8" w:rsidRDefault="007D2FE9" w:rsidP="007D2FE9">
            <w:pPr>
              <w:jc w:val="both"/>
              <w:rPr>
                <w:sz w:val="16"/>
                <w:szCs w:val="16"/>
              </w:rPr>
            </w:pPr>
            <w:r w:rsidRPr="00AF31E8">
              <w:rPr>
                <w:sz w:val="16"/>
                <w:szCs w:val="16"/>
              </w:rPr>
              <w:t>Recurso digital: Lo esencial.</w:t>
            </w:r>
          </w:p>
          <w:p w14:paraId="106ACB30" w14:textId="77777777" w:rsidR="007D2FE9" w:rsidRPr="00AF31E8" w:rsidRDefault="007D2FE9" w:rsidP="007D2FE9">
            <w:pPr>
              <w:jc w:val="both"/>
              <w:rPr>
                <w:sz w:val="16"/>
                <w:szCs w:val="16"/>
              </w:rPr>
            </w:pPr>
            <w:r w:rsidRPr="00AF31E8">
              <w:rPr>
                <w:sz w:val="16"/>
                <w:szCs w:val="16"/>
              </w:rPr>
              <w:t>Actividades competenciales de la unidad.</w:t>
            </w:r>
          </w:p>
          <w:p w14:paraId="5A417A17" w14:textId="6C01B18C" w:rsidR="007D2FE9" w:rsidRPr="00AF31E8" w:rsidRDefault="007D2FE9" w:rsidP="007D2FE9">
            <w:pPr>
              <w:rPr>
                <w:sz w:val="16"/>
                <w:szCs w:val="16"/>
              </w:rPr>
            </w:pPr>
            <w:r w:rsidRPr="00AF31E8">
              <w:rPr>
                <w:sz w:val="16"/>
                <w:szCs w:val="16"/>
              </w:rPr>
              <w:t>Objetivo en Acción.</w:t>
            </w:r>
          </w:p>
        </w:tc>
        <w:tc>
          <w:tcPr>
            <w:tcW w:w="3554" w:type="dxa"/>
            <w:tcBorders>
              <w:top w:val="single" w:sz="4" w:space="0" w:color="000000"/>
              <w:left w:val="single" w:sz="4" w:space="0" w:color="000000"/>
              <w:bottom w:val="single" w:sz="4" w:space="0" w:color="000000"/>
              <w:right w:val="single" w:sz="4" w:space="0" w:color="000000"/>
            </w:tcBorders>
          </w:tcPr>
          <w:p w14:paraId="1CC749B4" w14:textId="77777777" w:rsidR="007D2FE9" w:rsidRPr="00AF31E8" w:rsidRDefault="007D2FE9" w:rsidP="007D2FE9">
            <w:pPr>
              <w:jc w:val="both"/>
              <w:rPr>
                <w:sz w:val="16"/>
                <w:szCs w:val="16"/>
              </w:rPr>
            </w:pPr>
            <w:r w:rsidRPr="00AF31E8">
              <w:rPr>
                <w:sz w:val="16"/>
                <w:szCs w:val="16"/>
              </w:rPr>
              <w:t>Sigue el hilo.</w:t>
            </w:r>
          </w:p>
          <w:p w14:paraId="24634413" w14:textId="77777777" w:rsidR="007D2FE9" w:rsidRPr="00AF31E8" w:rsidRDefault="007D2FE9" w:rsidP="007D2FE9">
            <w:pPr>
              <w:jc w:val="both"/>
              <w:rPr>
                <w:sz w:val="16"/>
                <w:szCs w:val="16"/>
              </w:rPr>
            </w:pPr>
            <w:r w:rsidRPr="00AF31E8">
              <w:rPr>
                <w:sz w:val="16"/>
                <w:szCs w:val="16"/>
              </w:rPr>
              <w:t>Esquema de la unidad.</w:t>
            </w:r>
          </w:p>
          <w:p w14:paraId="0F3763E6" w14:textId="77777777" w:rsidR="007D2FE9" w:rsidRDefault="007D2FE9" w:rsidP="007D2FE9">
            <w:pPr>
              <w:jc w:val="both"/>
              <w:rPr>
                <w:sz w:val="16"/>
                <w:szCs w:val="16"/>
              </w:rPr>
            </w:pPr>
            <w:r w:rsidRPr="00AF31E8">
              <w:rPr>
                <w:sz w:val="16"/>
                <w:szCs w:val="16"/>
              </w:rPr>
              <w:t>Organizadores gráficos.</w:t>
            </w:r>
          </w:p>
          <w:p w14:paraId="1E92030F" w14:textId="5B001D9C" w:rsidR="007D2FE9" w:rsidRPr="00AF31E8" w:rsidRDefault="007D2FE9" w:rsidP="007D2FE9">
            <w:pPr>
              <w:jc w:val="both"/>
              <w:rPr>
                <w:sz w:val="16"/>
                <w:szCs w:val="16"/>
              </w:rPr>
            </w:pPr>
            <w:r w:rsidRPr="00DF6C9A">
              <w:rPr>
                <w:sz w:val="16"/>
                <w:szCs w:val="16"/>
              </w:rPr>
              <w:t>Pensamiento computacional:</w:t>
            </w:r>
            <w:r>
              <w:rPr>
                <w:sz w:val="16"/>
                <w:szCs w:val="16"/>
              </w:rPr>
              <w:t xml:space="preserve"> </w:t>
            </w:r>
            <w:r w:rsidRPr="00DF6C9A">
              <w:rPr>
                <w:sz w:val="16"/>
                <w:szCs w:val="16"/>
              </w:rPr>
              <w:t>Algoritmo</w:t>
            </w:r>
          </w:p>
        </w:tc>
      </w:tr>
    </w:tbl>
    <w:p w14:paraId="3907F61A" w14:textId="77777777" w:rsidR="0091155B" w:rsidRPr="00D64894" w:rsidRDefault="0091155B" w:rsidP="000457EE">
      <w:pPr>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542"/>
        <w:gridCol w:w="1543"/>
        <w:gridCol w:w="1515"/>
        <w:gridCol w:w="1515"/>
        <w:gridCol w:w="1251"/>
        <w:gridCol w:w="264"/>
        <w:gridCol w:w="1515"/>
        <w:gridCol w:w="1515"/>
      </w:tblGrid>
      <w:tr w:rsidR="00793C2F" w:rsidRPr="00207DA3" w14:paraId="4127DDF8" w14:textId="77777777" w:rsidTr="001862D8">
        <w:trPr>
          <w:trHeight w:val="283"/>
        </w:trPr>
        <w:tc>
          <w:tcPr>
            <w:tcW w:w="10660" w:type="dxa"/>
            <w:gridSpan w:val="8"/>
            <w:vAlign w:val="center"/>
          </w:tcPr>
          <w:p w14:paraId="6A5B06FC" w14:textId="77777777" w:rsidR="00793C2F" w:rsidRPr="00207DA3" w:rsidRDefault="00793C2F" w:rsidP="000457EE">
            <w:pPr>
              <w:jc w:val="center"/>
              <w:rPr>
                <w:sz w:val="18"/>
                <w:szCs w:val="18"/>
              </w:rPr>
            </w:pPr>
            <w:r w:rsidRPr="00207DA3">
              <w:rPr>
                <w:b/>
                <w:bCs/>
                <w:sz w:val="18"/>
                <w:szCs w:val="18"/>
              </w:rPr>
              <w:t>7. VALORACIÓN DE LO APRENDIDO</w:t>
            </w:r>
          </w:p>
        </w:tc>
      </w:tr>
      <w:tr w:rsidR="00793C2F" w:rsidRPr="00207DA3" w14:paraId="614EE97D" w14:textId="77777777" w:rsidTr="001862D8">
        <w:trPr>
          <w:trHeight w:val="283"/>
        </w:trPr>
        <w:tc>
          <w:tcPr>
            <w:tcW w:w="10660" w:type="dxa"/>
            <w:gridSpan w:val="8"/>
            <w:vAlign w:val="center"/>
          </w:tcPr>
          <w:p w14:paraId="317B4691" w14:textId="77777777" w:rsidR="00793C2F" w:rsidRPr="00207DA3" w:rsidRDefault="00793C2F" w:rsidP="000457EE">
            <w:pPr>
              <w:jc w:val="center"/>
              <w:rPr>
                <w:bCs/>
                <w:sz w:val="16"/>
                <w:szCs w:val="16"/>
              </w:rPr>
            </w:pPr>
            <w:r w:rsidRPr="00207DA3">
              <w:rPr>
                <w:bCs/>
                <w:sz w:val="16"/>
                <w:szCs w:val="16"/>
              </w:rPr>
              <w:t xml:space="preserve">PROCEDIMIENTOS DE </w:t>
            </w:r>
            <w:r w:rsidR="00582416" w:rsidRPr="00207DA3">
              <w:rPr>
                <w:bCs/>
                <w:sz w:val="16"/>
                <w:szCs w:val="16"/>
              </w:rPr>
              <w:t>EVALUACIÓN</w:t>
            </w:r>
            <w:r w:rsidRPr="00207DA3">
              <w:rPr>
                <w:bCs/>
                <w:sz w:val="16"/>
                <w:szCs w:val="16"/>
              </w:rPr>
              <w:t xml:space="preserve"> DEL APRENDIZAJE</w:t>
            </w:r>
          </w:p>
        </w:tc>
      </w:tr>
      <w:tr w:rsidR="00995134" w:rsidRPr="00207DA3" w14:paraId="287F7B38" w14:textId="77777777" w:rsidTr="001862D8">
        <w:trPr>
          <w:trHeight w:val="227"/>
        </w:trPr>
        <w:tc>
          <w:tcPr>
            <w:tcW w:w="1542" w:type="dxa"/>
            <w:vMerge w:val="restart"/>
            <w:vAlign w:val="center"/>
          </w:tcPr>
          <w:p w14:paraId="2B603ED2" w14:textId="77777777" w:rsidR="00793C2F" w:rsidRPr="00207DA3" w:rsidRDefault="005F7D6A" w:rsidP="000457EE">
            <w:pPr>
              <w:jc w:val="center"/>
              <w:rPr>
                <w:sz w:val="16"/>
                <w:szCs w:val="16"/>
              </w:rPr>
            </w:pPr>
            <w:r w:rsidRPr="00207DA3">
              <w:rPr>
                <w:sz w:val="16"/>
                <w:szCs w:val="16"/>
              </w:rPr>
              <w:t>CRITERIOS</w:t>
            </w:r>
            <w:r w:rsidRPr="00207DA3">
              <w:rPr>
                <w:sz w:val="16"/>
                <w:szCs w:val="16"/>
              </w:rPr>
              <w:br/>
            </w:r>
            <w:r w:rsidR="00793C2F" w:rsidRPr="00207DA3">
              <w:rPr>
                <w:sz w:val="16"/>
                <w:szCs w:val="16"/>
              </w:rPr>
              <w:t>DE EVALUACIÓN</w:t>
            </w:r>
          </w:p>
        </w:tc>
        <w:tc>
          <w:tcPr>
            <w:tcW w:w="1543" w:type="dxa"/>
            <w:vMerge w:val="restart"/>
            <w:tcMar>
              <w:left w:w="28" w:type="dxa"/>
              <w:right w:w="0" w:type="dxa"/>
            </w:tcMar>
            <w:vAlign w:val="center"/>
          </w:tcPr>
          <w:p w14:paraId="2656D309" w14:textId="77777777" w:rsidR="00793C2F" w:rsidRPr="00207DA3" w:rsidRDefault="00793C2F" w:rsidP="000457EE">
            <w:pPr>
              <w:jc w:val="center"/>
              <w:rPr>
                <w:sz w:val="16"/>
                <w:szCs w:val="16"/>
              </w:rPr>
            </w:pPr>
            <w:r w:rsidRPr="00207DA3">
              <w:rPr>
                <w:sz w:val="16"/>
                <w:szCs w:val="16"/>
              </w:rPr>
              <w:t>INSTRUMENTOS DE OBSERVACIÓN</w:t>
            </w:r>
          </w:p>
        </w:tc>
        <w:tc>
          <w:tcPr>
            <w:tcW w:w="7575" w:type="dxa"/>
            <w:gridSpan w:val="6"/>
            <w:vAlign w:val="center"/>
          </w:tcPr>
          <w:p w14:paraId="6BEAC474" w14:textId="77777777" w:rsidR="00793C2F" w:rsidRPr="00207DA3" w:rsidRDefault="00793C2F" w:rsidP="000457EE">
            <w:pPr>
              <w:jc w:val="center"/>
              <w:rPr>
                <w:sz w:val="16"/>
                <w:szCs w:val="16"/>
              </w:rPr>
            </w:pPr>
            <w:r w:rsidRPr="00207DA3">
              <w:rPr>
                <w:sz w:val="16"/>
                <w:szCs w:val="16"/>
              </w:rPr>
              <w:t>RÚBRICAS</w:t>
            </w:r>
          </w:p>
        </w:tc>
      </w:tr>
      <w:tr w:rsidR="00C20FE5" w:rsidRPr="00207DA3" w14:paraId="152F8488" w14:textId="77777777" w:rsidTr="001862D8">
        <w:tc>
          <w:tcPr>
            <w:tcW w:w="1542" w:type="dxa"/>
            <w:vMerge/>
            <w:vAlign w:val="center"/>
          </w:tcPr>
          <w:p w14:paraId="3DA6EE88" w14:textId="77777777" w:rsidR="00793C2F" w:rsidRPr="00207DA3" w:rsidRDefault="00793C2F" w:rsidP="000457EE">
            <w:pPr>
              <w:jc w:val="center"/>
              <w:rPr>
                <w:sz w:val="16"/>
                <w:szCs w:val="16"/>
              </w:rPr>
            </w:pPr>
          </w:p>
        </w:tc>
        <w:tc>
          <w:tcPr>
            <w:tcW w:w="1543" w:type="dxa"/>
            <w:vMerge/>
            <w:vAlign w:val="center"/>
          </w:tcPr>
          <w:p w14:paraId="4819B36B" w14:textId="77777777" w:rsidR="00793C2F" w:rsidRPr="00207DA3" w:rsidRDefault="00793C2F" w:rsidP="000457EE">
            <w:pPr>
              <w:jc w:val="center"/>
              <w:rPr>
                <w:sz w:val="16"/>
                <w:szCs w:val="16"/>
              </w:rPr>
            </w:pPr>
          </w:p>
        </w:tc>
        <w:tc>
          <w:tcPr>
            <w:tcW w:w="1515" w:type="dxa"/>
            <w:vAlign w:val="center"/>
          </w:tcPr>
          <w:p w14:paraId="1D04EBD0" w14:textId="77777777" w:rsidR="00793C2F" w:rsidRPr="00207DA3" w:rsidRDefault="00793C2F" w:rsidP="000457EE">
            <w:pPr>
              <w:jc w:val="center"/>
              <w:rPr>
                <w:sz w:val="16"/>
                <w:szCs w:val="16"/>
              </w:rPr>
            </w:pPr>
            <w:r w:rsidRPr="00207DA3">
              <w:rPr>
                <w:sz w:val="16"/>
                <w:szCs w:val="16"/>
              </w:rPr>
              <w:t>Insuficiente (IN)</w:t>
            </w:r>
          </w:p>
          <w:p w14:paraId="60D7392B" w14:textId="77777777" w:rsidR="00793C2F" w:rsidRPr="00207DA3" w:rsidRDefault="00793C2F" w:rsidP="000457EE">
            <w:pPr>
              <w:jc w:val="center"/>
              <w:rPr>
                <w:sz w:val="16"/>
                <w:szCs w:val="16"/>
              </w:rPr>
            </w:pPr>
            <w:r w:rsidRPr="00207DA3">
              <w:rPr>
                <w:sz w:val="16"/>
                <w:szCs w:val="16"/>
              </w:rPr>
              <w:t>Del 1 al 4</w:t>
            </w:r>
          </w:p>
        </w:tc>
        <w:tc>
          <w:tcPr>
            <w:tcW w:w="1515" w:type="dxa"/>
            <w:vAlign w:val="center"/>
          </w:tcPr>
          <w:p w14:paraId="3BB8FFB6" w14:textId="77777777" w:rsidR="00793C2F" w:rsidRPr="00207DA3" w:rsidRDefault="00793C2F" w:rsidP="000457EE">
            <w:pPr>
              <w:jc w:val="center"/>
              <w:rPr>
                <w:sz w:val="16"/>
                <w:szCs w:val="16"/>
              </w:rPr>
            </w:pPr>
            <w:r w:rsidRPr="00207DA3">
              <w:rPr>
                <w:sz w:val="16"/>
                <w:szCs w:val="16"/>
              </w:rPr>
              <w:t>Suficiente (SU)</w:t>
            </w:r>
          </w:p>
          <w:p w14:paraId="4336C1D5" w14:textId="77777777" w:rsidR="00793C2F" w:rsidRPr="00207DA3" w:rsidRDefault="00793C2F" w:rsidP="000457EE">
            <w:pPr>
              <w:jc w:val="center"/>
              <w:rPr>
                <w:sz w:val="16"/>
                <w:szCs w:val="16"/>
              </w:rPr>
            </w:pPr>
            <w:r w:rsidRPr="00207DA3">
              <w:rPr>
                <w:sz w:val="16"/>
                <w:szCs w:val="16"/>
              </w:rPr>
              <w:t>Del 5 al 6</w:t>
            </w:r>
          </w:p>
        </w:tc>
        <w:tc>
          <w:tcPr>
            <w:tcW w:w="1515" w:type="dxa"/>
            <w:gridSpan w:val="2"/>
            <w:vAlign w:val="center"/>
          </w:tcPr>
          <w:p w14:paraId="26B6E49E" w14:textId="77777777" w:rsidR="00793C2F" w:rsidRPr="00207DA3" w:rsidRDefault="00793C2F" w:rsidP="000457EE">
            <w:pPr>
              <w:jc w:val="center"/>
              <w:rPr>
                <w:sz w:val="16"/>
                <w:szCs w:val="16"/>
              </w:rPr>
            </w:pPr>
            <w:r w:rsidRPr="00207DA3">
              <w:rPr>
                <w:sz w:val="16"/>
                <w:szCs w:val="16"/>
              </w:rPr>
              <w:t>Bien (BI)</w:t>
            </w:r>
          </w:p>
          <w:p w14:paraId="516D4BE0" w14:textId="77777777" w:rsidR="00793C2F" w:rsidRPr="00207DA3" w:rsidRDefault="00793C2F" w:rsidP="000457EE">
            <w:pPr>
              <w:jc w:val="center"/>
              <w:rPr>
                <w:sz w:val="16"/>
                <w:szCs w:val="16"/>
              </w:rPr>
            </w:pPr>
            <w:r w:rsidRPr="00207DA3">
              <w:rPr>
                <w:sz w:val="16"/>
                <w:szCs w:val="16"/>
              </w:rPr>
              <w:t>Entre el 6 y el 7</w:t>
            </w:r>
          </w:p>
        </w:tc>
        <w:tc>
          <w:tcPr>
            <w:tcW w:w="1515" w:type="dxa"/>
            <w:vAlign w:val="center"/>
          </w:tcPr>
          <w:p w14:paraId="6904BF57" w14:textId="77777777" w:rsidR="00793C2F" w:rsidRPr="00207DA3" w:rsidRDefault="00793C2F" w:rsidP="000457EE">
            <w:pPr>
              <w:jc w:val="center"/>
              <w:rPr>
                <w:sz w:val="16"/>
                <w:szCs w:val="16"/>
              </w:rPr>
            </w:pPr>
            <w:r w:rsidRPr="00207DA3">
              <w:rPr>
                <w:sz w:val="16"/>
                <w:szCs w:val="16"/>
              </w:rPr>
              <w:t>Notable (NT)</w:t>
            </w:r>
          </w:p>
          <w:p w14:paraId="762D6D2E" w14:textId="77777777" w:rsidR="00793C2F" w:rsidRPr="00207DA3" w:rsidRDefault="00793C2F" w:rsidP="000457EE">
            <w:pPr>
              <w:jc w:val="center"/>
              <w:rPr>
                <w:sz w:val="16"/>
                <w:szCs w:val="16"/>
              </w:rPr>
            </w:pPr>
            <w:r w:rsidRPr="00207DA3">
              <w:rPr>
                <w:sz w:val="16"/>
                <w:szCs w:val="16"/>
              </w:rPr>
              <w:t>Entre el 7 y el 8</w:t>
            </w:r>
          </w:p>
        </w:tc>
        <w:tc>
          <w:tcPr>
            <w:tcW w:w="1515" w:type="dxa"/>
            <w:vAlign w:val="center"/>
          </w:tcPr>
          <w:p w14:paraId="47C27239" w14:textId="77777777" w:rsidR="00793C2F" w:rsidRPr="00207DA3" w:rsidRDefault="00793C2F" w:rsidP="000457EE">
            <w:pPr>
              <w:jc w:val="center"/>
              <w:rPr>
                <w:spacing w:val="-2"/>
                <w:sz w:val="16"/>
                <w:szCs w:val="16"/>
              </w:rPr>
            </w:pPr>
            <w:r w:rsidRPr="00207DA3">
              <w:rPr>
                <w:spacing w:val="-2"/>
                <w:sz w:val="16"/>
                <w:szCs w:val="16"/>
              </w:rPr>
              <w:t>Sobresaliente (SB)</w:t>
            </w:r>
          </w:p>
          <w:p w14:paraId="09A4DFEF" w14:textId="77777777" w:rsidR="00793C2F" w:rsidRPr="00207DA3" w:rsidRDefault="00793C2F" w:rsidP="000457EE">
            <w:pPr>
              <w:jc w:val="center"/>
              <w:rPr>
                <w:sz w:val="16"/>
                <w:szCs w:val="16"/>
              </w:rPr>
            </w:pPr>
            <w:r w:rsidRPr="00207DA3">
              <w:rPr>
                <w:sz w:val="16"/>
                <w:szCs w:val="16"/>
              </w:rPr>
              <w:t>Entre el 9 y el 10</w:t>
            </w:r>
          </w:p>
        </w:tc>
      </w:tr>
      <w:tr w:rsidR="00C20FE5" w:rsidRPr="00207DA3" w14:paraId="326F9D55" w14:textId="77777777" w:rsidTr="00D62F45">
        <w:trPr>
          <w:trHeight w:val="388"/>
        </w:trPr>
        <w:tc>
          <w:tcPr>
            <w:tcW w:w="1542" w:type="dxa"/>
          </w:tcPr>
          <w:p w14:paraId="5AFC0B6E" w14:textId="132ED663" w:rsidR="002C193A" w:rsidRPr="004A2F23" w:rsidRDefault="002C193A" w:rsidP="002C193A">
            <w:pPr>
              <w:rPr>
                <w:sz w:val="16"/>
                <w:szCs w:val="16"/>
              </w:rPr>
            </w:pPr>
            <w:r w:rsidRPr="00934B2F">
              <w:rPr>
                <w:sz w:val="16"/>
                <w:szCs w:val="16"/>
              </w:rPr>
              <w:t xml:space="preserve">1.1.a. </w:t>
            </w:r>
            <w:r w:rsidRPr="007F7DB8">
              <w:rPr>
                <w:b/>
                <w:bCs/>
                <w:sz w:val="16"/>
                <w:szCs w:val="16"/>
              </w:rPr>
              <w:t xml:space="preserve">Reconocer </w:t>
            </w:r>
            <w:r w:rsidRPr="00934B2F">
              <w:rPr>
                <w:sz w:val="16"/>
                <w:szCs w:val="16"/>
              </w:rPr>
              <w:t xml:space="preserve">de forma verbal o gráfica, problemas de la vida cotidiana, </w:t>
            </w:r>
            <w:r w:rsidRPr="007F7DB8">
              <w:rPr>
                <w:b/>
                <w:bCs/>
                <w:sz w:val="16"/>
                <w:szCs w:val="16"/>
              </w:rPr>
              <w:t>comprendiendo</w:t>
            </w:r>
            <w:r w:rsidRPr="00934B2F">
              <w:rPr>
                <w:sz w:val="16"/>
                <w:szCs w:val="16"/>
              </w:rPr>
              <w:t xml:space="preserve"> las preguntas planteadas a través de diferentes estrategias o herramientas, incluidas las tecnológicas, y </w:t>
            </w:r>
            <w:r w:rsidRPr="007F7DB8">
              <w:rPr>
                <w:b/>
                <w:bCs/>
                <w:sz w:val="16"/>
                <w:szCs w:val="16"/>
              </w:rPr>
              <w:t>comenzar</w:t>
            </w:r>
            <w:r w:rsidRPr="00934B2F">
              <w:rPr>
                <w:sz w:val="16"/>
                <w:szCs w:val="16"/>
              </w:rPr>
              <w:t xml:space="preserve"> a interpretar mensajes verbales, escritos o visuales.</w:t>
            </w:r>
          </w:p>
        </w:tc>
        <w:tc>
          <w:tcPr>
            <w:tcW w:w="1543" w:type="dxa"/>
          </w:tcPr>
          <w:p w14:paraId="0AF97314" w14:textId="00F7328D" w:rsidR="00C5530B" w:rsidRPr="00C5530B" w:rsidRDefault="00C5530B" w:rsidP="00C5530B">
            <w:pPr>
              <w:rPr>
                <w:sz w:val="16"/>
                <w:szCs w:val="16"/>
              </w:rPr>
            </w:pPr>
            <w:r w:rsidRPr="00C5530B">
              <w:rPr>
                <w:sz w:val="16"/>
                <w:szCs w:val="16"/>
              </w:rPr>
              <w:t>Pruebas.</w:t>
            </w:r>
          </w:p>
          <w:p w14:paraId="1EC06F07" w14:textId="265AF4F6" w:rsidR="00C5530B" w:rsidRPr="00C5530B" w:rsidRDefault="00C5530B" w:rsidP="00C5530B">
            <w:pPr>
              <w:rPr>
                <w:sz w:val="16"/>
                <w:szCs w:val="16"/>
              </w:rPr>
            </w:pPr>
            <w:r w:rsidRPr="00C5530B">
              <w:rPr>
                <w:sz w:val="16"/>
                <w:szCs w:val="16"/>
              </w:rPr>
              <w:t>Intervenciones en clase: exposición oral.</w:t>
            </w:r>
          </w:p>
          <w:p w14:paraId="57703230" w14:textId="0A743B84" w:rsidR="00C5530B" w:rsidRPr="00C5530B" w:rsidRDefault="00C5530B" w:rsidP="00C5530B">
            <w:pPr>
              <w:rPr>
                <w:sz w:val="16"/>
                <w:szCs w:val="16"/>
              </w:rPr>
            </w:pPr>
            <w:r w:rsidRPr="00C5530B">
              <w:rPr>
                <w:sz w:val="16"/>
                <w:szCs w:val="16"/>
              </w:rPr>
              <w:t>Cuaderno del alumnado.</w:t>
            </w:r>
          </w:p>
          <w:p w14:paraId="064242B1" w14:textId="281BF422" w:rsidR="00C5530B" w:rsidRPr="00C5530B" w:rsidRDefault="00C5530B" w:rsidP="00C5530B">
            <w:pPr>
              <w:rPr>
                <w:sz w:val="16"/>
                <w:szCs w:val="16"/>
              </w:rPr>
            </w:pPr>
            <w:r w:rsidRPr="00C5530B">
              <w:rPr>
                <w:sz w:val="16"/>
                <w:szCs w:val="16"/>
              </w:rPr>
              <w:t>Trabajos de investigación.</w:t>
            </w:r>
          </w:p>
          <w:p w14:paraId="124F5361" w14:textId="37053F51" w:rsidR="002C193A" w:rsidRPr="004A2F23" w:rsidRDefault="00C5530B" w:rsidP="00C5530B">
            <w:pPr>
              <w:rPr>
                <w:sz w:val="16"/>
                <w:szCs w:val="16"/>
              </w:rPr>
            </w:pPr>
            <w:r w:rsidRPr="00C5530B">
              <w:rPr>
                <w:sz w:val="16"/>
                <w:szCs w:val="16"/>
              </w:rPr>
              <w:t>(Registros y/o Rúbricas)</w:t>
            </w:r>
          </w:p>
        </w:tc>
        <w:tc>
          <w:tcPr>
            <w:tcW w:w="1515" w:type="dxa"/>
          </w:tcPr>
          <w:p w14:paraId="083E709B" w14:textId="1226AA39" w:rsidR="002C193A" w:rsidRPr="004A2F23" w:rsidRDefault="002C193A" w:rsidP="002C193A">
            <w:pPr>
              <w:rPr>
                <w:sz w:val="16"/>
                <w:szCs w:val="16"/>
              </w:rPr>
            </w:pPr>
            <w:r>
              <w:rPr>
                <w:sz w:val="16"/>
                <w:szCs w:val="16"/>
              </w:rPr>
              <w:t xml:space="preserve">Apenas reconoce </w:t>
            </w:r>
            <w:r w:rsidRPr="00934B2F">
              <w:rPr>
                <w:sz w:val="16"/>
                <w:szCs w:val="16"/>
              </w:rPr>
              <w:t>problemas de la vida cotidiana</w:t>
            </w:r>
            <w:r>
              <w:rPr>
                <w:sz w:val="16"/>
                <w:szCs w:val="16"/>
              </w:rPr>
              <w:t xml:space="preserve"> sin</w:t>
            </w:r>
            <w:r w:rsidRPr="00934B2F">
              <w:rPr>
                <w:sz w:val="16"/>
                <w:szCs w:val="16"/>
              </w:rPr>
              <w:t xml:space="preserve"> comprend</w:t>
            </w:r>
            <w:r>
              <w:rPr>
                <w:sz w:val="16"/>
                <w:szCs w:val="16"/>
              </w:rPr>
              <w:t>er correctamente</w:t>
            </w:r>
            <w:r w:rsidRPr="00934B2F">
              <w:rPr>
                <w:sz w:val="16"/>
                <w:szCs w:val="16"/>
              </w:rPr>
              <w:t xml:space="preserve"> las preguntas planteadas a través de diferentes estrategias o herramientas, incluidas las tecnológicas, </w:t>
            </w:r>
            <w:r>
              <w:rPr>
                <w:sz w:val="16"/>
                <w:szCs w:val="16"/>
              </w:rPr>
              <w:t>e</w:t>
            </w:r>
            <w:r w:rsidRPr="00934B2F">
              <w:rPr>
                <w:sz w:val="16"/>
                <w:szCs w:val="16"/>
              </w:rPr>
              <w:t xml:space="preserve"> interpreta</w:t>
            </w:r>
            <w:r>
              <w:rPr>
                <w:sz w:val="16"/>
                <w:szCs w:val="16"/>
              </w:rPr>
              <w:t xml:space="preserve"> </w:t>
            </w:r>
            <w:r w:rsidR="00412303">
              <w:rPr>
                <w:sz w:val="16"/>
                <w:szCs w:val="16"/>
              </w:rPr>
              <w:t xml:space="preserve">erróneamente </w:t>
            </w:r>
            <w:r w:rsidR="00412303" w:rsidRPr="00934B2F">
              <w:rPr>
                <w:sz w:val="16"/>
                <w:szCs w:val="16"/>
              </w:rPr>
              <w:t>mensajes</w:t>
            </w:r>
            <w:r w:rsidRPr="00934B2F">
              <w:rPr>
                <w:sz w:val="16"/>
                <w:szCs w:val="16"/>
              </w:rPr>
              <w:t xml:space="preserve"> verbales, escritos o visuales.</w:t>
            </w:r>
          </w:p>
        </w:tc>
        <w:tc>
          <w:tcPr>
            <w:tcW w:w="1515" w:type="dxa"/>
          </w:tcPr>
          <w:p w14:paraId="5E729EE8" w14:textId="52B5C816" w:rsidR="00412303" w:rsidRPr="004A2F23" w:rsidRDefault="00412303" w:rsidP="002C193A">
            <w:pPr>
              <w:rPr>
                <w:sz w:val="16"/>
                <w:szCs w:val="16"/>
              </w:rPr>
            </w:pPr>
            <w:r w:rsidRPr="00934B2F">
              <w:rPr>
                <w:sz w:val="16"/>
                <w:szCs w:val="16"/>
              </w:rPr>
              <w:t>Reconoce</w:t>
            </w:r>
            <w:r>
              <w:rPr>
                <w:sz w:val="16"/>
                <w:szCs w:val="16"/>
              </w:rPr>
              <w:t xml:space="preserve">, con dificultad, </w:t>
            </w:r>
            <w:r w:rsidRPr="00934B2F">
              <w:rPr>
                <w:sz w:val="16"/>
                <w:szCs w:val="16"/>
              </w:rPr>
              <w:t xml:space="preserve">de forma verbal o gráfica, problemas de la vida cotidiana, comprendiendo </w:t>
            </w:r>
            <w:r>
              <w:rPr>
                <w:sz w:val="16"/>
                <w:szCs w:val="16"/>
              </w:rPr>
              <w:t xml:space="preserve">con ayuda </w:t>
            </w:r>
            <w:r w:rsidRPr="00934B2F">
              <w:rPr>
                <w:sz w:val="16"/>
                <w:szCs w:val="16"/>
              </w:rPr>
              <w:t>las preguntas planteadas a través de diferentes estrategias o herramientas, incluidas las tecnológicas, y comenza</w:t>
            </w:r>
            <w:r>
              <w:rPr>
                <w:sz w:val="16"/>
                <w:szCs w:val="16"/>
              </w:rPr>
              <w:t>ndo</w:t>
            </w:r>
            <w:r w:rsidRPr="00934B2F">
              <w:rPr>
                <w:sz w:val="16"/>
                <w:szCs w:val="16"/>
              </w:rPr>
              <w:t xml:space="preserve"> a interpretar</w:t>
            </w:r>
            <w:r>
              <w:rPr>
                <w:sz w:val="16"/>
                <w:szCs w:val="16"/>
              </w:rPr>
              <w:t xml:space="preserve">, con suficiencia, </w:t>
            </w:r>
            <w:r w:rsidRPr="00934B2F">
              <w:rPr>
                <w:sz w:val="16"/>
                <w:szCs w:val="16"/>
              </w:rPr>
              <w:t>mensajes verbales, escritos o visuales.</w:t>
            </w:r>
          </w:p>
        </w:tc>
        <w:tc>
          <w:tcPr>
            <w:tcW w:w="1515" w:type="dxa"/>
            <w:gridSpan w:val="2"/>
          </w:tcPr>
          <w:p w14:paraId="6E4717C0" w14:textId="000D3BB4" w:rsidR="00412303" w:rsidRPr="004A2F23" w:rsidRDefault="00412303" w:rsidP="002C193A">
            <w:pPr>
              <w:rPr>
                <w:sz w:val="16"/>
                <w:szCs w:val="16"/>
              </w:rPr>
            </w:pPr>
            <w:r w:rsidRPr="00934B2F">
              <w:rPr>
                <w:sz w:val="16"/>
                <w:szCs w:val="16"/>
              </w:rPr>
              <w:t>Reconoce</w:t>
            </w:r>
            <w:r>
              <w:rPr>
                <w:sz w:val="16"/>
                <w:szCs w:val="16"/>
              </w:rPr>
              <w:t xml:space="preserve">, adecuadamente, </w:t>
            </w:r>
            <w:r w:rsidRPr="00934B2F">
              <w:rPr>
                <w:sz w:val="16"/>
                <w:szCs w:val="16"/>
              </w:rPr>
              <w:t>de forma verbal o gráfica, problemas de la vida cotidiana, comprendiendo</w:t>
            </w:r>
            <w:r w:rsidR="00D06797">
              <w:rPr>
                <w:sz w:val="16"/>
                <w:szCs w:val="16"/>
              </w:rPr>
              <w:t xml:space="preserve"> con</w:t>
            </w:r>
            <w:r w:rsidRPr="00934B2F">
              <w:rPr>
                <w:sz w:val="16"/>
                <w:szCs w:val="16"/>
              </w:rPr>
              <w:t xml:space="preserve"> </w:t>
            </w:r>
            <w:r>
              <w:rPr>
                <w:sz w:val="16"/>
                <w:szCs w:val="16"/>
              </w:rPr>
              <w:t xml:space="preserve">bastante acierto </w:t>
            </w:r>
            <w:r w:rsidRPr="00934B2F">
              <w:rPr>
                <w:sz w:val="16"/>
                <w:szCs w:val="16"/>
              </w:rPr>
              <w:t>las preguntas planteadas a través de diferentes estrategias o herramientas, incluidas las tecnológicas, y com</w:t>
            </w:r>
            <w:r>
              <w:rPr>
                <w:sz w:val="16"/>
                <w:szCs w:val="16"/>
              </w:rPr>
              <w:t>ienza</w:t>
            </w:r>
            <w:r w:rsidRPr="00934B2F">
              <w:rPr>
                <w:sz w:val="16"/>
                <w:szCs w:val="16"/>
              </w:rPr>
              <w:t xml:space="preserve"> a interpretar</w:t>
            </w:r>
            <w:r w:rsidR="00C5530B">
              <w:rPr>
                <w:sz w:val="16"/>
                <w:szCs w:val="16"/>
              </w:rPr>
              <w:t xml:space="preserve"> </w:t>
            </w:r>
            <w:r w:rsidR="00D06797">
              <w:rPr>
                <w:sz w:val="16"/>
                <w:szCs w:val="16"/>
              </w:rPr>
              <w:t xml:space="preserve">bien </w:t>
            </w:r>
            <w:r w:rsidR="00D06797" w:rsidRPr="00934B2F">
              <w:rPr>
                <w:sz w:val="16"/>
                <w:szCs w:val="16"/>
              </w:rPr>
              <w:t>mensajes</w:t>
            </w:r>
            <w:r w:rsidRPr="00934B2F">
              <w:rPr>
                <w:sz w:val="16"/>
                <w:szCs w:val="16"/>
              </w:rPr>
              <w:t xml:space="preserve"> verbales, escritos o visuales.</w:t>
            </w:r>
          </w:p>
        </w:tc>
        <w:tc>
          <w:tcPr>
            <w:tcW w:w="1515" w:type="dxa"/>
          </w:tcPr>
          <w:p w14:paraId="3867090D" w14:textId="402FFF95" w:rsidR="002C193A" w:rsidRPr="004A2F23" w:rsidRDefault="00D06797" w:rsidP="002C193A">
            <w:pPr>
              <w:rPr>
                <w:sz w:val="16"/>
                <w:szCs w:val="16"/>
              </w:rPr>
            </w:pPr>
            <w:r w:rsidRPr="00934B2F">
              <w:rPr>
                <w:sz w:val="16"/>
                <w:szCs w:val="16"/>
              </w:rPr>
              <w:t>Reconoce</w:t>
            </w:r>
            <w:r>
              <w:rPr>
                <w:sz w:val="16"/>
                <w:szCs w:val="16"/>
              </w:rPr>
              <w:t xml:space="preserve">, </w:t>
            </w:r>
            <w:r w:rsidRPr="00D06797">
              <w:rPr>
                <w:sz w:val="16"/>
                <w:szCs w:val="16"/>
              </w:rPr>
              <w:t>con soltura y acierto,</w:t>
            </w:r>
            <w:r>
              <w:rPr>
                <w:sz w:val="16"/>
                <w:szCs w:val="16"/>
              </w:rPr>
              <w:t xml:space="preserve"> </w:t>
            </w:r>
            <w:r w:rsidRPr="00934B2F">
              <w:rPr>
                <w:sz w:val="16"/>
                <w:szCs w:val="16"/>
              </w:rPr>
              <w:t>de forma verbal o gráfica, problemas de la vida cotidiana, comprendiendo las preguntas planteadas a través de diferentes estrategias o herramientas, incluidas las tecnológicas, y com</w:t>
            </w:r>
            <w:r>
              <w:rPr>
                <w:sz w:val="16"/>
                <w:szCs w:val="16"/>
              </w:rPr>
              <w:t>ienza</w:t>
            </w:r>
            <w:r w:rsidRPr="00934B2F">
              <w:rPr>
                <w:sz w:val="16"/>
                <w:szCs w:val="16"/>
              </w:rPr>
              <w:t xml:space="preserve"> a interpretar</w:t>
            </w:r>
            <w:r>
              <w:rPr>
                <w:sz w:val="16"/>
                <w:szCs w:val="16"/>
              </w:rPr>
              <w:t xml:space="preserve"> con solvencia </w:t>
            </w:r>
            <w:r w:rsidRPr="00934B2F">
              <w:rPr>
                <w:sz w:val="16"/>
                <w:szCs w:val="16"/>
              </w:rPr>
              <w:t>mensajes verbales, escritos o visuales</w:t>
            </w:r>
          </w:p>
        </w:tc>
        <w:tc>
          <w:tcPr>
            <w:tcW w:w="1515" w:type="dxa"/>
          </w:tcPr>
          <w:p w14:paraId="63D30B91" w14:textId="39CFE9F6" w:rsidR="002C193A" w:rsidRPr="004A2F23" w:rsidRDefault="00D06797" w:rsidP="002C193A">
            <w:pPr>
              <w:rPr>
                <w:sz w:val="16"/>
                <w:szCs w:val="16"/>
              </w:rPr>
            </w:pPr>
            <w:r w:rsidRPr="00934B2F">
              <w:rPr>
                <w:sz w:val="16"/>
                <w:szCs w:val="16"/>
              </w:rPr>
              <w:t>Reconoce</w:t>
            </w:r>
            <w:r>
              <w:rPr>
                <w:sz w:val="16"/>
                <w:szCs w:val="16"/>
              </w:rPr>
              <w:t xml:space="preserve">, </w:t>
            </w:r>
            <w:r w:rsidR="00151523">
              <w:rPr>
                <w:sz w:val="16"/>
                <w:szCs w:val="16"/>
              </w:rPr>
              <w:t>a la perfección</w:t>
            </w:r>
            <w:r>
              <w:rPr>
                <w:sz w:val="16"/>
                <w:szCs w:val="16"/>
              </w:rPr>
              <w:t xml:space="preserve">, </w:t>
            </w:r>
            <w:r w:rsidRPr="00934B2F">
              <w:rPr>
                <w:sz w:val="16"/>
                <w:szCs w:val="16"/>
              </w:rPr>
              <w:t xml:space="preserve">de forma verbal o gráfica, problemas de la vida cotidiana, comprendiendo </w:t>
            </w:r>
            <w:r w:rsidR="00151523">
              <w:rPr>
                <w:sz w:val="16"/>
                <w:szCs w:val="16"/>
              </w:rPr>
              <w:t>todas</w:t>
            </w:r>
            <w:r>
              <w:rPr>
                <w:sz w:val="16"/>
                <w:szCs w:val="16"/>
              </w:rPr>
              <w:t xml:space="preserve"> </w:t>
            </w:r>
            <w:r w:rsidRPr="00934B2F">
              <w:rPr>
                <w:sz w:val="16"/>
                <w:szCs w:val="16"/>
              </w:rPr>
              <w:t>las preguntas planteadas a través de diferentes estrategias o herramientas, incluidas las tecnológicas, y com</w:t>
            </w:r>
            <w:r>
              <w:rPr>
                <w:sz w:val="16"/>
                <w:szCs w:val="16"/>
              </w:rPr>
              <w:t>ienza</w:t>
            </w:r>
            <w:r w:rsidRPr="00934B2F">
              <w:rPr>
                <w:sz w:val="16"/>
                <w:szCs w:val="16"/>
              </w:rPr>
              <w:t xml:space="preserve"> a interpretar</w:t>
            </w:r>
            <w:r w:rsidR="00151523">
              <w:rPr>
                <w:sz w:val="16"/>
                <w:szCs w:val="16"/>
              </w:rPr>
              <w:t xml:space="preserve">, sin error alguno, </w:t>
            </w:r>
            <w:r w:rsidRPr="00934B2F">
              <w:rPr>
                <w:sz w:val="16"/>
                <w:szCs w:val="16"/>
              </w:rPr>
              <w:t>mensajes verbales, escritos o visuales</w:t>
            </w:r>
          </w:p>
        </w:tc>
      </w:tr>
      <w:tr w:rsidR="00C20FE5" w:rsidRPr="00207DA3" w14:paraId="0DB4225D" w14:textId="77777777" w:rsidTr="001862D8">
        <w:trPr>
          <w:trHeight w:val="283"/>
        </w:trPr>
        <w:tc>
          <w:tcPr>
            <w:tcW w:w="1542" w:type="dxa"/>
          </w:tcPr>
          <w:p w14:paraId="7EF38FAE" w14:textId="5CEE38DC" w:rsidR="00977672" w:rsidRPr="004A2F23" w:rsidRDefault="00977672" w:rsidP="00054927">
            <w:pPr>
              <w:rPr>
                <w:sz w:val="16"/>
                <w:szCs w:val="16"/>
              </w:rPr>
            </w:pPr>
            <w:r w:rsidRPr="002C193A">
              <w:rPr>
                <w:sz w:val="16"/>
                <w:szCs w:val="16"/>
              </w:rPr>
              <w:t xml:space="preserve">1.2.a. </w:t>
            </w:r>
            <w:r w:rsidRPr="00DB07A9">
              <w:rPr>
                <w:b/>
                <w:bCs/>
                <w:sz w:val="16"/>
                <w:szCs w:val="16"/>
              </w:rPr>
              <w:t xml:space="preserve">Comprender y comenzar </w:t>
            </w:r>
            <w:r w:rsidRPr="002C193A">
              <w:rPr>
                <w:sz w:val="16"/>
                <w:szCs w:val="16"/>
              </w:rPr>
              <w:t>a</w:t>
            </w:r>
            <w:r w:rsidR="00054927">
              <w:rPr>
                <w:sz w:val="16"/>
                <w:szCs w:val="16"/>
              </w:rPr>
              <w:t xml:space="preserve"> </w:t>
            </w:r>
            <w:r w:rsidRPr="002C193A">
              <w:rPr>
                <w:sz w:val="16"/>
                <w:szCs w:val="16"/>
              </w:rPr>
              <w:t xml:space="preserve">producir representaciones matemáticas, con recursos manipulativos y </w:t>
            </w:r>
            <w:r w:rsidRPr="00DB07A9">
              <w:rPr>
                <w:b/>
                <w:bCs/>
                <w:sz w:val="16"/>
                <w:szCs w:val="16"/>
              </w:rPr>
              <w:t>a través de esquemas o</w:t>
            </w:r>
            <w:r w:rsidR="00054927">
              <w:rPr>
                <w:b/>
                <w:bCs/>
                <w:sz w:val="16"/>
                <w:szCs w:val="16"/>
              </w:rPr>
              <w:t xml:space="preserve"> </w:t>
            </w:r>
            <w:r w:rsidRPr="00DB07A9">
              <w:rPr>
                <w:b/>
                <w:bCs/>
                <w:sz w:val="16"/>
                <w:szCs w:val="16"/>
              </w:rPr>
              <w:t>diagramas</w:t>
            </w:r>
            <w:r w:rsidRPr="002C193A">
              <w:rPr>
                <w:sz w:val="16"/>
                <w:szCs w:val="16"/>
              </w:rPr>
              <w:t>, que ayuden en la resolución de una situación problematizada, individualmente y</w:t>
            </w:r>
            <w:r w:rsidR="00054927">
              <w:rPr>
                <w:sz w:val="16"/>
                <w:szCs w:val="16"/>
              </w:rPr>
              <w:t xml:space="preserve"> </w:t>
            </w:r>
            <w:r w:rsidRPr="002C193A">
              <w:rPr>
                <w:sz w:val="16"/>
                <w:szCs w:val="16"/>
              </w:rPr>
              <w:t>cooperando entre iguales.</w:t>
            </w:r>
          </w:p>
        </w:tc>
        <w:tc>
          <w:tcPr>
            <w:tcW w:w="1543" w:type="dxa"/>
          </w:tcPr>
          <w:p w14:paraId="5FC00B3C" w14:textId="53718EE2" w:rsidR="00977672" w:rsidRPr="00D37C25" w:rsidRDefault="00977672" w:rsidP="00977672">
            <w:pPr>
              <w:rPr>
                <w:sz w:val="16"/>
                <w:szCs w:val="16"/>
              </w:rPr>
            </w:pPr>
            <w:r w:rsidRPr="00D37C25">
              <w:rPr>
                <w:sz w:val="16"/>
                <w:szCs w:val="16"/>
              </w:rPr>
              <w:t>Pruebas</w:t>
            </w:r>
            <w:r>
              <w:rPr>
                <w:sz w:val="16"/>
                <w:szCs w:val="16"/>
              </w:rPr>
              <w:t>.</w:t>
            </w:r>
          </w:p>
          <w:p w14:paraId="657BF3B5" w14:textId="46836415" w:rsidR="00977672" w:rsidRDefault="00977672" w:rsidP="00977672">
            <w:pPr>
              <w:rPr>
                <w:sz w:val="16"/>
                <w:szCs w:val="16"/>
              </w:rPr>
            </w:pPr>
            <w:r>
              <w:rPr>
                <w:bCs/>
                <w:sz w:val="16"/>
                <w:szCs w:val="16"/>
                <w:lang w:val="es-ES_tradnl"/>
              </w:rPr>
              <w:t>I</w:t>
            </w:r>
            <w:r w:rsidRPr="00D37C25">
              <w:rPr>
                <w:bCs/>
                <w:sz w:val="16"/>
                <w:szCs w:val="16"/>
                <w:lang w:val="es-ES_tradnl"/>
              </w:rPr>
              <w:t xml:space="preserve">ntervenciones </w:t>
            </w:r>
            <w:r w:rsidRPr="00D37C25">
              <w:rPr>
                <w:sz w:val="16"/>
                <w:szCs w:val="16"/>
              </w:rPr>
              <w:t>en clase: exposición oral</w:t>
            </w:r>
            <w:r>
              <w:rPr>
                <w:sz w:val="16"/>
                <w:szCs w:val="16"/>
              </w:rPr>
              <w:t xml:space="preserve"> y </w:t>
            </w:r>
            <w:r w:rsidRPr="009C7D1A">
              <w:rPr>
                <w:bCs/>
                <w:sz w:val="16"/>
                <w:szCs w:val="16"/>
                <w:lang w:val="es-ES_tradnl"/>
              </w:rPr>
              <w:t>participación en trabajos cooperativos</w:t>
            </w:r>
            <w:r w:rsidRPr="00D37C25">
              <w:rPr>
                <w:sz w:val="16"/>
                <w:szCs w:val="16"/>
              </w:rPr>
              <w:t>.</w:t>
            </w:r>
          </w:p>
          <w:p w14:paraId="5F414AB5" w14:textId="39A3520C" w:rsidR="00977672" w:rsidRDefault="00977672" w:rsidP="00977672">
            <w:pPr>
              <w:rPr>
                <w:bCs/>
                <w:sz w:val="16"/>
                <w:szCs w:val="16"/>
                <w:lang w:val="es-ES_tradnl"/>
              </w:rPr>
            </w:pPr>
            <w:r>
              <w:rPr>
                <w:bCs/>
                <w:sz w:val="16"/>
                <w:szCs w:val="16"/>
                <w:lang w:val="es-ES_tradnl"/>
              </w:rPr>
              <w:t>Cuaderno</w:t>
            </w:r>
            <w:r w:rsidRPr="00330DFF">
              <w:rPr>
                <w:bCs/>
                <w:sz w:val="16"/>
                <w:szCs w:val="16"/>
                <w:lang w:val="es-ES_tradnl"/>
              </w:rPr>
              <w:t xml:space="preserve"> del alumnado</w:t>
            </w:r>
            <w:r>
              <w:rPr>
                <w:bCs/>
                <w:sz w:val="16"/>
                <w:szCs w:val="16"/>
                <w:lang w:val="es-ES_tradnl"/>
              </w:rPr>
              <w:t>.</w:t>
            </w:r>
          </w:p>
          <w:p w14:paraId="66DBE76E" w14:textId="498F56B9" w:rsidR="00977672" w:rsidRDefault="00977672" w:rsidP="00977672">
            <w:pPr>
              <w:rPr>
                <w:bCs/>
                <w:sz w:val="16"/>
                <w:szCs w:val="16"/>
                <w:lang w:val="es-ES_tradnl"/>
              </w:rPr>
            </w:pPr>
            <w:r>
              <w:rPr>
                <w:bCs/>
                <w:sz w:val="16"/>
                <w:szCs w:val="16"/>
                <w:lang w:val="es-ES_tradnl"/>
              </w:rPr>
              <w:t>T</w:t>
            </w:r>
            <w:r w:rsidRPr="00330DFF">
              <w:rPr>
                <w:bCs/>
                <w:sz w:val="16"/>
                <w:szCs w:val="16"/>
                <w:lang w:val="es-ES_tradnl"/>
              </w:rPr>
              <w:t>rabajos de investigación</w:t>
            </w:r>
            <w:r w:rsidRPr="00920BEC">
              <w:rPr>
                <w:bCs/>
                <w:sz w:val="16"/>
                <w:szCs w:val="16"/>
                <w:lang w:val="es-ES_tradnl"/>
              </w:rPr>
              <w:t>.</w:t>
            </w:r>
          </w:p>
          <w:p w14:paraId="60DC0331" w14:textId="1D4A5376" w:rsidR="00977672" w:rsidRPr="004A2F23" w:rsidRDefault="00977672" w:rsidP="00977672">
            <w:pPr>
              <w:rPr>
                <w:sz w:val="16"/>
                <w:szCs w:val="16"/>
              </w:rPr>
            </w:pPr>
            <w:r w:rsidRPr="007758C1">
              <w:rPr>
                <w:sz w:val="16"/>
                <w:szCs w:val="16"/>
              </w:rPr>
              <w:t>(Registro</w:t>
            </w:r>
            <w:r>
              <w:rPr>
                <w:sz w:val="16"/>
                <w:szCs w:val="16"/>
              </w:rPr>
              <w:t>s y/o R</w:t>
            </w:r>
            <w:r w:rsidRPr="007758C1">
              <w:rPr>
                <w:sz w:val="16"/>
                <w:szCs w:val="16"/>
              </w:rPr>
              <w:t>úbrica</w:t>
            </w:r>
            <w:r>
              <w:rPr>
                <w:sz w:val="16"/>
                <w:szCs w:val="16"/>
              </w:rPr>
              <w:t>s)</w:t>
            </w:r>
          </w:p>
        </w:tc>
        <w:tc>
          <w:tcPr>
            <w:tcW w:w="1515" w:type="dxa"/>
          </w:tcPr>
          <w:p w14:paraId="737347BD" w14:textId="6C421205" w:rsidR="00977672" w:rsidRPr="004A2F23" w:rsidRDefault="00163579" w:rsidP="00054927">
            <w:pPr>
              <w:rPr>
                <w:sz w:val="16"/>
                <w:szCs w:val="16"/>
              </w:rPr>
            </w:pPr>
            <w:r>
              <w:rPr>
                <w:sz w:val="16"/>
                <w:szCs w:val="16"/>
              </w:rPr>
              <w:t>Apenas c</w:t>
            </w:r>
            <w:r w:rsidR="00977672" w:rsidRPr="002C193A">
              <w:rPr>
                <w:sz w:val="16"/>
                <w:szCs w:val="16"/>
              </w:rPr>
              <w:t>omprende y com</w:t>
            </w:r>
            <w:r>
              <w:rPr>
                <w:sz w:val="16"/>
                <w:szCs w:val="16"/>
              </w:rPr>
              <w:t>ienza</w:t>
            </w:r>
            <w:r w:rsidR="00977672" w:rsidRPr="002C193A">
              <w:rPr>
                <w:sz w:val="16"/>
                <w:szCs w:val="16"/>
              </w:rPr>
              <w:t xml:space="preserve"> a</w:t>
            </w:r>
            <w:r w:rsidR="00054927">
              <w:rPr>
                <w:sz w:val="16"/>
                <w:szCs w:val="16"/>
              </w:rPr>
              <w:t xml:space="preserve"> </w:t>
            </w:r>
            <w:r w:rsidR="00977672" w:rsidRPr="002C193A">
              <w:rPr>
                <w:sz w:val="16"/>
                <w:szCs w:val="16"/>
              </w:rPr>
              <w:t>producir representaciones matemáticas, con recursos manipulativos y a través de esquemas o</w:t>
            </w:r>
            <w:r w:rsidR="00054927">
              <w:rPr>
                <w:sz w:val="16"/>
                <w:szCs w:val="16"/>
              </w:rPr>
              <w:t xml:space="preserve"> </w:t>
            </w:r>
            <w:r w:rsidR="00977672" w:rsidRPr="002C193A">
              <w:rPr>
                <w:sz w:val="16"/>
                <w:szCs w:val="16"/>
              </w:rPr>
              <w:t>diagramas, que ayuden en la resolución de una situación problematizada, individualmente y</w:t>
            </w:r>
            <w:r w:rsidR="00054927">
              <w:rPr>
                <w:sz w:val="16"/>
                <w:szCs w:val="16"/>
              </w:rPr>
              <w:t xml:space="preserve"> </w:t>
            </w:r>
            <w:r w:rsidR="00977672" w:rsidRPr="002C193A">
              <w:rPr>
                <w:sz w:val="16"/>
                <w:szCs w:val="16"/>
              </w:rPr>
              <w:t>cooperando entre iguales.</w:t>
            </w:r>
          </w:p>
        </w:tc>
        <w:tc>
          <w:tcPr>
            <w:tcW w:w="1515" w:type="dxa"/>
          </w:tcPr>
          <w:p w14:paraId="28940ECE" w14:textId="7D7DAE88" w:rsidR="00977672" w:rsidRPr="004A2F23" w:rsidRDefault="00977672" w:rsidP="00054927">
            <w:pPr>
              <w:rPr>
                <w:sz w:val="16"/>
                <w:szCs w:val="16"/>
              </w:rPr>
            </w:pPr>
            <w:r w:rsidRPr="002C193A">
              <w:rPr>
                <w:sz w:val="16"/>
                <w:szCs w:val="16"/>
              </w:rPr>
              <w:t>Comprende y com</w:t>
            </w:r>
            <w:r w:rsidR="00163579">
              <w:rPr>
                <w:sz w:val="16"/>
                <w:szCs w:val="16"/>
              </w:rPr>
              <w:t xml:space="preserve">ienza </w:t>
            </w:r>
            <w:r w:rsidRPr="002C193A">
              <w:rPr>
                <w:sz w:val="16"/>
                <w:szCs w:val="16"/>
              </w:rPr>
              <w:t>a</w:t>
            </w:r>
            <w:r w:rsidR="00054927">
              <w:rPr>
                <w:sz w:val="16"/>
                <w:szCs w:val="16"/>
              </w:rPr>
              <w:t xml:space="preserve"> p</w:t>
            </w:r>
            <w:r w:rsidRPr="002C193A">
              <w:rPr>
                <w:sz w:val="16"/>
                <w:szCs w:val="16"/>
              </w:rPr>
              <w:t>roducir</w:t>
            </w:r>
            <w:r w:rsidR="00163579">
              <w:rPr>
                <w:sz w:val="16"/>
                <w:szCs w:val="16"/>
              </w:rPr>
              <w:t xml:space="preserve">, </w:t>
            </w:r>
            <w:r w:rsidR="00163579" w:rsidRPr="00163579">
              <w:rPr>
                <w:sz w:val="16"/>
                <w:szCs w:val="16"/>
              </w:rPr>
              <w:t>con ayuda y/o algunas dificultades</w:t>
            </w:r>
            <w:r w:rsidR="00163579">
              <w:rPr>
                <w:sz w:val="16"/>
                <w:szCs w:val="16"/>
              </w:rPr>
              <w:t xml:space="preserve">, </w:t>
            </w:r>
            <w:r w:rsidRPr="002C193A">
              <w:rPr>
                <w:sz w:val="16"/>
                <w:szCs w:val="16"/>
              </w:rPr>
              <w:t>representaciones matemáticas, con recursos manipulativos y a través de esquemas o</w:t>
            </w:r>
            <w:r w:rsidR="00054927">
              <w:rPr>
                <w:sz w:val="16"/>
                <w:szCs w:val="16"/>
              </w:rPr>
              <w:t xml:space="preserve"> </w:t>
            </w:r>
            <w:r w:rsidRPr="002C193A">
              <w:rPr>
                <w:sz w:val="16"/>
                <w:szCs w:val="16"/>
              </w:rPr>
              <w:t>diagramas, que ayuden en la resolución de una situación problematizada, individualmente y</w:t>
            </w:r>
            <w:r w:rsidR="00054927">
              <w:rPr>
                <w:sz w:val="16"/>
                <w:szCs w:val="16"/>
              </w:rPr>
              <w:t xml:space="preserve"> </w:t>
            </w:r>
            <w:r w:rsidRPr="002C193A">
              <w:rPr>
                <w:sz w:val="16"/>
                <w:szCs w:val="16"/>
              </w:rPr>
              <w:t>cooperando entre iguales.</w:t>
            </w:r>
          </w:p>
        </w:tc>
        <w:tc>
          <w:tcPr>
            <w:tcW w:w="1515" w:type="dxa"/>
            <w:gridSpan w:val="2"/>
          </w:tcPr>
          <w:p w14:paraId="5308B31A" w14:textId="2CB84F66" w:rsidR="00977672" w:rsidRPr="004A2F23" w:rsidRDefault="00977672" w:rsidP="00054927">
            <w:pPr>
              <w:rPr>
                <w:sz w:val="16"/>
                <w:szCs w:val="16"/>
              </w:rPr>
            </w:pPr>
            <w:r w:rsidRPr="002C193A">
              <w:rPr>
                <w:sz w:val="16"/>
                <w:szCs w:val="16"/>
              </w:rPr>
              <w:t>Comprende y com</w:t>
            </w:r>
            <w:r w:rsidR="00163579">
              <w:rPr>
                <w:sz w:val="16"/>
                <w:szCs w:val="16"/>
              </w:rPr>
              <w:t>ienza</w:t>
            </w:r>
            <w:r w:rsidRPr="002C193A">
              <w:rPr>
                <w:sz w:val="16"/>
                <w:szCs w:val="16"/>
              </w:rPr>
              <w:t xml:space="preserve"> a</w:t>
            </w:r>
            <w:r w:rsidR="00054927">
              <w:rPr>
                <w:sz w:val="16"/>
                <w:szCs w:val="16"/>
              </w:rPr>
              <w:t xml:space="preserve"> </w:t>
            </w:r>
            <w:r w:rsidRPr="002C193A">
              <w:rPr>
                <w:sz w:val="16"/>
                <w:szCs w:val="16"/>
              </w:rPr>
              <w:t>producir</w:t>
            </w:r>
            <w:r w:rsidR="00163579" w:rsidRPr="00163579">
              <w:rPr>
                <w:sz w:val="16"/>
                <w:szCs w:val="16"/>
              </w:rPr>
              <w:t>, adecuadamente y con bastante acierto,</w:t>
            </w:r>
            <w:r w:rsidR="00163579">
              <w:rPr>
                <w:sz w:val="16"/>
                <w:szCs w:val="16"/>
              </w:rPr>
              <w:t xml:space="preserve"> </w:t>
            </w:r>
            <w:r w:rsidR="00163579" w:rsidRPr="002C193A">
              <w:rPr>
                <w:sz w:val="16"/>
                <w:szCs w:val="16"/>
              </w:rPr>
              <w:t>representaciones</w:t>
            </w:r>
            <w:r w:rsidRPr="002C193A">
              <w:rPr>
                <w:sz w:val="16"/>
                <w:szCs w:val="16"/>
              </w:rPr>
              <w:t xml:space="preserve"> matemáticas, con recursos manipulativos y a través de esquemas o</w:t>
            </w:r>
            <w:r w:rsidR="00054927">
              <w:rPr>
                <w:sz w:val="16"/>
                <w:szCs w:val="16"/>
              </w:rPr>
              <w:t xml:space="preserve"> </w:t>
            </w:r>
            <w:r w:rsidRPr="002C193A">
              <w:rPr>
                <w:sz w:val="16"/>
                <w:szCs w:val="16"/>
              </w:rPr>
              <w:t>diagramas, que ayuden en la resolución de una situación problematizada, individualmente y</w:t>
            </w:r>
            <w:r w:rsidR="00054927">
              <w:rPr>
                <w:sz w:val="16"/>
                <w:szCs w:val="16"/>
              </w:rPr>
              <w:t xml:space="preserve"> </w:t>
            </w:r>
            <w:r w:rsidRPr="002C193A">
              <w:rPr>
                <w:sz w:val="16"/>
                <w:szCs w:val="16"/>
              </w:rPr>
              <w:t>cooperando entre iguales.</w:t>
            </w:r>
          </w:p>
        </w:tc>
        <w:tc>
          <w:tcPr>
            <w:tcW w:w="1515" w:type="dxa"/>
          </w:tcPr>
          <w:p w14:paraId="0FCBC41D" w14:textId="0A618691" w:rsidR="00977672" w:rsidRPr="004A2F23" w:rsidRDefault="00163579" w:rsidP="00054927">
            <w:pPr>
              <w:rPr>
                <w:sz w:val="16"/>
                <w:szCs w:val="16"/>
              </w:rPr>
            </w:pPr>
            <w:r w:rsidRPr="002C193A">
              <w:rPr>
                <w:sz w:val="16"/>
                <w:szCs w:val="16"/>
              </w:rPr>
              <w:t>Comprende y com</w:t>
            </w:r>
            <w:r>
              <w:rPr>
                <w:sz w:val="16"/>
                <w:szCs w:val="16"/>
              </w:rPr>
              <w:t>ienza</w:t>
            </w:r>
            <w:r w:rsidRPr="002C193A">
              <w:rPr>
                <w:sz w:val="16"/>
                <w:szCs w:val="16"/>
              </w:rPr>
              <w:t xml:space="preserve"> </w:t>
            </w:r>
            <w:r w:rsidR="00977672" w:rsidRPr="002C193A">
              <w:rPr>
                <w:sz w:val="16"/>
                <w:szCs w:val="16"/>
              </w:rPr>
              <w:t>a</w:t>
            </w:r>
            <w:r w:rsidR="00054927">
              <w:rPr>
                <w:sz w:val="16"/>
                <w:szCs w:val="16"/>
              </w:rPr>
              <w:t xml:space="preserve"> </w:t>
            </w:r>
            <w:r w:rsidR="00977672" w:rsidRPr="002C193A">
              <w:rPr>
                <w:sz w:val="16"/>
                <w:szCs w:val="16"/>
              </w:rPr>
              <w:t>producir</w:t>
            </w:r>
            <w:r w:rsidRPr="00163579">
              <w:rPr>
                <w:sz w:val="16"/>
                <w:szCs w:val="16"/>
              </w:rPr>
              <w:t xml:space="preserve">, con soltura y acierto, </w:t>
            </w:r>
            <w:r w:rsidRPr="002C193A">
              <w:rPr>
                <w:sz w:val="16"/>
                <w:szCs w:val="16"/>
              </w:rPr>
              <w:t>representaciones</w:t>
            </w:r>
            <w:r w:rsidR="00977672" w:rsidRPr="002C193A">
              <w:rPr>
                <w:sz w:val="16"/>
                <w:szCs w:val="16"/>
              </w:rPr>
              <w:t xml:space="preserve"> matemáticas, con recursos manipulativos y a través de esquemas o</w:t>
            </w:r>
            <w:r w:rsidR="00054927">
              <w:rPr>
                <w:sz w:val="16"/>
                <w:szCs w:val="16"/>
              </w:rPr>
              <w:t xml:space="preserve"> </w:t>
            </w:r>
            <w:r w:rsidR="00977672" w:rsidRPr="002C193A">
              <w:rPr>
                <w:sz w:val="16"/>
                <w:szCs w:val="16"/>
              </w:rPr>
              <w:t>diagramas, que ayuden en la resolución de una situación problematizada, individualmente y</w:t>
            </w:r>
            <w:r w:rsidR="00054927">
              <w:rPr>
                <w:sz w:val="16"/>
                <w:szCs w:val="16"/>
              </w:rPr>
              <w:t xml:space="preserve"> </w:t>
            </w:r>
            <w:r w:rsidR="00977672" w:rsidRPr="002C193A">
              <w:rPr>
                <w:sz w:val="16"/>
                <w:szCs w:val="16"/>
              </w:rPr>
              <w:t>cooperando entre iguales.</w:t>
            </w:r>
          </w:p>
        </w:tc>
        <w:tc>
          <w:tcPr>
            <w:tcW w:w="1515" w:type="dxa"/>
          </w:tcPr>
          <w:p w14:paraId="172F53F2" w14:textId="4CA3C924" w:rsidR="00977672" w:rsidRPr="004A2F23" w:rsidRDefault="00163579" w:rsidP="00054927">
            <w:pPr>
              <w:rPr>
                <w:sz w:val="16"/>
                <w:szCs w:val="16"/>
              </w:rPr>
            </w:pPr>
            <w:r w:rsidRPr="002C193A">
              <w:rPr>
                <w:sz w:val="16"/>
                <w:szCs w:val="16"/>
              </w:rPr>
              <w:t>Comprende y com</w:t>
            </w:r>
            <w:r>
              <w:rPr>
                <w:sz w:val="16"/>
                <w:szCs w:val="16"/>
              </w:rPr>
              <w:t>ienza</w:t>
            </w:r>
            <w:r w:rsidRPr="002C193A">
              <w:rPr>
                <w:sz w:val="16"/>
                <w:szCs w:val="16"/>
              </w:rPr>
              <w:t xml:space="preserve"> </w:t>
            </w:r>
            <w:r w:rsidR="00977672" w:rsidRPr="002C193A">
              <w:rPr>
                <w:sz w:val="16"/>
                <w:szCs w:val="16"/>
              </w:rPr>
              <w:t>a</w:t>
            </w:r>
            <w:r w:rsidR="00054927">
              <w:rPr>
                <w:sz w:val="16"/>
                <w:szCs w:val="16"/>
              </w:rPr>
              <w:t xml:space="preserve"> </w:t>
            </w:r>
            <w:r w:rsidR="00977672" w:rsidRPr="002C193A">
              <w:rPr>
                <w:sz w:val="16"/>
                <w:szCs w:val="16"/>
              </w:rPr>
              <w:t>producir</w:t>
            </w:r>
            <w:r w:rsidRPr="00163579">
              <w:rPr>
                <w:sz w:val="16"/>
                <w:szCs w:val="16"/>
              </w:rPr>
              <w:t xml:space="preserve">, amplia y claramente, </w:t>
            </w:r>
            <w:r w:rsidRPr="002C193A">
              <w:rPr>
                <w:sz w:val="16"/>
                <w:szCs w:val="16"/>
              </w:rPr>
              <w:t>representaciones</w:t>
            </w:r>
            <w:r w:rsidR="00977672" w:rsidRPr="002C193A">
              <w:rPr>
                <w:sz w:val="16"/>
                <w:szCs w:val="16"/>
              </w:rPr>
              <w:t xml:space="preserve"> matemáticas, con recursos manipulativos y a través de esquemas o</w:t>
            </w:r>
            <w:r w:rsidR="00054927">
              <w:rPr>
                <w:sz w:val="16"/>
                <w:szCs w:val="16"/>
              </w:rPr>
              <w:t xml:space="preserve"> </w:t>
            </w:r>
            <w:r w:rsidR="00977672" w:rsidRPr="002C193A">
              <w:rPr>
                <w:sz w:val="16"/>
                <w:szCs w:val="16"/>
              </w:rPr>
              <w:t>diagramas, que ayuden en la resolución de una situación problematizada, individualmente y</w:t>
            </w:r>
            <w:r w:rsidR="00054927">
              <w:rPr>
                <w:sz w:val="16"/>
                <w:szCs w:val="16"/>
              </w:rPr>
              <w:t xml:space="preserve"> </w:t>
            </w:r>
            <w:r w:rsidR="00977672" w:rsidRPr="002C193A">
              <w:rPr>
                <w:sz w:val="16"/>
                <w:szCs w:val="16"/>
              </w:rPr>
              <w:t>cooperando entre iguales.</w:t>
            </w:r>
          </w:p>
        </w:tc>
      </w:tr>
      <w:tr w:rsidR="00C20FE5" w:rsidRPr="00207DA3" w14:paraId="7C480780" w14:textId="77777777" w:rsidTr="00AB1712">
        <w:trPr>
          <w:trHeight w:val="1389"/>
        </w:trPr>
        <w:tc>
          <w:tcPr>
            <w:tcW w:w="1542" w:type="dxa"/>
          </w:tcPr>
          <w:p w14:paraId="1AE9E0B4" w14:textId="4102727D" w:rsidR="00237180" w:rsidRPr="004A2F23" w:rsidRDefault="00237180" w:rsidP="00054927">
            <w:pPr>
              <w:rPr>
                <w:sz w:val="16"/>
                <w:szCs w:val="16"/>
              </w:rPr>
            </w:pPr>
            <w:r w:rsidRPr="00237180">
              <w:rPr>
                <w:sz w:val="16"/>
                <w:szCs w:val="16"/>
              </w:rPr>
              <w:t xml:space="preserve">2.2.a. </w:t>
            </w:r>
            <w:r w:rsidRPr="0008258B">
              <w:rPr>
                <w:b/>
                <w:bCs/>
                <w:sz w:val="16"/>
                <w:szCs w:val="16"/>
              </w:rPr>
              <w:t xml:space="preserve">Obtener </w:t>
            </w:r>
            <w:r w:rsidRPr="00237180">
              <w:rPr>
                <w:sz w:val="16"/>
                <w:szCs w:val="16"/>
              </w:rPr>
              <w:t xml:space="preserve">posibles soluciones de un problema </w:t>
            </w:r>
            <w:r w:rsidRPr="0008258B">
              <w:rPr>
                <w:b/>
                <w:bCs/>
                <w:sz w:val="16"/>
                <w:szCs w:val="16"/>
              </w:rPr>
              <w:t>siguiendo</w:t>
            </w:r>
            <w:r w:rsidR="00054927">
              <w:rPr>
                <w:b/>
                <w:bCs/>
                <w:sz w:val="16"/>
                <w:szCs w:val="16"/>
              </w:rPr>
              <w:t xml:space="preserve"> </w:t>
            </w:r>
            <w:r w:rsidRPr="00237180">
              <w:rPr>
                <w:sz w:val="16"/>
                <w:szCs w:val="16"/>
              </w:rPr>
              <w:t>alguna estrategia conocida,</w:t>
            </w:r>
            <w:r w:rsidR="00054927">
              <w:rPr>
                <w:sz w:val="16"/>
                <w:szCs w:val="16"/>
              </w:rPr>
              <w:t xml:space="preserve"> </w:t>
            </w:r>
            <w:r w:rsidRPr="0008258B">
              <w:rPr>
                <w:b/>
                <w:bCs/>
                <w:sz w:val="16"/>
                <w:szCs w:val="16"/>
              </w:rPr>
              <w:t>manipulando y tanteando</w:t>
            </w:r>
            <w:r w:rsidRPr="00237180">
              <w:rPr>
                <w:sz w:val="16"/>
                <w:szCs w:val="16"/>
              </w:rPr>
              <w:t xml:space="preserve"> analogías sencillas.</w:t>
            </w:r>
          </w:p>
        </w:tc>
        <w:tc>
          <w:tcPr>
            <w:tcW w:w="1543" w:type="dxa"/>
          </w:tcPr>
          <w:p w14:paraId="41233219" w14:textId="15EF08C5" w:rsidR="00237180" w:rsidRPr="00D37C25" w:rsidRDefault="00237180" w:rsidP="00237180">
            <w:pPr>
              <w:rPr>
                <w:sz w:val="16"/>
                <w:szCs w:val="16"/>
              </w:rPr>
            </w:pPr>
            <w:r w:rsidRPr="00D37C25">
              <w:rPr>
                <w:sz w:val="16"/>
                <w:szCs w:val="16"/>
              </w:rPr>
              <w:t>Pruebas</w:t>
            </w:r>
            <w:r>
              <w:rPr>
                <w:sz w:val="16"/>
                <w:szCs w:val="16"/>
              </w:rPr>
              <w:t>.</w:t>
            </w:r>
          </w:p>
          <w:p w14:paraId="7E45C265" w14:textId="0E301B80" w:rsidR="00237180" w:rsidRDefault="00237180" w:rsidP="00237180">
            <w:pPr>
              <w:rPr>
                <w:sz w:val="16"/>
                <w:szCs w:val="16"/>
              </w:rPr>
            </w:pPr>
            <w:r>
              <w:rPr>
                <w:bCs/>
                <w:sz w:val="16"/>
                <w:szCs w:val="16"/>
                <w:lang w:val="es-ES_tradnl"/>
              </w:rPr>
              <w:t>I</w:t>
            </w:r>
            <w:r w:rsidRPr="00D37C25">
              <w:rPr>
                <w:bCs/>
                <w:sz w:val="16"/>
                <w:szCs w:val="16"/>
                <w:lang w:val="es-ES_tradnl"/>
              </w:rPr>
              <w:t xml:space="preserve">ntervenciones </w:t>
            </w:r>
            <w:r w:rsidRPr="00D37C25">
              <w:rPr>
                <w:sz w:val="16"/>
                <w:szCs w:val="16"/>
              </w:rPr>
              <w:t>en clase: exposición oral.</w:t>
            </w:r>
          </w:p>
          <w:p w14:paraId="553F8A4F" w14:textId="669BBE3C" w:rsidR="00237180" w:rsidRDefault="00237180" w:rsidP="00237180">
            <w:pPr>
              <w:rPr>
                <w:bCs/>
                <w:sz w:val="16"/>
                <w:szCs w:val="16"/>
                <w:lang w:val="es-ES_tradnl"/>
              </w:rPr>
            </w:pPr>
            <w:r>
              <w:rPr>
                <w:bCs/>
                <w:sz w:val="16"/>
                <w:szCs w:val="16"/>
                <w:lang w:val="es-ES_tradnl"/>
              </w:rPr>
              <w:t>Cuaderno</w:t>
            </w:r>
            <w:r w:rsidRPr="00330DFF">
              <w:rPr>
                <w:bCs/>
                <w:sz w:val="16"/>
                <w:szCs w:val="16"/>
                <w:lang w:val="es-ES_tradnl"/>
              </w:rPr>
              <w:t xml:space="preserve"> del alumnado</w:t>
            </w:r>
            <w:r>
              <w:rPr>
                <w:bCs/>
                <w:sz w:val="16"/>
                <w:szCs w:val="16"/>
                <w:lang w:val="es-ES_tradnl"/>
              </w:rPr>
              <w:t>.</w:t>
            </w:r>
          </w:p>
          <w:p w14:paraId="01A9EF04" w14:textId="7FDE0199" w:rsidR="00237180" w:rsidRDefault="00237180" w:rsidP="00237180">
            <w:pPr>
              <w:rPr>
                <w:bCs/>
                <w:sz w:val="16"/>
                <w:szCs w:val="16"/>
                <w:lang w:val="es-ES_tradnl"/>
              </w:rPr>
            </w:pPr>
            <w:r>
              <w:rPr>
                <w:bCs/>
                <w:sz w:val="16"/>
                <w:szCs w:val="16"/>
                <w:lang w:val="es-ES_tradnl"/>
              </w:rPr>
              <w:t>T</w:t>
            </w:r>
            <w:r w:rsidRPr="00330DFF">
              <w:rPr>
                <w:bCs/>
                <w:sz w:val="16"/>
                <w:szCs w:val="16"/>
                <w:lang w:val="es-ES_tradnl"/>
              </w:rPr>
              <w:t>rabajos de investigación</w:t>
            </w:r>
            <w:r w:rsidRPr="00920BEC">
              <w:rPr>
                <w:bCs/>
                <w:sz w:val="16"/>
                <w:szCs w:val="16"/>
                <w:lang w:val="es-ES_tradnl"/>
              </w:rPr>
              <w:t>.</w:t>
            </w:r>
          </w:p>
          <w:p w14:paraId="195E1B2E" w14:textId="6F4318A9" w:rsidR="00237180" w:rsidRPr="004A2F23" w:rsidRDefault="00237180" w:rsidP="00237180">
            <w:pPr>
              <w:rPr>
                <w:sz w:val="16"/>
                <w:szCs w:val="16"/>
              </w:rPr>
            </w:pPr>
            <w:r w:rsidRPr="007758C1">
              <w:rPr>
                <w:sz w:val="16"/>
                <w:szCs w:val="16"/>
              </w:rPr>
              <w:t>(Registro</w:t>
            </w:r>
            <w:r>
              <w:rPr>
                <w:sz w:val="16"/>
                <w:szCs w:val="16"/>
              </w:rPr>
              <w:t>s y/o R</w:t>
            </w:r>
            <w:r w:rsidRPr="007758C1">
              <w:rPr>
                <w:sz w:val="16"/>
                <w:szCs w:val="16"/>
              </w:rPr>
              <w:t>úbrica</w:t>
            </w:r>
            <w:r>
              <w:rPr>
                <w:sz w:val="16"/>
                <w:szCs w:val="16"/>
              </w:rPr>
              <w:t>s)</w:t>
            </w:r>
          </w:p>
        </w:tc>
        <w:tc>
          <w:tcPr>
            <w:tcW w:w="1515" w:type="dxa"/>
          </w:tcPr>
          <w:p w14:paraId="4A45799E" w14:textId="6D801539" w:rsidR="00237180" w:rsidRPr="004A2F23" w:rsidRDefault="00D34F8B" w:rsidP="00054927">
            <w:pPr>
              <w:rPr>
                <w:sz w:val="16"/>
                <w:szCs w:val="16"/>
              </w:rPr>
            </w:pPr>
            <w:r w:rsidRPr="00D34F8B">
              <w:rPr>
                <w:sz w:val="16"/>
                <w:szCs w:val="16"/>
              </w:rPr>
              <w:t>Obtiene</w:t>
            </w:r>
            <w:r>
              <w:rPr>
                <w:sz w:val="16"/>
                <w:szCs w:val="16"/>
              </w:rPr>
              <w:t xml:space="preserve">, en pocas ocasiones, </w:t>
            </w:r>
            <w:r w:rsidRPr="00D34F8B">
              <w:rPr>
                <w:sz w:val="16"/>
                <w:szCs w:val="16"/>
              </w:rPr>
              <w:t>posibles soluciones de un problema siguiendo</w:t>
            </w:r>
            <w:r w:rsidR="00054927">
              <w:rPr>
                <w:sz w:val="16"/>
                <w:szCs w:val="16"/>
              </w:rPr>
              <w:t xml:space="preserve"> </w:t>
            </w:r>
            <w:r w:rsidRPr="00D34F8B">
              <w:rPr>
                <w:sz w:val="16"/>
                <w:szCs w:val="16"/>
              </w:rPr>
              <w:t>alguna estrategia conocida,</w:t>
            </w:r>
            <w:r w:rsidR="00054927">
              <w:rPr>
                <w:sz w:val="16"/>
                <w:szCs w:val="16"/>
              </w:rPr>
              <w:t xml:space="preserve"> </w:t>
            </w:r>
            <w:r w:rsidRPr="00D34F8B">
              <w:rPr>
                <w:sz w:val="16"/>
                <w:szCs w:val="16"/>
              </w:rPr>
              <w:t>manipulando y tanteando</w:t>
            </w:r>
            <w:r>
              <w:rPr>
                <w:sz w:val="16"/>
                <w:szCs w:val="16"/>
              </w:rPr>
              <w:t xml:space="preserve">, muy pobremente, </w:t>
            </w:r>
            <w:r w:rsidRPr="00D34F8B">
              <w:rPr>
                <w:sz w:val="16"/>
                <w:szCs w:val="16"/>
              </w:rPr>
              <w:t>analogías sencillas</w:t>
            </w:r>
            <w:r>
              <w:rPr>
                <w:sz w:val="16"/>
                <w:szCs w:val="16"/>
              </w:rPr>
              <w:t>.</w:t>
            </w:r>
          </w:p>
        </w:tc>
        <w:tc>
          <w:tcPr>
            <w:tcW w:w="1515" w:type="dxa"/>
          </w:tcPr>
          <w:p w14:paraId="66578E4B" w14:textId="61DD177D" w:rsidR="00237180" w:rsidRPr="004A2F23" w:rsidRDefault="00D34F8B" w:rsidP="00054927">
            <w:pPr>
              <w:rPr>
                <w:sz w:val="16"/>
                <w:szCs w:val="16"/>
              </w:rPr>
            </w:pPr>
            <w:r w:rsidRPr="00D34F8B">
              <w:rPr>
                <w:sz w:val="16"/>
                <w:szCs w:val="16"/>
              </w:rPr>
              <w:t>Obtiene</w:t>
            </w:r>
            <w:r>
              <w:rPr>
                <w:sz w:val="16"/>
                <w:szCs w:val="16"/>
              </w:rPr>
              <w:t xml:space="preserve">, con ayuda, </w:t>
            </w:r>
            <w:r w:rsidRPr="00D34F8B">
              <w:rPr>
                <w:sz w:val="16"/>
                <w:szCs w:val="16"/>
              </w:rPr>
              <w:t>posibles soluciones de un problema siguiendo</w:t>
            </w:r>
            <w:r w:rsidR="00054927">
              <w:rPr>
                <w:sz w:val="16"/>
                <w:szCs w:val="16"/>
              </w:rPr>
              <w:t xml:space="preserve"> </w:t>
            </w:r>
            <w:r w:rsidRPr="00D34F8B">
              <w:rPr>
                <w:sz w:val="16"/>
                <w:szCs w:val="16"/>
              </w:rPr>
              <w:t>alguna estrategia conocida,</w:t>
            </w:r>
            <w:r w:rsidR="00054927">
              <w:rPr>
                <w:sz w:val="16"/>
                <w:szCs w:val="16"/>
              </w:rPr>
              <w:t xml:space="preserve"> </w:t>
            </w:r>
            <w:r w:rsidRPr="00D34F8B">
              <w:rPr>
                <w:sz w:val="16"/>
                <w:szCs w:val="16"/>
              </w:rPr>
              <w:t>manipulando y tanteando</w:t>
            </w:r>
            <w:r>
              <w:rPr>
                <w:sz w:val="16"/>
                <w:szCs w:val="16"/>
              </w:rPr>
              <w:t xml:space="preserve">, con dificultades, </w:t>
            </w:r>
            <w:r w:rsidRPr="00D34F8B">
              <w:rPr>
                <w:sz w:val="16"/>
                <w:szCs w:val="16"/>
              </w:rPr>
              <w:t>analogías sencillas</w:t>
            </w:r>
          </w:p>
        </w:tc>
        <w:tc>
          <w:tcPr>
            <w:tcW w:w="1515" w:type="dxa"/>
            <w:gridSpan w:val="2"/>
          </w:tcPr>
          <w:p w14:paraId="47FAC2AA" w14:textId="76D583E3" w:rsidR="00237180" w:rsidRPr="004A2F23" w:rsidRDefault="00D34F8B" w:rsidP="00054927">
            <w:pPr>
              <w:rPr>
                <w:sz w:val="16"/>
                <w:szCs w:val="16"/>
              </w:rPr>
            </w:pPr>
            <w:r w:rsidRPr="00D34F8B">
              <w:rPr>
                <w:sz w:val="16"/>
                <w:szCs w:val="16"/>
              </w:rPr>
              <w:t>Obtiene</w:t>
            </w:r>
            <w:r w:rsidR="00E920A3">
              <w:rPr>
                <w:sz w:val="16"/>
                <w:szCs w:val="16"/>
              </w:rPr>
              <w:t xml:space="preserve">, </w:t>
            </w:r>
            <w:r w:rsidR="00E920A3" w:rsidRPr="00163579">
              <w:rPr>
                <w:sz w:val="16"/>
                <w:szCs w:val="16"/>
              </w:rPr>
              <w:t>adecuadamente y con bastante acierto</w:t>
            </w:r>
            <w:r w:rsidR="00E920A3">
              <w:rPr>
                <w:sz w:val="16"/>
                <w:szCs w:val="16"/>
              </w:rPr>
              <w:t>,</w:t>
            </w:r>
            <w:r w:rsidRPr="00D34F8B">
              <w:rPr>
                <w:sz w:val="16"/>
                <w:szCs w:val="16"/>
              </w:rPr>
              <w:t xml:space="preserve"> posibles soluciones de un problema siguiendo</w:t>
            </w:r>
            <w:r w:rsidR="00054927">
              <w:rPr>
                <w:sz w:val="16"/>
                <w:szCs w:val="16"/>
              </w:rPr>
              <w:t xml:space="preserve"> </w:t>
            </w:r>
            <w:r w:rsidRPr="00D34F8B">
              <w:rPr>
                <w:sz w:val="16"/>
                <w:szCs w:val="16"/>
              </w:rPr>
              <w:t>alguna estrategia conocida,</w:t>
            </w:r>
            <w:r w:rsidR="00054927">
              <w:rPr>
                <w:sz w:val="16"/>
                <w:szCs w:val="16"/>
              </w:rPr>
              <w:t xml:space="preserve"> </w:t>
            </w:r>
            <w:r w:rsidRPr="00D34F8B">
              <w:rPr>
                <w:sz w:val="16"/>
                <w:szCs w:val="16"/>
              </w:rPr>
              <w:t>manipulando y tanteando analogías sencillas</w:t>
            </w:r>
          </w:p>
        </w:tc>
        <w:tc>
          <w:tcPr>
            <w:tcW w:w="1515" w:type="dxa"/>
          </w:tcPr>
          <w:p w14:paraId="7A0AD16A" w14:textId="6FCCA0A3" w:rsidR="00237180" w:rsidRPr="004A2F23" w:rsidRDefault="00D34F8B" w:rsidP="00054927">
            <w:pPr>
              <w:rPr>
                <w:sz w:val="16"/>
                <w:szCs w:val="16"/>
              </w:rPr>
            </w:pPr>
            <w:r w:rsidRPr="00D34F8B">
              <w:rPr>
                <w:sz w:val="16"/>
                <w:szCs w:val="16"/>
              </w:rPr>
              <w:t>Obtiene</w:t>
            </w:r>
            <w:r w:rsidR="00E920A3">
              <w:rPr>
                <w:sz w:val="16"/>
                <w:szCs w:val="16"/>
              </w:rPr>
              <w:t xml:space="preserve">, </w:t>
            </w:r>
            <w:r w:rsidR="00E920A3" w:rsidRPr="00163579">
              <w:rPr>
                <w:sz w:val="16"/>
                <w:szCs w:val="16"/>
              </w:rPr>
              <w:t>con soltura y acierto</w:t>
            </w:r>
            <w:r w:rsidR="00E920A3">
              <w:rPr>
                <w:sz w:val="16"/>
                <w:szCs w:val="16"/>
              </w:rPr>
              <w:t xml:space="preserve">, </w:t>
            </w:r>
            <w:r w:rsidRPr="00D34F8B">
              <w:rPr>
                <w:sz w:val="16"/>
                <w:szCs w:val="16"/>
              </w:rPr>
              <w:t>posibles soluciones de un problema siguiendo</w:t>
            </w:r>
            <w:r w:rsidR="00054927">
              <w:rPr>
                <w:sz w:val="16"/>
                <w:szCs w:val="16"/>
              </w:rPr>
              <w:t xml:space="preserve"> </w:t>
            </w:r>
            <w:r w:rsidRPr="00D34F8B">
              <w:rPr>
                <w:sz w:val="16"/>
                <w:szCs w:val="16"/>
              </w:rPr>
              <w:t>alguna estrategia conocida,</w:t>
            </w:r>
            <w:r w:rsidR="00054927">
              <w:rPr>
                <w:sz w:val="16"/>
                <w:szCs w:val="16"/>
              </w:rPr>
              <w:t xml:space="preserve"> </w:t>
            </w:r>
            <w:r w:rsidRPr="00D34F8B">
              <w:rPr>
                <w:sz w:val="16"/>
                <w:szCs w:val="16"/>
              </w:rPr>
              <w:t>manipulando y tanteando</w:t>
            </w:r>
            <w:r w:rsidR="00E920A3">
              <w:rPr>
                <w:sz w:val="16"/>
                <w:szCs w:val="16"/>
              </w:rPr>
              <w:t xml:space="preserve">, notablemente, </w:t>
            </w:r>
            <w:r w:rsidR="00E920A3" w:rsidRPr="00D34F8B">
              <w:rPr>
                <w:sz w:val="16"/>
                <w:szCs w:val="16"/>
              </w:rPr>
              <w:t>analogías</w:t>
            </w:r>
            <w:r w:rsidRPr="00D34F8B">
              <w:rPr>
                <w:sz w:val="16"/>
                <w:szCs w:val="16"/>
              </w:rPr>
              <w:t xml:space="preserve"> sencillas</w:t>
            </w:r>
          </w:p>
        </w:tc>
        <w:tc>
          <w:tcPr>
            <w:tcW w:w="1515" w:type="dxa"/>
          </w:tcPr>
          <w:p w14:paraId="0C10D1A9" w14:textId="23F0A5D1" w:rsidR="00237180" w:rsidRPr="004A2F23" w:rsidRDefault="00D34F8B" w:rsidP="00054927">
            <w:pPr>
              <w:rPr>
                <w:sz w:val="16"/>
                <w:szCs w:val="16"/>
              </w:rPr>
            </w:pPr>
            <w:r w:rsidRPr="00D34F8B">
              <w:rPr>
                <w:sz w:val="16"/>
                <w:szCs w:val="16"/>
              </w:rPr>
              <w:t>Obtiene</w:t>
            </w:r>
            <w:r w:rsidR="00E920A3">
              <w:rPr>
                <w:sz w:val="16"/>
                <w:szCs w:val="16"/>
              </w:rPr>
              <w:t xml:space="preserve">, con rigor, </w:t>
            </w:r>
            <w:r w:rsidR="00E920A3" w:rsidRPr="00D34F8B">
              <w:rPr>
                <w:sz w:val="16"/>
                <w:szCs w:val="16"/>
              </w:rPr>
              <w:t>posibles</w:t>
            </w:r>
            <w:r w:rsidRPr="00D34F8B">
              <w:rPr>
                <w:sz w:val="16"/>
                <w:szCs w:val="16"/>
              </w:rPr>
              <w:t xml:space="preserve"> soluciones de un problema siguiendo</w:t>
            </w:r>
            <w:r w:rsidR="00054927">
              <w:rPr>
                <w:sz w:val="16"/>
                <w:szCs w:val="16"/>
              </w:rPr>
              <w:t xml:space="preserve"> </w:t>
            </w:r>
            <w:r w:rsidRPr="00D34F8B">
              <w:rPr>
                <w:sz w:val="16"/>
                <w:szCs w:val="16"/>
              </w:rPr>
              <w:t>alguna estrategia conocida,</w:t>
            </w:r>
            <w:r w:rsidR="00054927">
              <w:rPr>
                <w:sz w:val="16"/>
                <w:szCs w:val="16"/>
              </w:rPr>
              <w:t xml:space="preserve"> </w:t>
            </w:r>
            <w:r w:rsidRPr="00D34F8B">
              <w:rPr>
                <w:sz w:val="16"/>
                <w:szCs w:val="16"/>
              </w:rPr>
              <w:t>manipulando y tanteando</w:t>
            </w:r>
            <w:r w:rsidR="00E920A3">
              <w:rPr>
                <w:sz w:val="16"/>
                <w:szCs w:val="16"/>
              </w:rPr>
              <w:t xml:space="preserve">, ampliamente, </w:t>
            </w:r>
            <w:r w:rsidRPr="00D34F8B">
              <w:rPr>
                <w:sz w:val="16"/>
                <w:szCs w:val="16"/>
              </w:rPr>
              <w:t>analogías sencillas</w:t>
            </w:r>
          </w:p>
        </w:tc>
      </w:tr>
      <w:tr w:rsidR="00C20FE5" w:rsidRPr="00207DA3" w14:paraId="6C2A7BEB" w14:textId="77777777" w:rsidTr="001862D8">
        <w:trPr>
          <w:trHeight w:val="283"/>
        </w:trPr>
        <w:tc>
          <w:tcPr>
            <w:tcW w:w="1542" w:type="dxa"/>
          </w:tcPr>
          <w:p w14:paraId="7A8D8D31" w14:textId="77777777" w:rsidR="00AB1712" w:rsidRPr="00AB1712" w:rsidRDefault="00AB1712" w:rsidP="00AB1712">
            <w:pPr>
              <w:rPr>
                <w:sz w:val="16"/>
                <w:szCs w:val="16"/>
              </w:rPr>
            </w:pPr>
            <w:r w:rsidRPr="00AB1712">
              <w:rPr>
                <w:sz w:val="16"/>
                <w:szCs w:val="16"/>
              </w:rPr>
              <w:t xml:space="preserve">3.2.a. </w:t>
            </w:r>
            <w:r w:rsidRPr="00BE3D21">
              <w:rPr>
                <w:b/>
                <w:bCs/>
                <w:sz w:val="16"/>
                <w:szCs w:val="16"/>
              </w:rPr>
              <w:t xml:space="preserve">Ejemplificar </w:t>
            </w:r>
            <w:r w:rsidRPr="00AB1712">
              <w:rPr>
                <w:sz w:val="16"/>
                <w:szCs w:val="16"/>
              </w:rPr>
              <w:t>problemas</w:t>
            </w:r>
          </w:p>
          <w:p w14:paraId="236E92A7" w14:textId="77777777" w:rsidR="00AB1712" w:rsidRPr="00AB1712" w:rsidRDefault="00AB1712" w:rsidP="00AB1712">
            <w:pPr>
              <w:rPr>
                <w:sz w:val="16"/>
                <w:szCs w:val="16"/>
              </w:rPr>
            </w:pPr>
            <w:r w:rsidRPr="00AB1712">
              <w:rPr>
                <w:sz w:val="16"/>
                <w:szCs w:val="16"/>
              </w:rPr>
              <w:t>sobre situaciones cotidianas</w:t>
            </w:r>
          </w:p>
          <w:p w14:paraId="77317E8C" w14:textId="4E787F63" w:rsidR="00AB1712" w:rsidRPr="004A2F23" w:rsidRDefault="00AB1712" w:rsidP="00AB1712">
            <w:pPr>
              <w:rPr>
                <w:sz w:val="16"/>
                <w:szCs w:val="16"/>
              </w:rPr>
            </w:pPr>
            <w:r w:rsidRPr="00AB1712">
              <w:rPr>
                <w:sz w:val="16"/>
                <w:szCs w:val="16"/>
              </w:rPr>
              <w:t xml:space="preserve">que se resuelven matemáticamente, </w:t>
            </w:r>
            <w:r w:rsidRPr="00BE3D21">
              <w:rPr>
                <w:b/>
                <w:bCs/>
                <w:sz w:val="16"/>
                <w:szCs w:val="16"/>
              </w:rPr>
              <w:t>comenzando</w:t>
            </w:r>
            <w:r w:rsidRPr="00AB1712">
              <w:rPr>
                <w:sz w:val="16"/>
                <w:szCs w:val="16"/>
              </w:rPr>
              <w:t xml:space="preserve"> a plantear</w:t>
            </w:r>
            <w:r>
              <w:rPr>
                <w:sz w:val="16"/>
                <w:szCs w:val="16"/>
              </w:rPr>
              <w:t xml:space="preserve"> </w:t>
            </w:r>
            <w:r w:rsidRPr="00AB1712">
              <w:rPr>
                <w:sz w:val="16"/>
                <w:szCs w:val="16"/>
              </w:rPr>
              <w:t xml:space="preserve">preguntas y </w:t>
            </w:r>
            <w:r w:rsidRPr="00BE3D21">
              <w:rPr>
                <w:b/>
                <w:bCs/>
                <w:sz w:val="16"/>
                <w:szCs w:val="16"/>
              </w:rPr>
              <w:t xml:space="preserve">avanzando </w:t>
            </w:r>
            <w:r w:rsidRPr="00AB1712">
              <w:rPr>
                <w:sz w:val="16"/>
                <w:szCs w:val="16"/>
              </w:rPr>
              <w:t>posibles</w:t>
            </w:r>
            <w:r>
              <w:rPr>
                <w:sz w:val="16"/>
                <w:szCs w:val="16"/>
              </w:rPr>
              <w:t xml:space="preserve"> </w:t>
            </w:r>
            <w:r w:rsidRPr="00AB1712">
              <w:rPr>
                <w:sz w:val="16"/>
                <w:szCs w:val="16"/>
              </w:rPr>
              <w:t>conclusiones</w:t>
            </w:r>
            <w:r w:rsidR="00BE3D21">
              <w:rPr>
                <w:sz w:val="16"/>
                <w:szCs w:val="16"/>
              </w:rPr>
              <w:t>.</w:t>
            </w:r>
          </w:p>
        </w:tc>
        <w:tc>
          <w:tcPr>
            <w:tcW w:w="1543" w:type="dxa"/>
          </w:tcPr>
          <w:p w14:paraId="31481D1D" w14:textId="02F049D0" w:rsidR="00AB1712" w:rsidRPr="00D37C25" w:rsidRDefault="00AB1712" w:rsidP="00AB1712">
            <w:pPr>
              <w:rPr>
                <w:sz w:val="16"/>
                <w:szCs w:val="16"/>
              </w:rPr>
            </w:pPr>
            <w:r w:rsidRPr="00D37C25">
              <w:rPr>
                <w:sz w:val="16"/>
                <w:szCs w:val="16"/>
              </w:rPr>
              <w:t>Pruebas</w:t>
            </w:r>
            <w:r>
              <w:rPr>
                <w:sz w:val="16"/>
                <w:szCs w:val="16"/>
              </w:rPr>
              <w:t>.</w:t>
            </w:r>
          </w:p>
          <w:p w14:paraId="36919F0D" w14:textId="574C7485" w:rsidR="00AB1712" w:rsidRDefault="00AB1712" w:rsidP="00AB1712">
            <w:pPr>
              <w:rPr>
                <w:sz w:val="16"/>
                <w:szCs w:val="16"/>
              </w:rPr>
            </w:pPr>
            <w:r>
              <w:rPr>
                <w:bCs/>
                <w:sz w:val="16"/>
                <w:szCs w:val="16"/>
                <w:lang w:val="es-ES_tradnl"/>
              </w:rPr>
              <w:t>I</w:t>
            </w:r>
            <w:r w:rsidRPr="00D37C25">
              <w:rPr>
                <w:bCs/>
                <w:sz w:val="16"/>
                <w:szCs w:val="16"/>
                <w:lang w:val="es-ES_tradnl"/>
              </w:rPr>
              <w:t xml:space="preserve">ntervenciones </w:t>
            </w:r>
            <w:r w:rsidRPr="00D37C25">
              <w:rPr>
                <w:sz w:val="16"/>
                <w:szCs w:val="16"/>
              </w:rPr>
              <w:t>en clase: exposición oral.</w:t>
            </w:r>
          </w:p>
          <w:p w14:paraId="0B8F946F" w14:textId="2B1F08DB" w:rsidR="00AB1712" w:rsidRDefault="00AB1712" w:rsidP="00AB1712">
            <w:pPr>
              <w:rPr>
                <w:bCs/>
                <w:sz w:val="16"/>
                <w:szCs w:val="16"/>
                <w:lang w:val="es-ES_tradnl"/>
              </w:rPr>
            </w:pPr>
            <w:r>
              <w:rPr>
                <w:bCs/>
                <w:sz w:val="16"/>
                <w:szCs w:val="16"/>
                <w:lang w:val="es-ES_tradnl"/>
              </w:rPr>
              <w:t>Cuaderno</w:t>
            </w:r>
            <w:r w:rsidRPr="00330DFF">
              <w:rPr>
                <w:bCs/>
                <w:sz w:val="16"/>
                <w:szCs w:val="16"/>
                <w:lang w:val="es-ES_tradnl"/>
              </w:rPr>
              <w:t xml:space="preserve"> del alumnado</w:t>
            </w:r>
            <w:r>
              <w:rPr>
                <w:bCs/>
                <w:sz w:val="16"/>
                <w:szCs w:val="16"/>
                <w:lang w:val="es-ES_tradnl"/>
              </w:rPr>
              <w:t>.</w:t>
            </w:r>
          </w:p>
          <w:p w14:paraId="1E3E3095" w14:textId="60A391AC" w:rsidR="00AB1712" w:rsidRDefault="00AB1712" w:rsidP="00AB1712">
            <w:pPr>
              <w:rPr>
                <w:bCs/>
                <w:sz w:val="16"/>
                <w:szCs w:val="16"/>
                <w:lang w:val="es-ES_tradnl"/>
              </w:rPr>
            </w:pPr>
            <w:r>
              <w:rPr>
                <w:bCs/>
                <w:sz w:val="16"/>
                <w:szCs w:val="16"/>
                <w:lang w:val="es-ES_tradnl"/>
              </w:rPr>
              <w:t>T</w:t>
            </w:r>
            <w:r w:rsidRPr="00330DFF">
              <w:rPr>
                <w:bCs/>
                <w:sz w:val="16"/>
                <w:szCs w:val="16"/>
                <w:lang w:val="es-ES_tradnl"/>
              </w:rPr>
              <w:t>rabajos de investigación</w:t>
            </w:r>
            <w:r w:rsidRPr="00920BEC">
              <w:rPr>
                <w:bCs/>
                <w:sz w:val="16"/>
                <w:szCs w:val="16"/>
                <w:lang w:val="es-ES_tradnl"/>
              </w:rPr>
              <w:t>.</w:t>
            </w:r>
          </w:p>
          <w:p w14:paraId="40D0BA3E" w14:textId="52DA77D4" w:rsidR="00AB1712" w:rsidRPr="004A2F23" w:rsidRDefault="00AB1712" w:rsidP="00AB1712">
            <w:pPr>
              <w:rPr>
                <w:sz w:val="16"/>
                <w:szCs w:val="16"/>
              </w:rPr>
            </w:pPr>
            <w:r w:rsidRPr="007758C1">
              <w:rPr>
                <w:sz w:val="16"/>
                <w:szCs w:val="16"/>
              </w:rPr>
              <w:t>(Registro</w:t>
            </w:r>
            <w:r>
              <w:rPr>
                <w:sz w:val="16"/>
                <w:szCs w:val="16"/>
              </w:rPr>
              <w:t>s y/o R</w:t>
            </w:r>
            <w:r w:rsidRPr="007758C1">
              <w:rPr>
                <w:sz w:val="16"/>
                <w:szCs w:val="16"/>
              </w:rPr>
              <w:t>úbrica</w:t>
            </w:r>
            <w:r>
              <w:rPr>
                <w:sz w:val="16"/>
                <w:szCs w:val="16"/>
              </w:rPr>
              <w:t>s)</w:t>
            </w:r>
          </w:p>
        </w:tc>
        <w:tc>
          <w:tcPr>
            <w:tcW w:w="1515" w:type="dxa"/>
          </w:tcPr>
          <w:p w14:paraId="2285C041" w14:textId="27117255" w:rsidR="00AB1712" w:rsidRPr="004A2F23" w:rsidRDefault="009445B4" w:rsidP="00054927">
            <w:pPr>
              <w:rPr>
                <w:sz w:val="16"/>
                <w:szCs w:val="16"/>
              </w:rPr>
            </w:pPr>
            <w:r w:rsidRPr="009445B4">
              <w:rPr>
                <w:sz w:val="16"/>
                <w:szCs w:val="16"/>
              </w:rPr>
              <w:t>Ejemplifica</w:t>
            </w:r>
            <w:r>
              <w:rPr>
                <w:sz w:val="16"/>
                <w:szCs w:val="16"/>
              </w:rPr>
              <w:t xml:space="preserve">, muy ocasionalmente, </w:t>
            </w:r>
            <w:r w:rsidRPr="009445B4">
              <w:rPr>
                <w:sz w:val="16"/>
                <w:szCs w:val="16"/>
              </w:rPr>
              <w:t>problemas</w:t>
            </w:r>
            <w:r w:rsidR="00054927">
              <w:rPr>
                <w:sz w:val="16"/>
                <w:szCs w:val="16"/>
              </w:rPr>
              <w:t xml:space="preserve"> </w:t>
            </w:r>
            <w:r w:rsidRPr="009445B4">
              <w:rPr>
                <w:sz w:val="16"/>
                <w:szCs w:val="16"/>
              </w:rPr>
              <w:t>sobre situaciones cotidianas</w:t>
            </w:r>
            <w:r w:rsidR="00054927">
              <w:rPr>
                <w:sz w:val="16"/>
                <w:szCs w:val="16"/>
              </w:rPr>
              <w:t xml:space="preserve"> </w:t>
            </w:r>
            <w:r w:rsidRPr="009445B4">
              <w:rPr>
                <w:sz w:val="16"/>
                <w:szCs w:val="16"/>
              </w:rPr>
              <w:t xml:space="preserve">que se resuelven matemáticamente, </w:t>
            </w:r>
            <w:r>
              <w:rPr>
                <w:sz w:val="16"/>
                <w:szCs w:val="16"/>
              </w:rPr>
              <w:t>sin p</w:t>
            </w:r>
            <w:r w:rsidRPr="009445B4">
              <w:rPr>
                <w:sz w:val="16"/>
                <w:szCs w:val="16"/>
              </w:rPr>
              <w:t xml:space="preserve">lantear preguntas </w:t>
            </w:r>
            <w:r>
              <w:rPr>
                <w:sz w:val="16"/>
                <w:szCs w:val="16"/>
              </w:rPr>
              <w:t>ni</w:t>
            </w:r>
            <w:r w:rsidRPr="009445B4">
              <w:rPr>
                <w:sz w:val="16"/>
                <w:szCs w:val="16"/>
              </w:rPr>
              <w:t xml:space="preserve"> avanzando posibles conclusiones.</w:t>
            </w:r>
          </w:p>
        </w:tc>
        <w:tc>
          <w:tcPr>
            <w:tcW w:w="1515" w:type="dxa"/>
          </w:tcPr>
          <w:p w14:paraId="002D4E64" w14:textId="1461596D" w:rsidR="00AB1712" w:rsidRPr="004A2F23" w:rsidRDefault="009445B4" w:rsidP="00054927">
            <w:pPr>
              <w:rPr>
                <w:sz w:val="16"/>
                <w:szCs w:val="16"/>
              </w:rPr>
            </w:pPr>
            <w:r w:rsidRPr="009445B4">
              <w:rPr>
                <w:sz w:val="16"/>
                <w:szCs w:val="16"/>
              </w:rPr>
              <w:t>Ejemplifica</w:t>
            </w:r>
            <w:r w:rsidR="00B0168B">
              <w:rPr>
                <w:sz w:val="16"/>
                <w:szCs w:val="16"/>
              </w:rPr>
              <w:t xml:space="preserve">, con ayuda, </w:t>
            </w:r>
            <w:r w:rsidRPr="009445B4">
              <w:rPr>
                <w:sz w:val="16"/>
                <w:szCs w:val="16"/>
              </w:rPr>
              <w:t>problemas</w:t>
            </w:r>
            <w:r w:rsidR="00054927">
              <w:rPr>
                <w:sz w:val="16"/>
                <w:szCs w:val="16"/>
              </w:rPr>
              <w:t xml:space="preserve"> </w:t>
            </w:r>
            <w:r w:rsidRPr="009445B4">
              <w:rPr>
                <w:sz w:val="16"/>
                <w:szCs w:val="16"/>
              </w:rPr>
              <w:t>sobre situaciones cotidianas</w:t>
            </w:r>
            <w:r w:rsidR="00054927">
              <w:rPr>
                <w:sz w:val="16"/>
                <w:szCs w:val="16"/>
              </w:rPr>
              <w:t xml:space="preserve"> </w:t>
            </w:r>
            <w:r w:rsidRPr="009445B4">
              <w:rPr>
                <w:sz w:val="16"/>
                <w:szCs w:val="16"/>
              </w:rPr>
              <w:t>que se resuelven matemáticamente, comenzando</w:t>
            </w:r>
            <w:r w:rsidR="00B0168B">
              <w:rPr>
                <w:sz w:val="16"/>
                <w:szCs w:val="16"/>
              </w:rPr>
              <w:t xml:space="preserve">, con dificultades, </w:t>
            </w:r>
            <w:r w:rsidRPr="009445B4">
              <w:rPr>
                <w:sz w:val="16"/>
                <w:szCs w:val="16"/>
              </w:rPr>
              <w:t xml:space="preserve">a plantear preguntas y </w:t>
            </w:r>
            <w:r w:rsidR="00B0168B">
              <w:rPr>
                <w:sz w:val="16"/>
                <w:szCs w:val="16"/>
              </w:rPr>
              <w:t xml:space="preserve">a </w:t>
            </w:r>
            <w:r w:rsidRPr="009445B4">
              <w:rPr>
                <w:sz w:val="16"/>
                <w:szCs w:val="16"/>
              </w:rPr>
              <w:t>avanza</w:t>
            </w:r>
            <w:r w:rsidR="00B0168B">
              <w:rPr>
                <w:sz w:val="16"/>
                <w:szCs w:val="16"/>
              </w:rPr>
              <w:t>r</w:t>
            </w:r>
            <w:r w:rsidRPr="009445B4">
              <w:rPr>
                <w:sz w:val="16"/>
                <w:szCs w:val="16"/>
              </w:rPr>
              <w:t xml:space="preserve"> posibles conclusiones.</w:t>
            </w:r>
          </w:p>
        </w:tc>
        <w:tc>
          <w:tcPr>
            <w:tcW w:w="1515" w:type="dxa"/>
            <w:gridSpan w:val="2"/>
          </w:tcPr>
          <w:p w14:paraId="6524FE75" w14:textId="2562C809" w:rsidR="00AB1712" w:rsidRPr="004A2F23" w:rsidRDefault="009445B4" w:rsidP="00054927">
            <w:pPr>
              <w:rPr>
                <w:sz w:val="16"/>
                <w:szCs w:val="16"/>
              </w:rPr>
            </w:pPr>
            <w:r w:rsidRPr="009445B4">
              <w:rPr>
                <w:sz w:val="16"/>
                <w:szCs w:val="16"/>
              </w:rPr>
              <w:t>Ejemplifica</w:t>
            </w:r>
            <w:r w:rsidR="0051729C">
              <w:rPr>
                <w:sz w:val="16"/>
                <w:szCs w:val="16"/>
              </w:rPr>
              <w:t xml:space="preserve">, </w:t>
            </w:r>
            <w:r w:rsidR="0051729C" w:rsidRPr="00163579">
              <w:rPr>
                <w:sz w:val="16"/>
                <w:szCs w:val="16"/>
              </w:rPr>
              <w:t>adecuadamente y con bastante acierto</w:t>
            </w:r>
            <w:r w:rsidR="0051729C">
              <w:rPr>
                <w:sz w:val="16"/>
                <w:szCs w:val="16"/>
              </w:rPr>
              <w:t>,</w:t>
            </w:r>
            <w:r w:rsidRPr="009445B4">
              <w:rPr>
                <w:sz w:val="16"/>
                <w:szCs w:val="16"/>
              </w:rPr>
              <w:t xml:space="preserve"> problemas</w:t>
            </w:r>
            <w:r w:rsidR="00054927">
              <w:rPr>
                <w:sz w:val="16"/>
                <w:szCs w:val="16"/>
              </w:rPr>
              <w:t xml:space="preserve"> </w:t>
            </w:r>
            <w:r w:rsidRPr="009445B4">
              <w:rPr>
                <w:sz w:val="16"/>
                <w:szCs w:val="16"/>
              </w:rPr>
              <w:t>sobre situaciones cotidianas</w:t>
            </w:r>
            <w:r w:rsidR="00054927">
              <w:rPr>
                <w:sz w:val="16"/>
                <w:szCs w:val="16"/>
              </w:rPr>
              <w:t xml:space="preserve"> </w:t>
            </w:r>
            <w:r w:rsidRPr="009445B4">
              <w:rPr>
                <w:sz w:val="16"/>
                <w:szCs w:val="16"/>
              </w:rPr>
              <w:t>que se resuelven matemáticamente, comenzando a plantear preguntas y avanzando posibles conclusiones.</w:t>
            </w:r>
          </w:p>
        </w:tc>
        <w:tc>
          <w:tcPr>
            <w:tcW w:w="1515" w:type="dxa"/>
          </w:tcPr>
          <w:p w14:paraId="5742CE2F" w14:textId="71654038" w:rsidR="00AB1712" w:rsidRPr="004A2F23" w:rsidRDefault="009445B4" w:rsidP="00054927">
            <w:pPr>
              <w:rPr>
                <w:sz w:val="16"/>
                <w:szCs w:val="16"/>
              </w:rPr>
            </w:pPr>
            <w:r w:rsidRPr="009445B4">
              <w:rPr>
                <w:sz w:val="16"/>
                <w:szCs w:val="16"/>
              </w:rPr>
              <w:t>Ejemplifica</w:t>
            </w:r>
            <w:r w:rsidR="0051729C">
              <w:rPr>
                <w:sz w:val="16"/>
                <w:szCs w:val="16"/>
              </w:rPr>
              <w:t xml:space="preserve">, </w:t>
            </w:r>
            <w:r w:rsidR="0051729C" w:rsidRPr="00163579">
              <w:rPr>
                <w:sz w:val="16"/>
                <w:szCs w:val="16"/>
              </w:rPr>
              <w:t>con soltura y acierto</w:t>
            </w:r>
            <w:r w:rsidR="0051729C">
              <w:rPr>
                <w:sz w:val="16"/>
                <w:szCs w:val="16"/>
              </w:rPr>
              <w:t>,</w:t>
            </w:r>
            <w:r w:rsidRPr="009445B4">
              <w:rPr>
                <w:sz w:val="16"/>
                <w:szCs w:val="16"/>
              </w:rPr>
              <w:t xml:space="preserve"> problemas</w:t>
            </w:r>
            <w:r w:rsidR="00054927">
              <w:rPr>
                <w:sz w:val="16"/>
                <w:szCs w:val="16"/>
              </w:rPr>
              <w:t xml:space="preserve"> </w:t>
            </w:r>
            <w:r w:rsidRPr="009445B4">
              <w:rPr>
                <w:sz w:val="16"/>
                <w:szCs w:val="16"/>
              </w:rPr>
              <w:t>sobre situaciones cotidianas</w:t>
            </w:r>
            <w:r w:rsidR="00054927">
              <w:rPr>
                <w:sz w:val="16"/>
                <w:szCs w:val="16"/>
              </w:rPr>
              <w:t xml:space="preserve"> </w:t>
            </w:r>
            <w:r w:rsidRPr="009445B4">
              <w:rPr>
                <w:sz w:val="16"/>
                <w:szCs w:val="16"/>
              </w:rPr>
              <w:t>que se resuelven matemáticamente, comenzando</w:t>
            </w:r>
            <w:r w:rsidR="0051729C">
              <w:rPr>
                <w:sz w:val="16"/>
                <w:szCs w:val="16"/>
              </w:rPr>
              <w:t>, notablemente,</w:t>
            </w:r>
            <w:r w:rsidRPr="009445B4">
              <w:rPr>
                <w:sz w:val="16"/>
                <w:szCs w:val="16"/>
              </w:rPr>
              <w:t xml:space="preserve"> a plantear preguntas y </w:t>
            </w:r>
            <w:r w:rsidR="0051729C">
              <w:rPr>
                <w:sz w:val="16"/>
                <w:szCs w:val="16"/>
              </w:rPr>
              <w:t xml:space="preserve">a </w:t>
            </w:r>
            <w:r w:rsidRPr="009445B4">
              <w:rPr>
                <w:sz w:val="16"/>
                <w:szCs w:val="16"/>
              </w:rPr>
              <w:t>avanza</w:t>
            </w:r>
            <w:r w:rsidR="0051729C">
              <w:rPr>
                <w:sz w:val="16"/>
                <w:szCs w:val="16"/>
              </w:rPr>
              <w:t xml:space="preserve">r </w:t>
            </w:r>
            <w:r w:rsidRPr="009445B4">
              <w:rPr>
                <w:sz w:val="16"/>
                <w:szCs w:val="16"/>
              </w:rPr>
              <w:t>posibles conclusiones.</w:t>
            </w:r>
          </w:p>
        </w:tc>
        <w:tc>
          <w:tcPr>
            <w:tcW w:w="1515" w:type="dxa"/>
          </w:tcPr>
          <w:p w14:paraId="38ECB6B8" w14:textId="56F6627D" w:rsidR="00AB1712" w:rsidRPr="004A2F23" w:rsidRDefault="009445B4" w:rsidP="00054927">
            <w:pPr>
              <w:rPr>
                <w:sz w:val="16"/>
                <w:szCs w:val="16"/>
              </w:rPr>
            </w:pPr>
            <w:r w:rsidRPr="009445B4">
              <w:rPr>
                <w:sz w:val="16"/>
                <w:szCs w:val="16"/>
              </w:rPr>
              <w:t>Ejemplifica</w:t>
            </w:r>
            <w:r w:rsidR="0051729C">
              <w:rPr>
                <w:sz w:val="16"/>
                <w:szCs w:val="16"/>
              </w:rPr>
              <w:t xml:space="preserve">, con total rigor, </w:t>
            </w:r>
            <w:r w:rsidRPr="009445B4">
              <w:rPr>
                <w:sz w:val="16"/>
                <w:szCs w:val="16"/>
              </w:rPr>
              <w:t>problemas</w:t>
            </w:r>
            <w:r w:rsidR="00054927">
              <w:rPr>
                <w:sz w:val="16"/>
                <w:szCs w:val="16"/>
              </w:rPr>
              <w:t xml:space="preserve"> </w:t>
            </w:r>
            <w:r w:rsidRPr="009445B4">
              <w:rPr>
                <w:sz w:val="16"/>
                <w:szCs w:val="16"/>
              </w:rPr>
              <w:t>sobre situaciones cotidianas</w:t>
            </w:r>
            <w:r w:rsidR="00054927">
              <w:rPr>
                <w:sz w:val="16"/>
                <w:szCs w:val="16"/>
              </w:rPr>
              <w:t xml:space="preserve"> </w:t>
            </w:r>
            <w:r w:rsidRPr="009445B4">
              <w:rPr>
                <w:sz w:val="16"/>
                <w:szCs w:val="16"/>
              </w:rPr>
              <w:t>que se resuelven matemáticamente, comenzando a plantear preguntas y avanzando posibles conclusiones</w:t>
            </w:r>
            <w:r w:rsidR="0051729C">
              <w:rPr>
                <w:sz w:val="16"/>
                <w:szCs w:val="16"/>
              </w:rPr>
              <w:t xml:space="preserve"> de manera certera</w:t>
            </w:r>
            <w:r w:rsidRPr="009445B4">
              <w:rPr>
                <w:sz w:val="16"/>
                <w:szCs w:val="16"/>
              </w:rPr>
              <w:t>.</w:t>
            </w:r>
          </w:p>
        </w:tc>
      </w:tr>
      <w:tr w:rsidR="00C20FE5" w:rsidRPr="00207DA3" w14:paraId="32DB638E" w14:textId="77777777" w:rsidTr="00092D1F">
        <w:trPr>
          <w:trHeight w:val="42"/>
        </w:trPr>
        <w:tc>
          <w:tcPr>
            <w:tcW w:w="1542" w:type="dxa"/>
          </w:tcPr>
          <w:p w14:paraId="40B64533" w14:textId="36B55BA0" w:rsidR="007C78BB" w:rsidRPr="004A2F23" w:rsidRDefault="007C78BB" w:rsidP="00054927">
            <w:pPr>
              <w:rPr>
                <w:sz w:val="16"/>
                <w:szCs w:val="16"/>
              </w:rPr>
            </w:pPr>
            <w:r w:rsidRPr="007C78BB">
              <w:rPr>
                <w:sz w:val="16"/>
                <w:szCs w:val="16"/>
              </w:rPr>
              <w:t xml:space="preserve">4.1.a. </w:t>
            </w:r>
            <w:r w:rsidRPr="007C78BB">
              <w:rPr>
                <w:b/>
                <w:bCs/>
                <w:sz w:val="16"/>
                <w:szCs w:val="16"/>
              </w:rPr>
              <w:t>Comenzar a automatizar</w:t>
            </w:r>
            <w:r w:rsidR="00054927">
              <w:rPr>
                <w:b/>
                <w:bCs/>
                <w:sz w:val="16"/>
                <w:szCs w:val="16"/>
              </w:rPr>
              <w:t xml:space="preserve"> </w:t>
            </w:r>
            <w:r w:rsidRPr="007C78BB">
              <w:rPr>
                <w:sz w:val="16"/>
                <w:szCs w:val="16"/>
              </w:rPr>
              <w:t>situaciones sencillas de la vida</w:t>
            </w:r>
            <w:r w:rsidR="00054927">
              <w:rPr>
                <w:sz w:val="16"/>
                <w:szCs w:val="16"/>
              </w:rPr>
              <w:t xml:space="preserve"> </w:t>
            </w:r>
            <w:r w:rsidRPr="007C78BB">
              <w:rPr>
                <w:sz w:val="16"/>
                <w:szCs w:val="16"/>
              </w:rPr>
              <w:t>cotidiana que se realicen paso a</w:t>
            </w:r>
            <w:r w:rsidR="00054927">
              <w:rPr>
                <w:sz w:val="16"/>
                <w:szCs w:val="16"/>
              </w:rPr>
              <w:t xml:space="preserve"> </w:t>
            </w:r>
            <w:r w:rsidRPr="007C78BB">
              <w:rPr>
                <w:sz w:val="16"/>
                <w:szCs w:val="16"/>
              </w:rPr>
              <w:t xml:space="preserve">paso o sigan una rutina, </w:t>
            </w:r>
            <w:r w:rsidRPr="007C78BB">
              <w:rPr>
                <w:b/>
                <w:bCs/>
                <w:sz w:val="16"/>
                <w:szCs w:val="16"/>
              </w:rPr>
              <w:t>utilizando</w:t>
            </w:r>
            <w:r w:rsidRPr="007C78BB">
              <w:rPr>
                <w:sz w:val="16"/>
                <w:szCs w:val="16"/>
              </w:rPr>
              <w:t xml:space="preserve"> de forma pautada principios</w:t>
            </w:r>
            <w:r>
              <w:rPr>
                <w:sz w:val="16"/>
                <w:szCs w:val="16"/>
              </w:rPr>
              <w:t xml:space="preserve"> </w:t>
            </w:r>
            <w:r w:rsidRPr="007C78BB">
              <w:rPr>
                <w:sz w:val="16"/>
                <w:szCs w:val="16"/>
              </w:rPr>
              <w:t xml:space="preserve">básicos del pensamiento computacional, </w:t>
            </w:r>
            <w:r w:rsidRPr="007C78BB">
              <w:rPr>
                <w:b/>
                <w:bCs/>
                <w:sz w:val="16"/>
                <w:szCs w:val="16"/>
              </w:rPr>
              <w:t xml:space="preserve">realizando </w:t>
            </w:r>
            <w:r w:rsidRPr="007C78BB">
              <w:rPr>
                <w:sz w:val="16"/>
                <w:szCs w:val="16"/>
              </w:rPr>
              <w:t>procesos</w:t>
            </w:r>
            <w:r>
              <w:rPr>
                <w:sz w:val="16"/>
                <w:szCs w:val="16"/>
              </w:rPr>
              <w:t xml:space="preserve"> </w:t>
            </w:r>
            <w:r w:rsidRPr="007C78BB">
              <w:rPr>
                <w:sz w:val="16"/>
                <w:szCs w:val="16"/>
              </w:rPr>
              <w:t>simples en formato digital.</w:t>
            </w:r>
          </w:p>
        </w:tc>
        <w:tc>
          <w:tcPr>
            <w:tcW w:w="1543" w:type="dxa"/>
          </w:tcPr>
          <w:p w14:paraId="7BE82A08" w14:textId="6688D27A" w:rsidR="007C78BB" w:rsidRPr="00D37C25" w:rsidRDefault="007C78BB" w:rsidP="007C78BB">
            <w:pPr>
              <w:rPr>
                <w:sz w:val="16"/>
                <w:szCs w:val="16"/>
              </w:rPr>
            </w:pPr>
            <w:r w:rsidRPr="00D37C25">
              <w:rPr>
                <w:sz w:val="16"/>
                <w:szCs w:val="16"/>
              </w:rPr>
              <w:t>Pruebas</w:t>
            </w:r>
            <w:r>
              <w:rPr>
                <w:sz w:val="16"/>
                <w:szCs w:val="16"/>
              </w:rPr>
              <w:t>.</w:t>
            </w:r>
          </w:p>
          <w:p w14:paraId="14A17A95" w14:textId="29FF8BDB" w:rsidR="007C78BB" w:rsidRDefault="007C78BB" w:rsidP="007C78BB">
            <w:pPr>
              <w:rPr>
                <w:sz w:val="16"/>
                <w:szCs w:val="16"/>
              </w:rPr>
            </w:pPr>
            <w:r>
              <w:rPr>
                <w:bCs/>
                <w:sz w:val="16"/>
                <w:szCs w:val="16"/>
                <w:lang w:val="es-ES_tradnl"/>
              </w:rPr>
              <w:t>I</w:t>
            </w:r>
            <w:r w:rsidRPr="00D37C25">
              <w:rPr>
                <w:bCs/>
                <w:sz w:val="16"/>
                <w:szCs w:val="16"/>
                <w:lang w:val="es-ES_tradnl"/>
              </w:rPr>
              <w:t xml:space="preserve">ntervenciones </w:t>
            </w:r>
            <w:r w:rsidRPr="00D37C25">
              <w:rPr>
                <w:sz w:val="16"/>
                <w:szCs w:val="16"/>
              </w:rPr>
              <w:t>en clase: exposición oral.</w:t>
            </w:r>
          </w:p>
          <w:p w14:paraId="11E85B68" w14:textId="4BA51BDC" w:rsidR="007C78BB" w:rsidRDefault="007C78BB" w:rsidP="007C78BB">
            <w:pPr>
              <w:rPr>
                <w:bCs/>
                <w:sz w:val="16"/>
                <w:szCs w:val="16"/>
                <w:lang w:val="es-ES_tradnl"/>
              </w:rPr>
            </w:pPr>
            <w:r>
              <w:rPr>
                <w:bCs/>
                <w:sz w:val="16"/>
                <w:szCs w:val="16"/>
                <w:lang w:val="es-ES_tradnl"/>
              </w:rPr>
              <w:t>Cuaderno</w:t>
            </w:r>
            <w:r w:rsidRPr="00330DFF">
              <w:rPr>
                <w:bCs/>
                <w:sz w:val="16"/>
                <w:szCs w:val="16"/>
                <w:lang w:val="es-ES_tradnl"/>
              </w:rPr>
              <w:t xml:space="preserve"> del alumnado</w:t>
            </w:r>
            <w:r>
              <w:rPr>
                <w:bCs/>
                <w:sz w:val="16"/>
                <w:szCs w:val="16"/>
                <w:lang w:val="es-ES_tradnl"/>
              </w:rPr>
              <w:t>.</w:t>
            </w:r>
          </w:p>
          <w:p w14:paraId="1A075DE1" w14:textId="182AB5D2" w:rsidR="007C78BB" w:rsidRDefault="007C78BB" w:rsidP="007C78BB">
            <w:pPr>
              <w:rPr>
                <w:bCs/>
                <w:sz w:val="16"/>
                <w:szCs w:val="16"/>
                <w:lang w:val="es-ES_tradnl"/>
              </w:rPr>
            </w:pPr>
            <w:r>
              <w:rPr>
                <w:bCs/>
                <w:sz w:val="16"/>
                <w:szCs w:val="16"/>
                <w:lang w:val="es-ES_tradnl"/>
              </w:rPr>
              <w:t>T</w:t>
            </w:r>
            <w:r w:rsidRPr="00330DFF">
              <w:rPr>
                <w:bCs/>
                <w:sz w:val="16"/>
                <w:szCs w:val="16"/>
                <w:lang w:val="es-ES_tradnl"/>
              </w:rPr>
              <w:t>rabajos de investigación</w:t>
            </w:r>
            <w:r w:rsidRPr="00920BEC">
              <w:rPr>
                <w:bCs/>
                <w:sz w:val="16"/>
                <w:szCs w:val="16"/>
                <w:lang w:val="es-ES_tradnl"/>
              </w:rPr>
              <w:t>.</w:t>
            </w:r>
          </w:p>
          <w:p w14:paraId="2B899C8E" w14:textId="27A943F3" w:rsidR="007C78BB" w:rsidRPr="004A2F23" w:rsidRDefault="007C78BB" w:rsidP="007C78BB">
            <w:pPr>
              <w:rPr>
                <w:sz w:val="16"/>
                <w:szCs w:val="16"/>
              </w:rPr>
            </w:pPr>
            <w:r w:rsidRPr="007758C1">
              <w:rPr>
                <w:sz w:val="16"/>
                <w:szCs w:val="16"/>
              </w:rPr>
              <w:t>(Registro</w:t>
            </w:r>
            <w:r>
              <w:rPr>
                <w:sz w:val="16"/>
                <w:szCs w:val="16"/>
              </w:rPr>
              <w:t>s y/o R</w:t>
            </w:r>
            <w:r w:rsidRPr="007758C1">
              <w:rPr>
                <w:sz w:val="16"/>
                <w:szCs w:val="16"/>
              </w:rPr>
              <w:t>úbrica</w:t>
            </w:r>
            <w:r>
              <w:rPr>
                <w:sz w:val="16"/>
                <w:szCs w:val="16"/>
              </w:rPr>
              <w:t>s)</w:t>
            </w:r>
          </w:p>
        </w:tc>
        <w:tc>
          <w:tcPr>
            <w:tcW w:w="1515" w:type="dxa"/>
          </w:tcPr>
          <w:p w14:paraId="5947C40F" w14:textId="2DB116B1" w:rsidR="007C78BB" w:rsidRPr="004A2F23" w:rsidRDefault="00C56583" w:rsidP="00054927">
            <w:pPr>
              <w:rPr>
                <w:sz w:val="16"/>
                <w:szCs w:val="16"/>
              </w:rPr>
            </w:pPr>
            <w:r>
              <w:rPr>
                <w:sz w:val="16"/>
                <w:szCs w:val="16"/>
              </w:rPr>
              <w:t>Apenas c</w:t>
            </w:r>
            <w:r w:rsidR="007C78BB" w:rsidRPr="007C78BB">
              <w:rPr>
                <w:sz w:val="16"/>
                <w:szCs w:val="16"/>
              </w:rPr>
              <w:t>om</w:t>
            </w:r>
            <w:r w:rsidR="007C78BB">
              <w:rPr>
                <w:sz w:val="16"/>
                <w:szCs w:val="16"/>
              </w:rPr>
              <w:t xml:space="preserve">ienza </w:t>
            </w:r>
            <w:r w:rsidR="007C78BB" w:rsidRPr="007C78BB">
              <w:rPr>
                <w:sz w:val="16"/>
                <w:szCs w:val="16"/>
              </w:rPr>
              <w:t>a automatizar</w:t>
            </w:r>
            <w:r w:rsidR="00054927">
              <w:rPr>
                <w:sz w:val="16"/>
                <w:szCs w:val="16"/>
              </w:rPr>
              <w:t xml:space="preserve"> </w:t>
            </w:r>
            <w:r w:rsidR="007C78BB" w:rsidRPr="007C78BB">
              <w:rPr>
                <w:sz w:val="16"/>
                <w:szCs w:val="16"/>
              </w:rPr>
              <w:t>situaciones sencillas de la vida</w:t>
            </w:r>
            <w:r w:rsidR="00054927">
              <w:rPr>
                <w:sz w:val="16"/>
                <w:szCs w:val="16"/>
              </w:rPr>
              <w:t xml:space="preserve"> </w:t>
            </w:r>
            <w:r w:rsidR="007C78BB" w:rsidRPr="007C78BB">
              <w:rPr>
                <w:sz w:val="16"/>
                <w:szCs w:val="16"/>
              </w:rPr>
              <w:t>cotidiana que se realicen paso a</w:t>
            </w:r>
            <w:r w:rsidR="00054927">
              <w:rPr>
                <w:sz w:val="16"/>
                <w:szCs w:val="16"/>
              </w:rPr>
              <w:t xml:space="preserve"> </w:t>
            </w:r>
            <w:r w:rsidR="007C78BB" w:rsidRPr="007C78BB">
              <w:rPr>
                <w:sz w:val="16"/>
                <w:szCs w:val="16"/>
              </w:rPr>
              <w:t xml:space="preserve">paso o sigan una rutina, </w:t>
            </w:r>
            <w:r>
              <w:rPr>
                <w:sz w:val="16"/>
                <w:szCs w:val="16"/>
              </w:rPr>
              <w:t xml:space="preserve">ni utiliza </w:t>
            </w:r>
            <w:r w:rsidR="007C78BB" w:rsidRPr="007C78BB">
              <w:rPr>
                <w:sz w:val="16"/>
                <w:szCs w:val="16"/>
              </w:rPr>
              <w:t>de forma pautada principios</w:t>
            </w:r>
            <w:r w:rsidR="007C78BB">
              <w:rPr>
                <w:sz w:val="16"/>
                <w:szCs w:val="16"/>
              </w:rPr>
              <w:t xml:space="preserve"> </w:t>
            </w:r>
            <w:r w:rsidR="007C78BB" w:rsidRPr="007C78BB">
              <w:rPr>
                <w:sz w:val="16"/>
                <w:szCs w:val="16"/>
              </w:rPr>
              <w:t xml:space="preserve">básicos del pensamiento computacional, </w:t>
            </w:r>
            <w:r>
              <w:rPr>
                <w:sz w:val="16"/>
                <w:szCs w:val="16"/>
              </w:rPr>
              <w:t xml:space="preserve">ni </w:t>
            </w:r>
            <w:r w:rsidR="007C78BB" w:rsidRPr="007C78BB">
              <w:rPr>
                <w:sz w:val="16"/>
                <w:szCs w:val="16"/>
              </w:rPr>
              <w:t>realiza</w:t>
            </w:r>
            <w:r w:rsidR="007C78BB">
              <w:rPr>
                <w:sz w:val="16"/>
                <w:szCs w:val="16"/>
              </w:rPr>
              <w:t xml:space="preserve"> </w:t>
            </w:r>
            <w:r w:rsidR="007C78BB" w:rsidRPr="007C78BB">
              <w:rPr>
                <w:sz w:val="16"/>
                <w:szCs w:val="16"/>
              </w:rPr>
              <w:t>procesos</w:t>
            </w:r>
            <w:r w:rsidR="007C78BB">
              <w:rPr>
                <w:sz w:val="16"/>
                <w:szCs w:val="16"/>
              </w:rPr>
              <w:t xml:space="preserve"> </w:t>
            </w:r>
            <w:r w:rsidR="007C78BB" w:rsidRPr="007C78BB">
              <w:rPr>
                <w:sz w:val="16"/>
                <w:szCs w:val="16"/>
              </w:rPr>
              <w:t>simples en formato digital.</w:t>
            </w:r>
          </w:p>
        </w:tc>
        <w:tc>
          <w:tcPr>
            <w:tcW w:w="1515" w:type="dxa"/>
          </w:tcPr>
          <w:p w14:paraId="31395070" w14:textId="1CDD068C" w:rsidR="007C78BB" w:rsidRPr="004A2F23" w:rsidRDefault="007C78BB" w:rsidP="00054927">
            <w:pPr>
              <w:rPr>
                <w:sz w:val="16"/>
                <w:szCs w:val="16"/>
              </w:rPr>
            </w:pPr>
            <w:r w:rsidRPr="007C78BB">
              <w:rPr>
                <w:sz w:val="16"/>
                <w:szCs w:val="16"/>
              </w:rPr>
              <w:t>Com</w:t>
            </w:r>
            <w:r>
              <w:rPr>
                <w:sz w:val="16"/>
                <w:szCs w:val="16"/>
              </w:rPr>
              <w:t xml:space="preserve">ienza </w:t>
            </w:r>
            <w:r w:rsidRPr="007C78BB">
              <w:rPr>
                <w:sz w:val="16"/>
                <w:szCs w:val="16"/>
              </w:rPr>
              <w:t>a automatizar</w:t>
            </w:r>
            <w:r w:rsidR="001F5ECC">
              <w:rPr>
                <w:sz w:val="16"/>
                <w:szCs w:val="16"/>
              </w:rPr>
              <w:t xml:space="preserve">, con ayuda, </w:t>
            </w:r>
            <w:r w:rsidRPr="007C78BB">
              <w:rPr>
                <w:sz w:val="16"/>
                <w:szCs w:val="16"/>
              </w:rPr>
              <w:t>situaciones sencillas de la vida</w:t>
            </w:r>
            <w:r w:rsidR="00054927">
              <w:rPr>
                <w:sz w:val="16"/>
                <w:szCs w:val="16"/>
              </w:rPr>
              <w:t xml:space="preserve"> </w:t>
            </w:r>
            <w:r w:rsidRPr="007C78BB">
              <w:rPr>
                <w:sz w:val="16"/>
                <w:szCs w:val="16"/>
              </w:rPr>
              <w:t>cotidiana que se realicen paso a</w:t>
            </w:r>
            <w:r w:rsidR="00054927">
              <w:rPr>
                <w:sz w:val="16"/>
                <w:szCs w:val="16"/>
              </w:rPr>
              <w:t xml:space="preserve"> </w:t>
            </w:r>
            <w:r w:rsidRPr="007C78BB">
              <w:rPr>
                <w:sz w:val="16"/>
                <w:szCs w:val="16"/>
              </w:rPr>
              <w:t>paso o sigan una rutina, utilizando de forma pautada principios</w:t>
            </w:r>
            <w:r>
              <w:rPr>
                <w:sz w:val="16"/>
                <w:szCs w:val="16"/>
              </w:rPr>
              <w:t xml:space="preserve"> </w:t>
            </w:r>
            <w:r w:rsidRPr="007C78BB">
              <w:rPr>
                <w:sz w:val="16"/>
                <w:szCs w:val="16"/>
              </w:rPr>
              <w:t>básicos del pensamiento computacional, realizando</w:t>
            </w:r>
            <w:r w:rsidR="001F5ECC">
              <w:rPr>
                <w:sz w:val="16"/>
                <w:szCs w:val="16"/>
              </w:rPr>
              <w:t xml:space="preserve"> con dificultades</w:t>
            </w:r>
            <w:r>
              <w:rPr>
                <w:sz w:val="16"/>
                <w:szCs w:val="16"/>
              </w:rPr>
              <w:t xml:space="preserve"> </w:t>
            </w:r>
            <w:r w:rsidRPr="007C78BB">
              <w:rPr>
                <w:sz w:val="16"/>
                <w:szCs w:val="16"/>
              </w:rPr>
              <w:t>procesos</w:t>
            </w:r>
            <w:r>
              <w:rPr>
                <w:sz w:val="16"/>
                <w:szCs w:val="16"/>
              </w:rPr>
              <w:t xml:space="preserve"> </w:t>
            </w:r>
            <w:r w:rsidRPr="007C78BB">
              <w:rPr>
                <w:sz w:val="16"/>
                <w:szCs w:val="16"/>
              </w:rPr>
              <w:t>simples en formato digital.</w:t>
            </w:r>
          </w:p>
        </w:tc>
        <w:tc>
          <w:tcPr>
            <w:tcW w:w="1515" w:type="dxa"/>
            <w:gridSpan w:val="2"/>
          </w:tcPr>
          <w:p w14:paraId="7ECF9C1F" w14:textId="5C37D4D1" w:rsidR="007C78BB" w:rsidRPr="004A2F23" w:rsidRDefault="007C78BB" w:rsidP="00054927">
            <w:pPr>
              <w:rPr>
                <w:sz w:val="16"/>
                <w:szCs w:val="16"/>
              </w:rPr>
            </w:pPr>
            <w:r w:rsidRPr="007C78BB">
              <w:rPr>
                <w:sz w:val="16"/>
                <w:szCs w:val="16"/>
              </w:rPr>
              <w:t>Com</w:t>
            </w:r>
            <w:r>
              <w:rPr>
                <w:sz w:val="16"/>
                <w:szCs w:val="16"/>
              </w:rPr>
              <w:t xml:space="preserve">ienza </w:t>
            </w:r>
            <w:r w:rsidRPr="007C78BB">
              <w:rPr>
                <w:sz w:val="16"/>
                <w:szCs w:val="16"/>
              </w:rPr>
              <w:t>a automatizar</w:t>
            </w:r>
            <w:r w:rsidR="00092D1F">
              <w:rPr>
                <w:sz w:val="16"/>
                <w:szCs w:val="16"/>
              </w:rPr>
              <w:t xml:space="preserve">, </w:t>
            </w:r>
            <w:r w:rsidR="00092D1F" w:rsidRPr="00163579">
              <w:rPr>
                <w:sz w:val="16"/>
                <w:szCs w:val="16"/>
              </w:rPr>
              <w:t>adecuadamente y con bastante acierto</w:t>
            </w:r>
            <w:r w:rsidR="00092D1F">
              <w:rPr>
                <w:sz w:val="16"/>
                <w:szCs w:val="16"/>
              </w:rPr>
              <w:t xml:space="preserve">, </w:t>
            </w:r>
            <w:r w:rsidRPr="007C78BB">
              <w:rPr>
                <w:sz w:val="16"/>
                <w:szCs w:val="16"/>
              </w:rPr>
              <w:t>situaciones sencillas de la vida</w:t>
            </w:r>
            <w:r w:rsidR="00054927">
              <w:rPr>
                <w:sz w:val="16"/>
                <w:szCs w:val="16"/>
              </w:rPr>
              <w:t xml:space="preserve"> </w:t>
            </w:r>
            <w:r w:rsidRPr="007C78BB">
              <w:rPr>
                <w:sz w:val="16"/>
                <w:szCs w:val="16"/>
              </w:rPr>
              <w:t>cotidiana que se realicen paso a</w:t>
            </w:r>
            <w:r w:rsidR="00054927">
              <w:rPr>
                <w:sz w:val="16"/>
                <w:szCs w:val="16"/>
              </w:rPr>
              <w:t xml:space="preserve"> </w:t>
            </w:r>
            <w:r w:rsidRPr="007C78BB">
              <w:rPr>
                <w:sz w:val="16"/>
                <w:szCs w:val="16"/>
              </w:rPr>
              <w:t>paso o sigan una rutina, utilizando de forma pautada principios</w:t>
            </w:r>
            <w:r>
              <w:rPr>
                <w:sz w:val="16"/>
                <w:szCs w:val="16"/>
              </w:rPr>
              <w:t xml:space="preserve"> </w:t>
            </w:r>
            <w:r w:rsidRPr="007C78BB">
              <w:rPr>
                <w:sz w:val="16"/>
                <w:szCs w:val="16"/>
              </w:rPr>
              <w:t>básicos del pensamiento computacional, realizando</w:t>
            </w:r>
            <w:r w:rsidR="00092D1F">
              <w:rPr>
                <w:sz w:val="16"/>
                <w:szCs w:val="16"/>
              </w:rPr>
              <w:t xml:space="preserve"> suficientes </w:t>
            </w:r>
            <w:r w:rsidRPr="007C78BB">
              <w:rPr>
                <w:sz w:val="16"/>
                <w:szCs w:val="16"/>
              </w:rPr>
              <w:t>procesos</w:t>
            </w:r>
            <w:r>
              <w:rPr>
                <w:sz w:val="16"/>
                <w:szCs w:val="16"/>
              </w:rPr>
              <w:t xml:space="preserve"> </w:t>
            </w:r>
            <w:r w:rsidRPr="007C78BB">
              <w:rPr>
                <w:sz w:val="16"/>
                <w:szCs w:val="16"/>
              </w:rPr>
              <w:t>simples en formato digital.</w:t>
            </w:r>
          </w:p>
        </w:tc>
        <w:tc>
          <w:tcPr>
            <w:tcW w:w="1515" w:type="dxa"/>
          </w:tcPr>
          <w:p w14:paraId="7DA53D61" w14:textId="0087EE07" w:rsidR="007C78BB" w:rsidRPr="004A2F23" w:rsidRDefault="007C78BB" w:rsidP="00054927">
            <w:pPr>
              <w:rPr>
                <w:sz w:val="16"/>
                <w:szCs w:val="16"/>
              </w:rPr>
            </w:pPr>
            <w:r w:rsidRPr="007C78BB">
              <w:rPr>
                <w:sz w:val="16"/>
                <w:szCs w:val="16"/>
              </w:rPr>
              <w:t>Com</w:t>
            </w:r>
            <w:r>
              <w:rPr>
                <w:sz w:val="16"/>
                <w:szCs w:val="16"/>
              </w:rPr>
              <w:t xml:space="preserve">ienza </w:t>
            </w:r>
            <w:r w:rsidRPr="007C78BB">
              <w:rPr>
                <w:sz w:val="16"/>
                <w:szCs w:val="16"/>
              </w:rPr>
              <w:t>a automatizar</w:t>
            </w:r>
            <w:r w:rsidR="00092D1F">
              <w:rPr>
                <w:sz w:val="16"/>
                <w:szCs w:val="16"/>
              </w:rPr>
              <w:t xml:space="preserve">, </w:t>
            </w:r>
            <w:r w:rsidR="00092D1F" w:rsidRPr="00163579">
              <w:rPr>
                <w:sz w:val="16"/>
                <w:szCs w:val="16"/>
              </w:rPr>
              <w:t>con soltura y acierto</w:t>
            </w:r>
            <w:r w:rsidR="00092D1F">
              <w:rPr>
                <w:sz w:val="16"/>
                <w:szCs w:val="16"/>
              </w:rPr>
              <w:t>,</w:t>
            </w:r>
            <w:r w:rsidR="00054927">
              <w:rPr>
                <w:sz w:val="16"/>
                <w:szCs w:val="16"/>
              </w:rPr>
              <w:t xml:space="preserve"> </w:t>
            </w:r>
            <w:r w:rsidRPr="007C78BB">
              <w:rPr>
                <w:sz w:val="16"/>
                <w:szCs w:val="16"/>
              </w:rPr>
              <w:t>situaciones sencillas de la vida</w:t>
            </w:r>
            <w:r w:rsidR="00054927">
              <w:rPr>
                <w:sz w:val="16"/>
                <w:szCs w:val="16"/>
              </w:rPr>
              <w:t xml:space="preserve"> </w:t>
            </w:r>
            <w:r w:rsidRPr="007C78BB">
              <w:rPr>
                <w:sz w:val="16"/>
                <w:szCs w:val="16"/>
              </w:rPr>
              <w:t>cotidiana que se realicen paso a</w:t>
            </w:r>
            <w:r w:rsidR="00054927">
              <w:rPr>
                <w:sz w:val="16"/>
                <w:szCs w:val="16"/>
              </w:rPr>
              <w:t xml:space="preserve"> </w:t>
            </w:r>
            <w:r w:rsidRPr="007C78BB">
              <w:rPr>
                <w:sz w:val="16"/>
                <w:szCs w:val="16"/>
              </w:rPr>
              <w:t>paso o sigan una rutina, utilizando de forma pautada principios</w:t>
            </w:r>
            <w:r>
              <w:rPr>
                <w:sz w:val="16"/>
                <w:szCs w:val="16"/>
              </w:rPr>
              <w:t xml:space="preserve"> </w:t>
            </w:r>
            <w:r w:rsidRPr="007C78BB">
              <w:rPr>
                <w:sz w:val="16"/>
                <w:szCs w:val="16"/>
              </w:rPr>
              <w:t>básicos del pensamiento computacional, realizando</w:t>
            </w:r>
            <w:r>
              <w:rPr>
                <w:sz w:val="16"/>
                <w:szCs w:val="16"/>
              </w:rPr>
              <w:t xml:space="preserve"> </w:t>
            </w:r>
            <w:r w:rsidRPr="007C78BB">
              <w:rPr>
                <w:sz w:val="16"/>
                <w:szCs w:val="16"/>
              </w:rPr>
              <w:t>procesos</w:t>
            </w:r>
            <w:r>
              <w:rPr>
                <w:sz w:val="16"/>
                <w:szCs w:val="16"/>
              </w:rPr>
              <w:t xml:space="preserve"> </w:t>
            </w:r>
            <w:r w:rsidRPr="007C78BB">
              <w:rPr>
                <w:sz w:val="16"/>
                <w:szCs w:val="16"/>
              </w:rPr>
              <w:t>simples</w:t>
            </w:r>
            <w:r w:rsidR="00092D1F">
              <w:rPr>
                <w:sz w:val="16"/>
                <w:szCs w:val="16"/>
              </w:rPr>
              <w:t xml:space="preserve"> y notables</w:t>
            </w:r>
            <w:r w:rsidRPr="007C78BB">
              <w:rPr>
                <w:sz w:val="16"/>
                <w:szCs w:val="16"/>
              </w:rPr>
              <w:t xml:space="preserve"> en formato digital.</w:t>
            </w:r>
          </w:p>
        </w:tc>
        <w:tc>
          <w:tcPr>
            <w:tcW w:w="1515" w:type="dxa"/>
          </w:tcPr>
          <w:p w14:paraId="4730B6A3" w14:textId="4F09B39B" w:rsidR="007C78BB" w:rsidRPr="004A2F23" w:rsidRDefault="007C78BB" w:rsidP="00054927">
            <w:pPr>
              <w:rPr>
                <w:sz w:val="16"/>
                <w:szCs w:val="16"/>
              </w:rPr>
            </w:pPr>
            <w:r w:rsidRPr="007C78BB">
              <w:rPr>
                <w:sz w:val="16"/>
                <w:szCs w:val="16"/>
              </w:rPr>
              <w:t>Com</w:t>
            </w:r>
            <w:r>
              <w:rPr>
                <w:sz w:val="16"/>
                <w:szCs w:val="16"/>
              </w:rPr>
              <w:t xml:space="preserve">ienza </w:t>
            </w:r>
            <w:r w:rsidRPr="007C78BB">
              <w:rPr>
                <w:sz w:val="16"/>
                <w:szCs w:val="16"/>
              </w:rPr>
              <w:t>a automatizar</w:t>
            </w:r>
            <w:r w:rsidR="00092D1F">
              <w:rPr>
                <w:sz w:val="16"/>
                <w:szCs w:val="16"/>
              </w:rPr>
              <w:t xml:space="preserve">, con precisión, </w:t>
            </w:r>
            <w:r w:rsidRPr="007C78BB">
              <w:rPr>
                <w:sz w:val="16"/>
                <w:szCs w:val="16"/>
              </w:rPr>
              <w:t>situaciones sencillas de la vida</w:t>
            </w:r>
            <w:r w:rsidR="00054927">
              <w:rPr>
                <w:sz w:val="16"/>
                <w:szCs w:val="16"/>
              </w:rPr>
              <w:t xml:space="preserve"> </w:t>
            </w:r>
            <w:r w:rsidRPr="007C78BB">
              <w:rPr>
                <w:sz w:val="16"/>
                <w:szCs w:val="16"/>
              </w:rPr>
              <w:t>cotidiana que se realicen paso a</w:t>
            </w:r>
            <w:r w:rsidR="00054927">
              <w:rPr>
                <w:sz w:val="16"/>
                <w:szCs w:val="16"/>
              </w:rPr>
              <w:t xml:space="preserve"> </w:t>
            </w:r>
            <w:r w:rsidRPr="007C78BB">
              <w:rPr>
                <w:sz w:val="16"/>
                <w:szCs w:val="16"/>
              </w:rPr>
              <w:t>paso o sigan una rutina, utilizando de forma pautada principios</w:t>
            </w:r>
            <w:r>
              <w:rPr>
                <w:sz w:val="16"/>
                <w:szCs w:val="16"/>
              </w:rPr>
              <w:t xml:space="preserve"> </w:t>
            </w:r>
            <w:r w:rsidRPr="007C78BB">
              <w:rPr>
                <w:sz w:val="16"/>
                <w:szCs w:val="16"/>
              </w:rPr>
              <w:t>básicos del pensamiento computacional, realizando</w:t>
            </w:r>
            <w:r w:rsidR="00092D1F">
              <w:rPr>
                <w:sz w:val="16"/>
                <w:szCs w:val="16"/>
              </w:rPr>
              <w:t xml:space="preserve"> amplios</w:t>
            </w:r>
            <w:r>
              <w:rPr>
                <w:sz w:val="16"/>
                <w:szCs w:val="16"/>
              </w:rPr>
              <w:t xml:space="preserve"> </w:t>
            </w:r>
            <w:r w:rsidRPr="007C78BB">
              <w:rPr>
                <w:sz w:val="16"/>
                <w:szCs w:val="16"/>
              </w:rPr>
              <w:t>procesos</w:t>
            </w:r>
            <w:r>
              <w:rPr>
                <w:sz w:val="16"/>
                <w:szCs w:val="16"/>
              </w:rPr>
              <w:t xml:space="preserve"> </w:t>
            </w:r>
            <w:r w:rsidRPr="007C78BB">
              <w:rPr>
                <w:sz w:val="16"/>
                <w:szCs w:val="16"/>
              </w:rPr>
              <w:t>simples en formato digital.</w:t>
            </w:r>
          </w:p>
        </w:tc>
      </w:tr>
      <w:tr w:rsidR="00C20FE5" w:rsidRPr="00207DA3" w14:paraId="7F988069" w14:textId="77777777" w:rsidTr="006251E7">
        <w:trPr>
          <w:trHeight w:val="3402"/>
        </w:trPr>
        <w:tc>
          <w:tcPr>
            <w:tcW w:w="1542" w:type="dxa"/>
          </w:tcPr>
          <w:p w14:paraId="4DE11F64" w14:textId="7C7A6E0D" w:rsidR="00DD0514" w:rsidRPr="00DD0514" w:rsidRDefault="00DD0514" w:rsidP="00DD0514">
            <w:pPr>
              <w:pBdr>
                <w:top w:val="nil"/>
                <w:left w:val="nil"/>
                <w:bottom w:val="nil"/>
                <w:right w:val="nil"/>
                <w:between w:val="nil"/>
              </w:pBdr>
              <w:rPr>
                <w:sz w:val="16"/>
                <w:szCs w:val="16"/>
              </w:rPr>
            </w:pPr>
            <w:r w:rsidRPr="00DD0514">
              <w:rPr>
                <w:sz w:val="16"/>
                <w:szCs w:val="16"/>
              </w:rPr>
              <w:t xml:space="preserve">6.1.a. </w:t>
            </w:r>
            <w:r w:rsidRPr="00EE21A3">
              <w:rPr>
                <w:b/>
                <w:bCs/>
                <w:sz w:val="16"/>
                <w:szCs w:val="16"/>
              </w:rPr>
              <w:t>Reconocer</w:t>
            </w:r>
            <w:r w:rsidRPr="00DD0514">
              <w:rPr>
                <w:sz w:val="16"/>
                <w:szCs w:val="16"/>
              </w:rPr>
              <w:t xml:space="preserve"> el lenguaje</w:t>
            </w:r>
            <w:r>
              <w:rPr>
                <w:sz w:val="16"/>
                <w:szCs w:val="16"/>
              </w:rPr>
              <w:t xml:space="preserve"> </w:t>
            </w:r>
            <w:r w:rsidRPr="00DD0514">
              <w:rPr>
                <w:sz w:val="16"/>
                <w:szCs w:val="16"/>
              </w:rPr>
              <w:t>matemático sencillo e</w:t>
            </w:r>
            <w:r w:rsidRPr="00EE21A3">
              <w:rPr>
                <w:b/>
                <w:bCs/>
                <w:sz w:val="16"/>
                <w:szCs w:val="16"/>
              </w:rPr>
              <w:t xml:space="preserve"> identificar</w:t>
            </w:r>
          </w:p>
          <w:p w14:paraId="41E5AADD" w14:textId="2D540ACB" w:rsidR="00DD0514" w:rsidRPr="004A2F23" w:rsidRDefault="00DD0514" w:rsidP="00DD0514">
            <w:pPr>
              <w:pBdr>
                <w:top w:val="nil"/>
                <w:left w:val="nil"/>
                <w:bottom w:val="nil"/>
                <w:right w:val="nil"/>
                <w:between w:val="nil"/>
              </w:pBdr>
              <w:rPr>
                <w:sz w:val="16"/>
                <w:szCs w:val="16"/>
              </w:rPr>
            </w:pPr>
            <w:r w:rsidRPr="00DD0514">
              <w:rPr>
                <w:sz w:val="16"/>
                <w:szCs w:val="16"/>
              </w:rPr>
              <w:t>mensajes presentes en la vida</w:t>
            </w:r>
            <w:r>
              <w:rPr>
                <w:sz w:val="16"/>
                <w:szCs w:val="16"/>
              </w:rPr>
              <w:t xml:space="preserve"> </w:t>
            </w:r>
            <w:r w:rsidRPr="00DD0514">
              <w:rPr>
                <w:sz w:val="16"/>
                <w:szCs w:val="16"/>
              </w:rPr>
              <w:t xml:space="preserve">cotidiana en diferentes formatos, </w:t>
            </w:r>
            <w:r w:rsidRPr="00EE21A3">
              <w:rPr>
                <w:b/>
                <w:bCs/>
                <w:sz w:val="16"/>
                <w:szCs w:val="16"/>
              </w:rPr>
              <w:t xml:space="preserve">adquiriendo </w:t>
            </w:r>
            <w:r w:rsidRPr="00DD0514">
              <w:rPr>
                <w:sz w:val="16"/>
                <w:szCs w:val="16"/>
              </w:rPr>
              <w:t xml:space="preserve">vocabulario específico básico, </w:t>
            </w:r>
            <w:r w:rsidRPr="00EE21A3">
              <w:rPr>
                <w:b/>
                <w:bCs/>
                <w:sz w:val="16"/>
                <w:szCs w:val="16"/>
              </w:rPr>
              <w:t xml:space="preserve">utilizando </w:t>
            </w:r>
            <w:r w:rsidRPr="00DD0514">
              <w:rPr>
                <w:sz w:val="16"/>
                <w:szCs w:val="16"/>
              </w:rPr>
              <w:t>terminología matemática apropiada</w:t>
            </w:r>
            <w:r>
              <w:rPr>
                <w:sz w:val="16"/>
                <w:szCs w:val="16"/>
              </w:rPr>
              <w:t xml:space="preserve"> </w:t>
            </w:r>
            <w:r w:rsidRPr="00DD0514">
              <w:rPr>
                <w:sz w:val="16"/>
                <w:szCs w:val="16"/>
              </w:rPr>
              <w:t>de forma oral.</w:t>
            </w:r>
          </w:p>
        </w:tc>
        <w:tc>
          <w:tcPr>
            <w:tcW w:w="1543" w:type="dxa"/>
          </w:tcPr>
          <w:p w14:paraId="3B082504" w14:textId="423C2231" w:rsidR="00DD0514" w:rsidRPr="00D37C25" w:rsidRDefault="00DD0514" w:rsidP="00DD0514">
            <w:pPr>
              <w:rPr>
                <w:sz w:val="16"/>
                <w:szCs w:val="16"/>
              </w:rPr>
            </w:pPr>
            <w:r w:rsidRPr="00D37C25">
              <w:rPr>
                <w:sz w:val="16"/>
                <w:szCs w:val="16"/>
              </w:rPr>
              <w:t>Pruebas</w:t>
            </w:r>
            <w:r>
              <w:rPr>
                <w:sz w:val="16"/>
                <w:szCs w:val="16"/>
              </w:rPr>
              <w:t>.</w:t>
            </w:r>
          </w:p>
          <w:p w14:paraId="4280E976" w14:textId="17F88653" w:rsidR="00DD0514" w:rsidRDefault="00DD0514" w:rsidP="00DD0514">
            <w:pPr>
              <w:rPr>
                <w:sz w:val="16"/>
                <w:szCs w:val="16"/>
              </w:rPr>
            </w:pPr>
            <w:r>
              <w:rPr>
                <w:bCs/>
                <w:sz w:val="16"/>
                <w:szCs w:val="16"/>
                <w:lang w:val="es-ES_tradnl"/>
              </w:rPr>
              <w:t>I</w:t>
            </w:r>
            <w:r w:rsidRPr="00D37C25">
              <w:rPr>
                <w:bCs/>
                <w:sz w:val="16"/>
                <w:szCs w:val="16"/>
                <w:lang w:val="es-ES_tradnl"/>
              </w:rPr>
              <w:t xml:space="preserve">ntervenciones </w:t>
            </w:r>
            <w:r w:rsidRPr="00D37C25">
              <w:rPr>
                <w:sz w:val="16"/>
                <w:szCs w:val="16"/>
              </w:rPr>
              <w:t>en clase: exposición oral.</w:t>
            </w:r>
          </w:p>
          <w:p w14:paraId="668939FE" w14:textId="3445CD6F" w:rsidR="00DD0514" w:rsidRDefault="00DD0514" w:rsidP="00DD0514">
            <w:pPr>
              <w:rPr>
                <w:bCs/>
                <w:sz w:val="16"/>
                <w:szCs w:val="16"/>
                <w:lang w:val="es-ES_tradnl"/>
              </w:rPr>
            </w:pPr>
            <w:r>
              <w:rPr>
                <w:sz w:val="16"/>
                <w:szCs w:val="16"/>
              </w:rPr>
              <w:t>C</w:t>
            </w:r>
            <w:r w:rsidRPr="00330DFF">
              <w:rPr>
                <w:bCs/>
                <w:sz w:val="16"/>
                <w:szCs w:val="16"/>
                <w:lang w:val="es-ES_tradnl"/>
              </w:rPr>
              <w:t>uaderno del alumnado</w:t>
            </w:r>
            <w:r>
              <w:rPr>
                <w:bCs/>
                <w:sz w:val="16"/>
                <w:szCs w:val="16"/>
                <w:lang w:val="es-ES_tradnl"/>
              </w:rPr>
              <w:t>.</w:t>
            </w:r>
          </w:p>
          <w:p w14:paraId="3982B538" w14:textId="74E6E666" w:rsidR="00DD0514" w:rsidRDefault="00DD0514" w:rsidP="00DD0514">
            <w:pPr>
              <w:rPr>
                <w:bCs/>
                <w:sz w:val="16"/>
                <w:szCs w:val="16"/>
                <w:lang w:val="es-ES_tradnl"/>
              </w:rPr>
            </w:pPr>
            <w:r>
              <w:rPr>
                <w:bCs/>
                <w:sz w:val="16"/>
                <w:szCs w:val="16"/>
                <w:lang w:val="es-ES_tradnl"/>
              </w:rPr>
              <w:t>T</w:t>
            </w:r>
            <w:r w:rsidRPr="00330DFF">
              <w:rPr>
                <w:bCs/>
                <w:sz w:val="16"/>
                <w:szCs w:val="16"/>
                <w:lang w:val="es-ES_tradnl"/>
              </w:rPr>
              <w:t>rabajos de investigación</w:t>
            </w:r>
            <w:r w:rsidRPr="00920BEC">
              <w:rPr>
                <w:bCs/>
                <w:sz w:val="16"/>
                <w:szCs w:val="16"/>
                <w:lang w:val="es-ES_tradnl"/>
              </w:rPr>
              <w:t>.</w:t>
            </w:r>
          </w:p>
          <w:p w14:paraId="22D8BF72" w14:textId="666EE70E" w:rsidR="00DD0514" w:rsidRPr="004A2F23" w:rsidRDefault="00DD0514" w:rsidP="00DD0514">
            <w:pPr>
              <w:rPr>
                <w:sz w:val="16"/>
                <w:szCs w:val="16"/>
              </w:rPr>
            </w:pPr>
            <w:r w:rsidRPr="007758C1">
              <w:rPr>
                <w:sz w:val="16"/>
                <w:szCs w:val="16"/>
              </w:rPr>
              <w:t>(Registro</w:t>
            </w:r>
            <w:r>
              <w:rPr>
                <w:sz w:val="16"/>
                <w:szCs w:val="16"/>
              </w:rPr>
              <w:t>s y/o R</w:t>
            </w:r>
            <w:r w:rsidRPr="007758C1">
              <w:rPr>
                <w:sz w:val="16"/>
                <w:szCs w:val="16"/>
              </w:rPr>
              <w:t>úbrica</w:t>
            </w:r>
            <w:r>
              <w:rPr>
                <w:sz w:val="16"/>
                <w:szCs w:val="16"/>
              </w:rPr>
              <w:t>s)</w:t>
            </w:r>
          </w:p>
        </w:tc>
        <w:tc>
          <w:tcPr>
            <w:tcW w:w="1515" w:type="dxa"/>
          </w:tcPr>
          <w:p w14:paraId="7035461D" w14:textId="2295DDB0" w:rsidR="00DD0514" w:rsidRPr="004A2F23" w:rsidRDefault="00552A88" w:rsidP="00552A88">
            <w:pPr>
              <w:pBdr>
                <w:top w:val="nil"/>
                <w:left w:val="nil"/>
                <w:bottom w:val="nil"/>
                <w:right w:val="nil"/>
                <w:between w:val="nil"/>
              </w:pBdr>
              <w:rPr>
                <w:sz w:val="16"/>
                <w:szCs w:val="16"/>
              </w:rPr>
            </w:pPr>
            <w:r>
              <w:rPr>
                <w:sz w:val="16"/>
                <w:szCs w:val="16"/>
              </w:rPr>
              <w:t>Apenas r</w:t>
            </w:r>
            <w:r w:rsidRPr="00DD0514">
              <w:rPr>
                <w:sz w:val="16"/>
                <w:szCs w:val="16"/>
              </w:rPr>
              <w:t>econoce el lenguaje</w:t>
            </w:r>
            <w:r>
              <w:rPr>
                <w:sz w:val="16"/>
                <w:szCs w:val="16"/>
              </w:rPr>
              <w:t xml:space="preserve"> </w:t>
            </w:r>
            <w:r w:rsidRPr="00DD0514">
              <w:rPr>
                <w:sz w:val="16"/>
                <w:szCs w:val="16"/>
              </w:rPr>
              <w:t xml:space="preserve">matemático sencillo </w:t>
            </w:r>
            <w:r>
              <w:rPr>
                <w:sz w:val="16"/>
                <w:szCs w:val="16"/>
              </w:rPr>
              <w:t xml:space="preserve">sin </w:t>
            </w:r>
            <w:r w:rsidRPr="00DD0514">
              <w:rPr>
                <w:sz w:val="16"/>
                <w:szCs w:val="16"/>
              </w:rPr>
              <w:t>identifica</w:t>
            </w:r>
            <w:r>
              <w:rPr>
                <w:sz w:val="16"/>
                <w:szCs w:val="16"/>
              </w:rPr>
              <w:t>r m</w:t>
            </w:r>
            <w:r w:rsidRPr="00DD0514">
              <w:rPr>
                <w:sz w:val="16"/>
                <w:szCs w:val="16"/>
              </w:rPr>
              <w:t>ensajes</w:t>
            </w:r>
            <w:r>
              <w:rPr>
                <w:sz w:val="16"/>
                <w:szCs w:val="16"/>
              </w:rPr>
              <w:t xml:space="preserve"> </w:t>
            </w:r>
            <w:r w:rsidRPr="00DD0514">
              <w:rPr>
                <w:sz w:val="16"/>
                <w:szCs w:val="16"/>
              </w:rPr>
              <w:t>presentes en la vida</w:t>
            </w:r>
            <w:r>
              <w:rPr>
                <w:sz w:val="16"/>
                <w:szCs w:val="16"/>
              </w:rPr>
              <w:t xml:space="preserve"> </w:t>
            </w:r>
            <w:r w:rsidRPr="00DD0514">
              <w:rPr>
                <w:sz w:val="16"/>
                <w:szCs w:val="16"/>
              </w:rPr>
              <w:t>cotidiana en diferentes formatos, adquiriendo</w:t>
            </w:r>
            <w:r>
              <w:rPr>
                <w:sz w:val="16"/>
                <w:szCs w:val="16"/>
              </w:rPr>
              <w:t xml:space="preserve"> escaso</w:t>
            </w:r>
            <w:r w:rsidRPr="00DD0514">
              <w:rPr>
                <w:sz w:val="16"/>
                <w:szCs w:val="16"/>
              </w:rPr>
              <w:t xml:space="preserve"> vocabulario específico básico, </w:t>
            </w:r>
            <w:r>
              <w:rPr>
                <w:sz w:val="16"/>
                <w:szCs w:val="16"/>
              </w:rPr>
              <w:t xml:space="preserve">no </w:t>
            </w:r>
            <w:r w:rsidRPr="00DD0514">
              <w:rPr>
                <w:sz w:val="16"/>
                <w:szCs w:val="16"/>
              </w:rPr>
              <w:t>utilizando terminología matemática apropiada</w:t>
            </w:r>
            <w:r>
              <w:rPr>
                <w:sz w:val="16"/>
                <w:szCs w:val="16"/>
              </w:rPr>
              <w:t xml:space="preserve"> </w:t>
            </w:r>
            <w:r w:rsidRPr="00DD0514">
              <w:rPr>
                <w:sz w:val="16"/>
                <w:szCs w:val="16"/>
              </w:rPr>
              <w:t>de forma oral.</w:t>
            </w:r>
          </w:p>
        </w:tc>
        <w:tc>
          <w:tcPr>
            <w:tcW w:w="1515" w:type="dxa"/>
          </w:tcPr>
          <w:p w14:paraId="46CFAE3C" w14:textId="5CDA930E" w:rsidR="00DD0514" w:rsidRPr="004A2F23" w:rsidRDefault="00552A88" w:rsidP="00995134">
            <w:pPr>
              <w:pBdr>
                <w:top w:val="nil"/>
                <w:left w:val="nil"/>
                <w:bottom w:val="nil"/>
                <w:right w:val="nil"/>
                <w:between w:val="nil"/>
              </w:pBdr>
              <w:rPr>
                <w:sz w:val="16"/>
                <w:szCs w:val="16"/>
              </w:rPr>
            </w:pPr>
            <w:r w:rsidRPr="00DD0514">
              <w:rPr>
                <w:sz w:val="16"/>
                <w:szCs w:val="16"/>
              </w:rPr>
              <w:t>Reconoce</w:t>
            </w:r>
            <w:r w:rsidR="00995134">
              <w:rPr>
                <w:sz w:val="16"/>
                <w:szCs w:val="16"/>
              </w:rPr>
              <w:t xml:space="preserve">, con ayuda, </w:t>
            </w:r>
            <w:r w:rsidRPr="00DD0514">
              <w:rPr>
                <w:sz w:val="16"/>
                <w:szCs w:val="16"/>
              </w:rPr>
              <w:t>el lenguaje</w:t>
            </w:r>
            <w:r>
              <w:rPr>
                <w:sz w:val="16"/>
                <w:szCs w:val="16"/>
              </w:rPr>
              <w:t xml:space="preserve"> </w:t>
            </w:r>
            <w:r w:rsidRPr="00DD0514">
              <w:rPr>
                <w:sz w:val="16"/>
                <w:szCs w:val="16"/>
              </w:rPr>
              <w:t>matemático sencillo e identifica</w:t>
            </w:r>
            <w:r w:rsidR="00995134">
              <w:rPr>
                <w:sz w:val="16"/>
                <w:szCs w:val="16"/>
              </w:rPr>
              <w:t xml:space="preserve">, con dificultades, </w:t>
            </w:r>
            <w:r w:rsidRPr="00DD0514">
              <w:rPr>
                <w:sz w:val="16"/>
                <w:szCs w:val="16"/>
              </w:rPr>
              <w:t>mensajes presentes en la vida</w:t>
            </w:r>
            <w:r>
              <w:rPr>
                <w:sz w:val="16"/>
                <w:szCs w:val="16"/>
              </w:rPr>
              <w:t xml:space="preserve"> </w:t>
            </w:r>
            <w:r w:rsidRPr="00DD0514">
              <w:rPr>
                <w:sz w:val="16"/>
                <w:szCs w:val="16"/>
              </w:rPr>
              <w:t>cotidiana en diferentes formatos, adquiriendo</w:t>
            </w:r>
            <w:r w:rsidR="00995134">
              <w:rPr>
                <w:sz w:val="16"/>
                <w:szCs w:val="16"/>
              </w:rPr>
              <w:t xml:space="preserve"> un mínimo </w:t>
            </w:r>
            <w:r w:rsidR="00F02D7F">
              <w:rPr>
                <w:sz w:val="16"/>
                <w:szCs w:val="16"/>
              </w:rPr>
              <w:t xml:space="preserve">de </w:t>
            </w:r>
            <w:r w:rsidR="00F02D7F" w:rsidRPr="00DD0514">
              <w:rPr>
                <w:sz w:val="16"/>
                <w:szCs w:val="16"/>
              </w:rPr>
              <w:t>vocabulario</w:t>
            </w:r>
            <w:r w:rsidRPr="00DD0514">
              <w:rPr>
                <w:sz w:val="16"/>
                <w:szCs w:val="16"/>
              </w:rPr>
              <w:t xml:space="preserve"> específico básico, </w:t>
            </w:r>
            <w:r w:rsidR="00995134">
              <w:rPr>
                <w:sz w:val="16"/>
                <w:szCs w:val="16"/>
              </w:rPr>
              <w:t xml:space="preserve">empezando a </w:t>
            </w:r>
            <w:r w:rsidRPr="00DD0514">
              <w:rPr>
                <w:sz w:val="16"/>
                <w:szCs w:val="16"/>
              </w:rPr>
              <w:t>utiliza</w:t>
            </w:r>
            <w:r w:rsidR="00995134">
              <w:rPr>
                <w:sz w:val="16"/>
                <w:szCs w:val="16"/>
              </w:rPr>
              <w:t xml:space="preserve">r </w:t>
            </w:r>
            <w:r w:rsidRPr="00DD0514">
              <w:rPr>
                <w:sz w:val="16"/>
                <w:szCs w:val="16"/>
              </w:rPr>
              <w:t>terminología matemática apropiada</w:t>
            </w:r>
            <w:r>
              <w:rPr>
                <w:sz w:val="16"/>
                <w:szCs w:val="16"/>
              </w:rPr>
              <w:t xml:space="preserve"> </w:t>
            </w:r>
            <w:r w:rsidRPr="00DD0514">
              <w:rPr>
                <w:sz w:val="16"/>
                <w:szCs w:val="16"/>
              </w:rPr>
              <w:t>de forma oral.</w:t>
            </w:r>
          </w:p>
        </w:tc>
        <w:tc>
          <w:tcPr>
            <w:tcW w:w="1515" w:type="dxa"/>
            <w:gridSpan w:val="2"/>
          </w:tcPr>
          <w:p w14:paraId="285C1CA0" w14:textId="02519078" w:rsidR="00DD0514" w:rsidRPr="004A2F23" w:rsidRDefault="00552A88" w:rsidP="00054927">
            <w:pPr>
              <w:pBdr>
                <w:top w:val="nil"/>
                <w:left w:val="nil"/>
                <w:bottom w:val="nil"/>
                <w:right w:val="nil"/>
                <w:between w:val="nil"/>
              </w:pBdr>
              <w:rPr>
                <w:sz w:val="16"/>
                <w:szCs w:val="16"/>
              </w:rPr>
            </w:pPr>
            <w:r w:rsidRPr="00DD0514">
              <w:rPr>
                <w:sz w:val="16"/>
                <w:szCs w:val="16"/>
              </w:rPr>
              <w:t>Reconoce</w:t>
            </w:r>
            <w:r w:rsidR="00F02D7F">
              <w:rPr>
                <w:sz w:val="16"/>
                <w:szCs w:val="16"/>
              </w:rPr>
              <w:t xml:space="preserve">, </w:t>
            </w:r>
            <w:r w:rsidR="00F02D7F" w:rsidRPr="00163579">
              <w:rPr>
                <w:sz w:val="16"/>
                <w:szCs w:val="16"/>
              </w:rPr>
              <w:t>adecuadamente y con bastante acierto</w:t>
            </w:r>
            <w:r w:rsidR="00F02D7F">
              <w:rPr>
                <w:sz w:val="16"/>
                <w:szCs w:val="16"/>
              </w:rPr>
              <w:t xml:space="preserve">, </w:t>
            </w:r>
            <w:r w:rsidRPr="00DD0514">
              <w:rPr>
                <w:sz w:val="16"/>
                <w:szCs w:val="16"/>
              </w:rPr>
              <w:t>el lenguaje</w:t>
            </w:r>
            <w:r>
              <w:rPr>
                <w:sz w:val="16"/>
                <w:szCs w:val="16"/>
              </w:rPr>
              <w:t xml:space="preserve"> </w:t>
            </w:r>
            <w:r w:rsidRPr="00DD0514">
              <w:rPr>
                <w:sz w:val="16"/>
                <w:szCs w:val="16"/>
              </w:rPr>
              <w:t>matemático sencillo e identifica</w:t>
            </w:r>
            <w:r w:rsidR="00054927">
              <w:rPr>
                <w:sz w:val="16"/>
                <w:szCs w:val="16"/>
              </w:rPr>
              <w:t xml:space="preserve"> </w:t>
            </w:r>
            <w:r w:rsidRPr="00DD0514">
              <w:rPr>
                <w:sz w:val="16"/>
                <w:szCs w:val="16"/>
              </w:rPr>
              <w:t>mensajes presentes en la vida</w:t>
            </w:r>
            <w:r>
              <w:rPr>
                <w:sz w:val="16"/>
                <w:szCs w:val="16"/>
              </w:rPr>
              <w:t xml:space="preserve"> </w:t>
            </w:r>
            <w:r w:rsidRPr="00DD0514">
              <w:rPr>
                <w:sz w:val="16"/>
                <w:szCs w:val="16"/>
              </w:rPr>
              <w:t>cotidiana en diferentes formatos, adquiriendo</w:t>
            </w:r>
            <w:r w:rsidR="00B76464">
              <w:rPr>
                <w:sz w:val="16"/>
                <w:szCs w:val="16"/>
              </w:rPr>
              <w:t xml:space="preserve"> un</w:t>
            </w:r>
            <w:r w:rsidRPr="00DD0514">
              <w:rPr>
                <w:sz w:val="16"/>
                <w:szCs w:val="16"/>
              </w:rPr>
              <w:t xml:space="preserve"> vocabulario específico básico</w:t>
            </w:r>
            <w:r w:rsidR="00B76464">
              <w:rPr>
                <w:sz w:val="16"/>
                <w:szCs w:val="16"/>
              </w:rPr>
              <w:t xml:space="preserve"> adecuado</w:t>
            </w:r>
            <w:r w:rsidRPr="00DD0514">
              <w:rPr>
                <w:sz w:val="16"/>
                <w:szCs w:val="16"/>
              </w:rPr>
              <w:t xml:space="preserve">, utilizando </w:t>
            </w:r>
            <w:r w:rsidR="00B76464">
              <w:rPr>
                <w:sz w:val="16"/>
                <w:szCs w:val="16"/>
              </w:rPr>
              <w:t xml:space="preserve">bien </w:t>
            </w:r>
            <w:r w:rsidRPr="00DD0514">
              <w:rPr>
                <w:sz w:val="16"/>
                <w:szCs w:val="16"/>
              </w:rPr>
              <w:t>terminología matemática apropiada</w:t>
            </w:r>
            <w:r>
              <w:rPr>
                <w:sz w:val="16"/>
                <w:szCs w:val="16"/>
              </w:rPr>
              <w:t xml:space="preserve"> </w:t>
            </w:r>
            <w:r w:rsidRPr="00DD0514">
              <w:rPr>
                <w:sz w:val="16"/>
                <w:szCs w:val="16"/>
              </w:rPr>
              <w:t>de forma oral.</w:t>
            </w:r>
          </w:p>
        </w:tc>
        <w:tc>
          <w:tcPr>
            <w:tcW w:w="1515" w:type="dxa"/>
          </w:tcPr>
          <w:p w14:paraId="70C2DE05" w14:textId="7C470A2F" w:rsidR="00DD0514" w:rsidRPr="004A2F23" w:rsidRDefault="00552A88" w:rsidP="00054927">
            <w:pPr>
              <w:pBdr>
                <w:top w:val="nil"/>
                <w:left w:val="nil"/>
                <w:bottom w:val="nil"/>
                <w:right w:val="nil"/>
                <w:between w:val="nil"/>
              </w:pBdr>
              <w:rPr>
                <w:sz w:val="16"/>
                <w:szCs w:val="16"/>
              </w:rPr>
            </w:pPr>
            <w:r w:rsidRPr="00DD0514">
              <w:rPr>
                <w:sz w:val="16"/>
                <w:szCs w:val="16"/>
              </w:rPr>
              <w:t>Reconoce</w:t>
            </w:r>
            <w:r w:rsidR="00B908C5">
              <w:rPr>
                <w:sz w:val="16"/>
                <w:szCs w:val="16"/>
              </w:rPr>
              <w:t xml:space="preserve">, </w:t>
            </w:r>
            <w:r w:rsidR="00B908C5" w:rsidRPr="00163579">
              <w:rPr>
                <w:sz w:val="16"/>
                <w:szCs w:val="16"/>
              </w:rPr>
              <w:t>con soltura y acierto</w:t>
            </w:r>
            <w:r w:rsidR="00B908C5">
              <w:rPr>
                <w:sz w:val="16"/>
                <w:szCs w:val="16"/>
              </w:rPr>
              <w:t xml:space="preserve">, </w:t>
            </w:r>
            <w:r w:rsidRPr="00DD0514">
              <w:rPr>
                <w:sz w:val="16"/>
                <w:szCs w:val="16"/>
              </w:rPr>
              <w:t>el lenguaje</w:t>
            </w:r>
            <w:r>
              <w:rPr>
                <w:sz w:val="16"/>
                <w:szCs w:val="16"/>
              </w:rPr>
              <w:t xml:space="preserve"> </w:t>
            </w:r>
            <w:r w:rsidRPr="00DD0514">
              <w:rPr>
                <w:sz w:val="16"/>
                <w:szCs w:val="16"/>
              </w:rPr>
              <w:t>matemático sencillo e identificar</w:t>
            </w:r>
            <w:r w:rsidR="00054927">
              <w:rPr>
                <w:sz w:val="16"/>
                <w:szCs w:val="16"/>
              </w:rPr>
              <w:t xml:space="preserve"> </w:t>
            </w:r>
            <w:r w:rsidRPr="00DD0514">
              <w:rPr>
                <w:sz w:val="16"/>
                <w:szCs w:val="16"/>
              </w:rPr>
              <w:t>mensajes presentes en la vida</w:t>
            </w:r>
            <w:r>
              <w:rPr>
                <w:sz w:val="16"/>
                <w:szCs w:val="16"/>
              </w:rPr>
              <w:t xml:space="preserve"> </w:t>
            </w:r>
            <w:r w:rsidRPr="00DD0514">
              <w:rPr>
                <w:sz w:val="16"/>
                <w:szCs w:val="16"/>
              </w:rPr>
              <w:t xml:space="preserve">cotidiana en diferentes formatos, adquiriendo </w:t>
            </w:r>
            <w:r w:rsidR="00B908C5">
              <w:rPr>
                <w:sz w:val="16"/>
                <w:szCs w:val="16"/>
              </w:rPr>
              <w:t>un v</w:t>
            </w:r>
            <w:r w:rsidRPr="00DD0514">
              <w:rPr>
                <w:sz w:val="16"/>
                <w:szCs w:val="16"/>
              </w:rPr>
              <w:t>ocabulario específico básico</w:t>
            </w:r>
            <w:r w:rsidR="00B908C5">
              <w:rPr>
                <w:sz w:val="16"/>
                <w:szCs w:val="16"/>
              </w:rPr>
              <w:t xml:space="preserve"> notable</w:t>
            </w:r>
            <w:r w:rsidRPr="00DD0514">
              <w:rPr>
                <w:sz w:val="16"/>
                <w:szCs w:val="16"/>
              </w:rPr>
              <w:t>, utilizando terminología matemática apropiada</w:t>
            </w:r>
            <w:r>
              <w:rPr>
                <w:sz w:val="16"/>
                <w:szCs w:val="16"/>
              </w:rPr>
              <w:t xml:space="preserve"> </w:t>
            </w:r>
            <w:r w:rsidR="00B908C5">
              <w:rPr>
                <w:sz w:val="16"/>
                <w:szCs w:val="16"/>
              </w:rPr>
              <w:t xml:space="preserve">y correcta </w:t>
            </w:r>
            <w:r w:rsidRPr="00DD0514">
              <w:rPr>
                <w:sz w:val="16"/>
                <w:szCs w:val="16"/>
              </w:rPr>
              <w:t>de forma oral.</w:t>
            </w:r>
          </w:p>
        </w:tc>
        <w:tc>
          <w:tcPr>
            <w:tcW w:w="1515" w:type="dxa"/>
          </w:tcPr>
          <w:p w14:paraId="7ECC52FC" w14:textId="67808AA8" w:rsidR="00DD0514" w:rsidRPr="004A2F23" w:rsidRDefault="00552A88" w:rsidP="00054927">
            <w:pPr>
              <w:pBdr>
                <w:top w:val="nil"/>
                <w:left w:val="nil"/>
                <w:bottom w:val="nil"/>
                <w:right w:val="nil"/>
                <w:between w:val="nil"/>
              </w:pBdr>
              <w:rPr>
                <w:sz w:val="16"/>
                <w:szCs w:val="16"/>
              </w:rPr>
            </w:pPr>
            <w:r w:rsidRPr="00DD0514">
              <w:rPr>
                <w:sz w:val="16"/>
                <w:szCs w:val="16"/>
              </w:rPr>
              <w:t>Reconoce</w:t>
            </w:r>
            <w:r w:rsidR="00844B7B">
              <w:rPr>
                <w:sz w:val="16"/>
                <w:szCs w:val="16"/>
              </w:rPr>
              <w:t xml:space="preserve">, amplia y sobradamente, </w:t>
            </w:r>
            <w:r w:rsidRPr="00DD0514">
              <w:rPr>
                <w:sz w:val="16"/>
                <w:szCs w:val="16"/>
              </w:rPr>
              <w:t>el lenguaje</w:t>
            </w:r>
            <w:r>
              <w:rPr>
                <w:sz w:val="16"/>
                <w:szCs w:val="16"/>
              </w:rPr>
              <w:t xml:space="preserve"> </w:t>
            </w:r>
            <w:r w:rsidRPr="00DD0514">
              <w:rPr>
                <w:sz w:val="16"/>
                <w:szCs w:val="16"/>
              </w:rPr>
              <w:t>matemático sencillo e identificar</w:t>
            </w:r>
            <w:r w:rsidR="00054927">
              <w:rPr>
                <w:sz w:val="16"/>
                <w:szCs w:val="16"/>
              </w:rPr>
              <w:t xml:space="preserve"> </w:t>
            </w:r>
            <w:r w:rsidRPr="00DD0514">
              <w:rPr>
                <w:sz w:val="16"/>
                <w:szCs w:val="16"/>
              </w:rPr>
              <w:t>mensajes presentes en la vida</w:t>
            </w:r>
            <w:r>
              <w:rPr>
                <w:sz w:val="16"/>
                <w:szCs w:val="16"/>
              </w:rPr>
              <w:t xml:space="preserve"> </w:t>
            </w:r>
            <w:r w:rsidRPr="00DD0514">
              <w:rPr>
                <w:sz w:val="16"/>
                <w:szCs w:val="16"/>
              </w:rPr>
              <w:t>cotidiana en diferentes formatos, adquiriendo</w:t>
            </w:r>
            <w:r w:rsidR="00844B7B">
              <w:rPr>
                <w:sz w:val="16"/>
                <w:szCs w:val="16"/>
              </w:rPr>
              <w:t>, con rigor, un</w:t>
            </w:r>
            <w:r w:rsidRPr="00DD0514">
              <w:rPr>
                <w:sz w:val="16"/>
                <w:szCs w:val="16"/>
              </w:rPr>
              <w:t xml:space="preserve"> vocabulario específico básico, utilizando</w:t>
            </w:r>
            <w:r w:rsidR="00844B7B">
              <w:rPr>
                <w:sz w:val="16"/>
                <w:szCs w:val="16"/>
              </w:rPr>
              <w:t xml:space="preserve"> siempre</w:t>
            </w:r>
            <w:r w:rsidRPr="00DD0514">
              <w:rPr>
                <w:sz w:val="16"/>
                <w:szCs w:val="16"/>
              </w:rPr>
              <w:t xml:space="preserve"> terminología matemática apropiada</w:t>
            </w:r>
            <w:r>
              <w:rPr>
                <w:sz w:val="16"/>
                <w:szCs w:val="16"/>
              </w:rPr>
              <w:t xml:space="preserve"> </w:t>
            </w:r>
            <w:r w:rsidRPr="00DD0514">
              <w:rPr>
                <w:sz w:val="16"/>
                <w:szCs w:val="16"/>
              </w:rPr>
              <w:t>de forma oral.</w:t>
            </w:r>
          </w:p>
        </w:tc>
      </w:tr>
      <w:tr w:rsidR="00C20FE5" w:rsidRPr="00207DA3" w14:paraId="749945EB" w14:textId="77777777" w:rsidTr="001862D8">
        <w:trPr>
          <w:trHeight w:val="283"/>
        </w:trPr>
        <w:tc>
          <w:tcPr>
            <w:tcW w:w="1542" w:type="dxa"/>
          </w:tcPr>
          <w:p w14:paraId="59912E44" w14:textId="6821324C" w:rsidR="00DD0514" w:rsidRPr="004A2F23" w:rsidRDefault="00DD0514" w:rsidP="00054927">
            <w:pPr>
              <w:rPr>
                <w:sz w:val="16"/>
                <w:szCs w:val="16"/>
              </w:rPr>
            </w:pPr>
            <w:r w:rsidRPr="00DD0514">
              <w:rPr>
                <w:sz w:val="16"/>
                <w:szCs w:val="16"/>
              </w:rPr>
              <w:t xml:space="preserve">6.2.a. </w:t>
            </w:r>
            <w:r w:rsidRPr="00EE21A3">
              <w:rPr>
                <w:b/>
                <w:bCs/>
                <w:sz w:val="16"/>
                <w:szCs w:val="16"/>
              </w:rPr>
              <w:t>Comenzar a analizar y explicar</w:t>
            </w:r>
            <w:r w:rsidRPr="00DD0514">
              <w:rPr>
                <w:sz w:val="16"/>
                <w:szCs w:val="16"/>
              </w:rPr>
              <w:t>, de forma verbal o gráfica,</w:t>
            </w:r>
            <w:r>
              <w:rPr>
                <w:sz w:val="16"/>
                <w:szCs w:val="16"/>
              </w:rPr>
              <w:t xml:space="preserve"> </w:t>
            </w:r>
            <w:r w:rsidRPr="00DD0514">
              <w:rPr>
                <w:sz w:val="16"/>
                <w:szCs w:val="16"/>
              </w:rPr>
              <w:t>ideas y procesos matemáticos</w:t>
            </w:r>
            <w:r w:rsidR="00054927">
              <w:rPr>
                <w:sz w:val="16"/>
                <w:szCs w:val="16"/>
              </w:rPr>
              <w:t xml:space="preserve"> </w:t>
            </w:r>
            <w:r w:rsidRPr="00DD0514">
              <w:rPr>
                <w:sz w:val="16"/>
                <w:szCs w:val="16"/>
              </w:rPr>
              <w:t>sencillos, los pasos seguidos en</w:t>
            </w:r>
            <w:r>
              <w:rPr>
                <w:sz w:val="16"/>
                <w:szCs w:val="16"/>
              </w:rPr>
              <w:t xml:space="preserve"> </w:t>
            </w:r>
            <w:r w:rsidRPr="00DD0514">
              <w:rPr>
                <w:sz w:val="16"/>
                <w:szCs w:val="16"/>
              </w:rPr>
              <w:t>la resolución de un problema o</w:t>
            </w:r>
            <w:r>
              <w:rPr>
                <w:sz w:val="16"/>
                <w:szCs w:val="16"/>
              </w:rPr>
              <w:t xml:space="preserve"> </w:t>
            </w:r>
            <w:r w:rsidRPr="00DD0514">
              <w:rPr>
                <w:sz w:val="16"/>
                <w:szCs w:val="16"/>
              </w:rPr>
              <w:t xml:space="preserve">los resultados matemáticos, </w:t>
            </w:r>
            <w:r w:rsidRPr="00EE21A3">
              <w:rPr>
                <w:b/>
                <w:bCs/>
                <w:sz w:val="16"/>
                <w:szCs w:val="16"/>
              </w:rPr>
              <w:t xml:space="preserve">empleando </w:t>
            </w:r>
            <w:r w:rsidRPr="00DD0514">
              <w:rPr>
                <w:sz w:val="16"/>
                <w:szCs w:val="16"/>
              </w:rPr>
              <w:t>el lenguaje verbal a través de medios tradicionales o</w:t>
            </w:r>
            <w:r w:rsidR="00054927">
              <w:rPr>
                <w:sz w:val="16"/>
                <w:szCs w:val="16"/>
              </w:rPr>
              <w:t xml:space="preserve"> </w:t>
            </w:r>
            <w:r w:rsidRPr="00DD0514">
              <w:rPr>
                <w:sz w:val="16"/>
                <w:szCs w:val="16"/>
              </w:rPr>
              <w:t>digitales.</w:t>
            </w:r>
          </w:p>
        </w:tc>
        <w:tc>
          <w:tcPr>
            <w:tcW w:w="1543" w:type="dxa"/>
          </w:tcPr>
          <w:p w14:paraId="31A8DFA3" w14:textId="5C936BB8" w:rsidR="00DD0514" w:rsidRPr="004A2F23" w:rsidRDefault="00DD0514" w:rsidP="00DD0514">
            <w:pPr>
              <w:rPr>
                <w:sz w:val="16"/>
                <w:szCs w:val="16"/>
              </w:rPr>
            </w:pPr>
            <w:r>
              <w:rPr>
                <w:sz w:val="16"/>
                <w:szCs w:val="16"/>
              </w:rPr>
              <w:t>Pruebas e i</w:t>
            </w:r>
            <w:r w:rsidRPr="007758C1">
              <w:rPr>
                <w:sz w:val="16"/>
                <w:szCs w:val="16"/>
              </w:rPr>
              <w:t>ntervenciones en clase</w:t>
            </w:r>
            <w:r>
              <w:rPr>
                <w:sz w:val="16"/>
                <w:szCs w:val="16"/>
              </w:rPr>
              <w:t xml:space="preserve"> </w:t>
            </w:r>
            <w:r w:rsidRPr="007758C1">
              <w:rPr>
                <w:sz w:val="16"/>
                <w:szCs w:val="16"/>
              </w:rPr>
              <w:t>(</w:t>
            </w:r>
            <w:r>
              <w:rPr>
                <w:sz w:val="16"/>
                <w:szCs w:val="16"/>
              </w:rPr>
              <w:t>R</w:t>
            </w:r>
            <w:r w:rsidRPr="007758C1">
              <w:rPr>
                <w:sz w:val="16"/>
                <w:szCs w:val="16"/>
              </w:rPr>
              <w:t>úbrica</w:t>
            </w:r>
            <w:r>
              <w:rPr>
                <w:sz w:val="16"/>
                <w:szCs w:val="16"/>
              </w:rPr>
              <w:t xml:space="preserve"> para evaluar la exposición oral y el debate</w:t>
            </w:r>
            <w:r w:rsidRPr="007758C1">
              <w:rPr>
                <w:sz w:val="16"/>
                <w:szCs w:val="16"/>
              </w:rPr>
              <w:t>)</w:t>
            </w:r>
          </w:p>
        </w:tc>
        <w:tc>
          <w:tcPr>
            <w:tcW w:w="1515" w:type="dxa"/>
          </w:tcPr>
          <w:p w14:paraId="36985080" w14:textId="6CFAFC9D" w:rsidR="00DD0514" w:rsidRPr="004A2F23" w:rsidRDefault="008D719C" w:rsidP="00054927">
            <w:pPr>
              <w:rPr>
                <w:sz w:val="16"/>
                <w:szCs w:val="16"/>
              </w:rPr>
            </w:pPr>
            <w:r>
              <w:rPr>
                <w:sz w:val="16"/>
                <w:szCs w:val="16"/>
              </w:rPr>
              <w:t>Apenas c</w:t>
            </w:r>
            <w:r w:rsidR="00EE21A3" w:rsidRPr="00DD0514">
              <w:rPr>
                <w:sz w:val="16"/>
                <w:szCs w:val="16"/>
              </w:rPr>
              <w:t>om</w:t>
            </w:r>
            <w:r w:rsidR="00EE21A3">
              <w:rPr>
                <w:sz w:val="16"/>
                <w:szCs w:val="16"/>
              </w:rPr>
              <w:t xml:space="preserve">ienza </w:t>
            </w:r>
            <w:r w:rsidR="00EE21A3" w:rsidRPr="00DD0514">
              <w:rPr>
                <w:sz w:val="16"/>
                <w:szCs w:val="16"/>
              </w:rPr>
              <w:t>a analizar y explicar, de forma verbal o gráfica,</w:t>
            </w:r>
            <w:r w:rsidR="00EE21A3">
              <w:rPr>
                <w:sz w:val="16"/>
                <w:szCs w:val="16"/>
              </w:rPr>
              <w:t xml:space="preserve"> </w:t>
            </w:r>
            <w:r w:rsidR="00EE21A3" w:rsidRPr="00DD0514">
              <w:rPr>
                <w:sz w:val="16"/>
                <w:szCs w:val="16"/>
              </w:rPr>
              <w:t>ideas y procesos matemáticos</w:t>
            </w:r>
            <w:r w:rsidR="00054927">
              <w:rPr>
                <w:sz w:val="16"/>
                <w:szCs w:val="16"/>
              </w:rPr>
              <w:t xml:space="preserve"> </w:t>
            </w:r>
            <w:r w:rsidR="00EE21A3" w:rsidRPr="00DD0514">
              <w:rPr>
                <w:sz w:val="16"/>
                <w:szCs w:val="16"/>
              </w:rPr>
              <w:t>sencillos, los pasos seguidos en</w:t>
            </w:r>
            <w:r w:rsidR="00EE21A3">
              <w:rPr>
                <w:sz w:val="16"/>
                <w:szCs w:val="16"/>
              </w:rPr>
              <w:t xml:space="preserve"> </w:t>
            </w:r>
            <w:r w:rsidR="00EE21A3" w:rsidRPr="00DD0514">
              <w:rPr>
                <w:sz w:val="16"/>
                <w:szCs w:val="16"/>
              </w:rPr>
              <w:t>la resolución de un problema o</w:t>
            </w:r>
            <w:r w:rsidR="00EE21A3">
              <w:rPr>
                <w:sz w:val="16"/>
                <w:szCs w:val="16"/>
              </w:rPr>
              <w:t xml:space="preserve"> </w:t>
            </w:r>
            <w:r w:rsidR="00EE21A3" w:rsidRPr="00DD0514">
              <w:rPr>
                <w:sz w:val="16"/>
                <w:szCs w:val="16"/>
              </w:rPr>
              <w:t xml:space="preserve">los resultados matemáticos, </w:t>
            </w:r>
            <w:r>
              <w:rPr>
                <w:sz w:val="16"/>
                <w:szCs w:val="16"/>
              </w:rPr>
              <w:t xml:space="preserve">no </w:t>
            </w:r>
            <w:r w:rsidR="00EE21A3" w:rsidRPr="00DD0514">
              <w:rPr>
                <w:sz w:val="16"/>
                <w:szCs w:val="16"/>
              </w:rPr>
              <w:t>empleando el lenguaje verbal a través de medios tradicionales o</w:t>
            </w:r>
            <w:r w:rsidR="00054927">
              <w:rPr>
                <w:sz w:val="16"/>
                <w:szCs w:val="16"/>
              </w:rPr>
              <w:t xml:space="preserve"> </w:t>
            </w:r>
            <w:r w:rsidR="00EE21A3" w:rsidRPr="00DD0514">
              <w:rPr>
                <w:sz w:val="16"/>
                <w:szCs w:val="16"/>
              </w:rPr>
              <w:t>digitales.</w:t>
            </w:r>
          </w:p>
        </w:tc>
        <w:tc>
          <w:tcPr>
            <w:tcW w:w="1515" w:type="dxa"/>
          </w:tcPr>
          <w:p w14:paraId="0C5501A4" w14:textId="44FB4FFC" w:rsidR="00DD0514" w:rsidRPr="004A2F23" w:rsidRDefault="00EE21A3" w:rsidP="00054927">
            <w:pPr>
              <w:rPr>
                <w:sz w:val="16"/>
                <w:szCs w:val="16"/>
              </w:rPr>
            </w:pPr>
            <w:r w:rsidRPr="00DD0514">
              <w:rPr>
                <w:sz w:val="16"/>
                <w:szCs w:val="16"/>
              </w:rPr>
              <w:t>Com</w:t>
            </w:r>
            <w:r>
              <w:rPr>
                <w:sz w:val="16"/>
                <w:szCs w:val="16"/>
              </w:rPr>
              <w:t xml:space="preserve">ienza </w:t>
            </w:r>
            <w:r w:rsidRPr="00DD0514">
              <w:rPr>
                <w:sz w:val="16"/>
                <w:szCs w:val="16"/>
              </w:rPr>
              <w:t>a analizar y explicar,</w:t>
            </w:r>
            <w:r w:rsidR="005A2644">
              <w:rPr>
                <w:sz w:val="16"/>
                <w:szCs w:val="16"/>
              </w:rPr>
              <w:t xml:space="preserve"> con ayuda, </w:t>
            </w:r>
            <w:r w:rsidRPr="00DD0514">
              <w:rPr>
                <w:sz w:val="16"/>
                <w:szCs w:val="16"/>
              </w:rPr>
              <w:t>de forma verbal o gráfica,</w:t>
            </w:r>
            <w:r>
              <w:rPr>
                <w:sz w:val="16"/>
                <w:szCs w:val="16"/>
              </w:rPr>
              <w:t xml:space="preserve"> </w:t>
            </w:r>
            <w:r w:rsidRPr="00DD0514">
              <w:rPr>
                <w:sz w:val="16"/>
                <w:szCs w:val="16"/>
              </w:rPr>
              <w:t>ideas y procesos matemáticos</w:t>
            </w:r>
            <w:r w:rsidR="00054927">
              <w:rPr>
                <w:sz w:val="16"/>
                <w:szCs w:val="16"/>
              </w:rPr>
              <w:t xml:space="preserve"> </w:t>
            </w:r>
            <w:r w:rsidRPr="00DD0514">
              <w:rPr>
                <w:sz w:val="16"/>
                <w:szCs w:val="16"/>
              </w:rPr>
              <w:t>sencillos, los pasos seguidos en</w:t>
            </w:r>
            <w:r>
              <w:rPr>
                <w:sz w:val="16"/>
                <w:szCs w:val="16"/>
              </w:rPr>
              <w:t xml:space="preserve"> </w:t>
            </w:r>
            <w:r w:rsidRPr="00DD0514">
              <w:rPr>
                <w:sz w:val="16"/>
                <w:szCs w:val="16"/>
              </w:rPr>
              <w:t>la resolución de un problema o</w:t>
            </w:r>
            <w:r>
              <w:rPr>
                <w:sz w:val="16"/>
                <w:szCs w:val="16"/>
              </w:rPr>
              <w:t xml:space="preserve"> </w:t>
            </w:r>
            <w:r w:rsidRPr="00DD0514">
              <w:rPr>
                <w:sz w:val="16"/>
                <w:szCs w:val="16"/>
              </w:rPr>
              <w:t xml:space="preserve">los resultados matemáticos, empleando </w:t>
            </w:r>
            <w:r w:rsidR="005A2644">
              <w:rPr>
                <w:sz w:val="16"/>
                <w:szCs w:val="16"/>
              </w:rPr>
              <w:t xml:space="preserve">mínimamente </w:t>
            </w:r>
            <w:r w:rsidRPr="00DD0514">
              <w:rPr>
                <w:sz w:val="16"/>
                <w:szCs w:val="16"/>
              </w:rPr>
              <w:t>el lenguaje verbal a través de medios tradicionales o</w:t>
            </w:r>
            <w:r w:rsidR="00054927">
              <w:rPr>
                <w:sz w:val="16"/>
                <w:szCs w:val="16"/>
              </w:rPr>
              <w:t xml:space="preserve"> </w:t>
            </w:r>
            <w:r w:rsidRPr="00DD0514">
              <w:rPr>
                <w:sz w:val="16"/>
                <w:szCs w:val="16"/>
              </w:rPr>
              <w:t>digitales.</w:t>
            </w:r>
          </w:p>
        </w:tc>
        <w:tc>
          <w:tcPr>
            <w:tcW w:w="1515" w:type="dxa"/>
            <w:gridSpan w:val="2"/>
          </w:tcPr>
          <w:p w14:paraId="342C9A77" w14:textId="6FDAB28C" w:rsidR="00DD0514" w:rsidRPr="004A2F23" w:rsidRDefault="00EE21A3" w:rsidP="00054927">
            <w:pPr>
              <w:rPr>
                <w:sz w:val="16"/>
                <w:szCs w:val="16"/>
              </w:rPr>
            </w:pPr>
            <w:r w:rsidRPr="00DD0514">
              <w:rPr>
                <w:sz w:val="16"/>
                <w:szCs w:val="16"/>
              </w:rPr>
              <w:t>Com</w:t>
            </w:r>
            <w:r>
              <w:rPr>
                <w:sz w:val="16"/>
                <w:szCs w:val="16"/>
              </w:rPr>
              <w:t xml:space="preserve">ienza </w:t>
            </w:r>
            <w:r w:rsidRPr="00DD0514">
              <w:rPr>
                <w:sz w:val="16"/>
                <w:szCs w:val="16"/>
              </w:rPr>
              <w:t>a analizar y explicar,</w:t>
            </w:r>
            <w:r w:rsidR="00BA149E">
              <w:rPr>
                <w:sz w:val="16"/>
                <w:szCs w:val="16"/>
              </w:rPr>
              <w:t xml:space="preserve"> </w:t>
            </w:r>
            <w:r w:rsidR="00BA149E" w:rsidRPr="00163579">
              <w:rPr>
                <w:sz w:val="16"/>
                <w:szCs w:val="16"/>
              </w:rPr>
              <w:t>adecuadamente y con bastante acierto</w:t>
            </w:r>
            <w:r w:rsidR="00BA149E">
              <w:rPr>
                <w:sz w:val="16"/>
                <w:szCs w:val="16"/>
              </w:rPr>
              <w:t xml:space="preserve">, </w:t>
            </w:r>
            <w:r w:rsidRPr="00DD0514">
              <w:rPr>
                <w:sz w:val="16"/>
                <w:szCs w:val="16"/>
              </w:rPr>
              <w:t>de forma verbal o gráfica,</w:t>
            </w:r>
            <w:r>
              <w:rPr>
                <w:sz w:val="16"/>
                <w:szCs w:val="16"/>
              </w:rPr>
              <w:t xml:space="preserve"> </w:t>
            </w:r>
            <w:r w:rsidRPr="00DD0514">
              <w:rPr>
                <w:sz w:val="16"/>
                <w:szCs w:val="16"/>
              </w:rPr>
              <w:t>ideas y procesos matemáticos</w:t>
            </w:r>
            <w:r w:rsidR="00054927">
              <w:rPr>
                <w:sz w:val="16"/>
                <w:szCs w:val="16"/>
              </w:rPr>
              <w:t xml:space="preserve"> </w:t>
            </w:r>
            <w:r w:rsidRPr="00DD0514">
              <w:rPr>
                <w:sz w:val="16"/>
                <w:szCs w:val="16"/>
              </w:rPr>
              <w:t>sencillos, los pasos seguidos en</w:t>
            </w:r>
            <w:r>
              <w:rPr>
                <w:sz w:val="16"/>
                <w:szCs w:val="16"/>
              </w:rPr>
              <w:t xml:space="preserve"> </w:t>
            </w:r>
            <w:r w:rsidRPr="00DD0514">
              <w:rPr>
                <w:sz w:val="16"/>
                <w:szCs w:val="16"/>
              </w:rPr>
              <w:t>la resolución de un problema o</w:t>
            </w:r>
            <w:r>
              <w:rPr>
                <w:sz w:val="16"/>
                <w:szCs w:val="16"/>
              </w:rPr>
              <w:t xml:space="preserve"> </w:t>
            </w:r>
            <w:r w:rsidRPr="00DD0514">
              <w:rPr>
                <w:sz w:val="16"/>
                <w:szCs w:val="16"/>
              </w:rPr>
              <w:t xml:space="preserve">los resultados matemáticos, empleando </w:t>
            </w:r>
            <w:r w:rsidR="00BA149E">
              <w:rPr>
                <w:sz w:val="16"/>
                <w:szCs w:val="16"/>
              </w:rPr>
              <w:t xml:space="preserve">de forma correcta </w:t>
            </w:r>
            <w:r w:rsidRPr="00DD0514">
              <w:rPr>
                <w:sz w:val="16"/>
                <w:szCs w:val="16"/>
              </w:rPr>
              <w:t>el lenguaje verbal a través de medios tradicionales o</w:t>
            </w:r>
            <w:r w:rsidR="00054927">
              <w:rPr>
                <w:sz w:val="16"/>
                <w:szCs w:val="16"/>
              </w:rPr>
              <w:t xml:space="preserve"> </w:t>
            </w:r>
            <w:r w:rsidRPr="00DD0514">
              <w:rPr>
                <w:sz w:val="16"/>
                <w:szCs w:val="16"/>
              </w:rPr>
              <w:t>digitales.</w:t>
            </w:r>
          </w:p>
        </w:tc>
        <w:tc>
          <w:tcPr>
            <w:tcW w:w="1515" w:type="dxa"/>
          </w:tcPr>
          <w:p w14:paraId="2E2E8F50" w14:textId="29BBB159" w:rsidR="00DD0514" w:rsidRPr="004A2F23" w:rsidRDefault="00EE21A3" w:rsidP="00054927">
            <w:pPr>
              <w:rPr>
                <w:sz w:val="16"/>
                <w:szCs w:val="16"/>
              </w:rPr>
            </w:pPr>
            <w:r w:rsidRPr="00DD0514">
              <w:rPr>
                <w:sz w:val="16"/>
                <w:szCs w:val="16"/>
              </w:rPr>
              <w:t>Com</w:t>
            </w:r>
            <w:r>
              <w:rPr>
                <w:sz w:val="16"/>
                <w:szCs w:val="16"/>
              </w:rPr>
              <w:t xml:space="preserve">ienza </w:t>
            </w:r>
            <w:r w:rsidRPr="00DD0514">
              <w:rPr>
                <w:sz w:val="16"/>
                <w:szCs w:val="16"/>
              </w:rPr>
              <w:t>a analizar y explicar,</w:t>
            </w:r>
            <w:r w:rsidR="00BA149E">
              <w:rPr>
                <w:sz w:val="16"/>
                <w:szCs w:val="16"/>
              </w:rPr>
              <w:t xml:space="preserve"> </w:t>
            </w:r>
            <w:r w:rsidR="00BA149E" w:rsidRPr="00163579">
              <w:rPr>
                <w:sz w:val="16"/>
                <w:szCs w:val="16"/>
              </w:rPr>
              <w:t>con soltura y acierto</w:t>
            </w:r>
            <w:r w:rsidR="00BA149E">
              <w:rPr>
                <w:sz w:val="16"/>
                <w:szCs w:val="16"/>
              </w:rPr>
              <w:t xml:space="preserve">, </w:t>
            </w:r>
            <w:r w:rsidRPr="00DD0514">
              <w:rPr>
                <w:sz w:val="16"/>
                <w:szCs w:val="16"/>
              </w:rPr>
              <w:t>de forma verbal o gráfica,</w:t>
            </w:r>
            <w:r>
              <w:rPr>
                <w:sz w:val="16"/>
                <w:szCs w:val="16"/>
              </w:rPr>
              <w:t xml:space="preserve"> </w:t>
            </w:r>
            <w:r w:rsidRPr="00DD0514">
              <w:rPr>
                <w:sz w:val="16"/>
                <w:szCs w:val="16"/>
              </w:rPr>
              <w:t>ideas y procesos matemáticos</w:t>
            </w:r>
            <w:r w:rsidR="00054927">
              <w:rPr>
                <w:sz w:val="16"/>
                <w:szCs w:val="16"/>
              </w:rPr>
              <w:t xml:space="preserve"> </w:t>
            </w:r>
            <w:r w:rsidRPr="00DD0514">
              <w:rPr>
                <w:sz w:val="16"/>
                <w:szCs w:val="16"/>
              </w:rPr>
              <w:t>sencillos, los pasos seguidos en</w:t>
            </w:r>
            <w:r>
              <w:rPr>
                <w:sz w:val="16"/>
                <w:szCs w:val="16"/>
              </w:rPr>
              <w:t xml:space="preserve"> </w:t>
            </w:r>
            <w:r w:rsidRPr="00DD0514">
              <w:rPr>
                <w:sz w:val="16"/>
                <w:szCs w:val="16"/>
              </w:rPr>
              <w:t>la resolución de un problema o</w:t>
            </w:r>
            <w:r>
              <w:rPr>
                <w:sz w:val="16"/>
                <w:szCs w:val="16"/>
              </w:rPr>
              <w:t xml:space="preserve"> </w:t>
            </w:r>
            <w:r w:rsidRPr="00DD0514">
              <w:rPr>
                <w:sz w:val="16"/>
                <w:szCs w:val="16"/>
              </w:rPr>
              <w:t xml:space="preserve">los resultados matemáticos, empleando </w:t>
            </w:r>
            <w:r w:rsidR="00BA149E">
              <w:rPr>
                <w:sz w:val="16"/>
                <w:szCs w:val="16"/>
              </w:rPr>
              <w:t xml:space="preserve">notablemente </w:t>
            </w:r>
            <w:r w:rsidRPr="00DD0514">
              <w:rPr>
                <w:sz w:val="16"/>
                <w:szCs w:val="16"/>
              </w:rPr>
              <w:t>el lenguaje verbal a través de medios tradicionales o</w:t>
            </w:r>
            <w:r w:rsidR="00054927">
              <w:rPr>
                <w:sz w:val="16"/>
                <w:szCs w:val="16"/>
              </w:rPr>
              <w:t xml:space="preserve"> </w:t>
            </w:r>
            <w:r w:rsidRPr="00DD0514">
              <w:rPr>
                <w:sz w:val="16"/>
                <w:szCs w:val="16"/>
              </w:rPr>
              <w:t>digitales.</w:t>
            </w:r>
          </w:p>
        </w:tc>
        <w:tc>
          <w:tcPr>
            <w:tcW w:w="1515" w:type="dxa"/>
          </w:tcPr>
          <w:p w14:paraId="4B3CBFDC" w14:textId="629E5F3F" w:rsidR="00DD0514" w:rsidRPr="004A2F23" w:rsidRDefault="00EE21A3" w:rsidP="00054927">
            <w:pPr>
              <w:rPr>
                <w:sz w:val="16"/>
                <w:szCs w:val="16"/>
              </w:rPr>
            </w:pPr>
            <w:r w:rsidRPr="00DD0514">
              <w:rPr>
                <w:sz w:val="16"/>
                <w:szCs w:val="16"/>
              </w:rPr>
              <w:t>Com</w:t>
            </w:r>
            <w:r>
              <w:rPr>
                <w:sz w:val="16"/>
                <w:szCs w:val="16"/>
              </w:rPr>
              <w:t xml:space="preserve">ienza </w:t>
            </w:r>
            <w:r w:rsidRPr="00DD0514">
              <w:rPr>
                <w:sz w:val="16"/>
                <w:szCs w:val="16"/>
              </w:rPr>
              <w:t xml:space="preserve">a analizar y </w:t>
            </w:r>
            <w:r w:rsidR="00DE3917" w:rsidRPr="00DD0514">
              <w:rPr>
                <w:sz w:val="16"/>
                <w:szCs w:val="16"/>
              </w:rPr>
              <w:t>explicar,</w:t>
            </w:r>
            <w:r w:rsidR="00DE3917">
              <w:rPr>
                <w:sz w:val="16"/>
                <w:szCs w:val="16"/>
              </w:rPr>
              <w:t xml:space="preserve"> con rigor, </w:t>
            </w:r>
            <w:r w:rsidRPr="00DD0514">
              <w:rPr>
                <w:sz w:val="16"/>
                <w:szCs w:val="16"/>
              </w:rPr>
              <w:t>de forma verbal o gráfica,</w:t>
            </w:r>
            <w:r>
              <w:rPr>
                <w:sz w:val="16"/>
                <w:szCs w:val="16"/>
              </w:rPr>
              <w:t xml:space="preserve"> </w:t>
            </w:r>
            <w:r w:rsidRPr="00DD0514">
              <w:rPr>
                <w:sz w:val="16"/>
                <w:szCs w:val="16"/>
              </w:rPr>
              <w:t>ideas y procesos matemáticos</w:t>
            </w:r>
            <w:r w:rsidR="00054927">
              <w:rPr>
                <w:sz w:val="16"/>
                <w:szCs w:val="16"/>
              </w:rPr>
              <w:t xml:space="preserve"> </w:t>
            </w:r>
            <w:r w:rsidRPr="00DD0514">
              <w:rPr>
                <w:sz w:val="16"/>
                <w:szCs w:val="16"/>
              </w:rPr>
              <w:t>sencillos, los pasos seguidos en</w:t>
            </w:r>
            <w:r>
              <w:rPr>
                <w:sz w:val="16"/>
                <w:szCs w:val="16"/>
              </w:rPr>
              <w:t xml:space="preserve"> </w:t>
            </w:r>
            <w:r w:rsidRPr="00DD0514">
              <w:rPr>
                <w:sz w:val="16"/>
                <w:szCs w:val="16"/>
              </w:rPr>
              <w:t>la resolución de un problema o</w:t>
            </w:r>
            <w:r>
              <w:rPr>
                <w:sz w:val="16"/>
                <w:szCs w:val="16"/>
              </w:rPr>
              <w:t xml:space="preserve"> </w:t>
            </w:r>
            <w:r w:rsidRPr="00DD0514">
              <w:rPr>
                <w:sz w:val="16"/>
                <w:szCs w:val="16"/>
              </w:rPr>
              <w:t xml:space="preserve">los resultados matemáticos, empleando </w:t>
            </w:r>
            <w:r w:rsidR="00DE3917">
              <w:rPr>
                <w:sz w:val="16"/>
                <w:szCs w:val="16"/>
              </w:rPr>
              <w:t xml:space="preserve">en todo momento </w:t>
            </w:r>
            <w:r w:rsidRPr="00DD0514">
              <w:rPr>
                <w:sz w:val="16"/>
                <w:szCs w:val="16"/>
              </w:rPr>
              <w:t>el lenguaje verbal a través de medios tradicionales o</w:t>
            </w:r>
            <w:r w:rsidR="00054927">
              <w:rPr>
                <w:sz w:val="16"/>
                <w:szCs w:val="16"/>
              </w:rPr>
              <w:t xml:space="preserve"> </w:t>
            </w:r>
            <w:r w:rsidRPr="00DD0514">
              <w:rPr>
                <w:sz w:val="16"/>
                <w:szCs w:val="16"/>
              </w:rPr>
              <w:t>digitales.</w:t>
            </w:r>
          </w:p>
        </w:tc>
      </w:tr>
      <w:tr w:rsidR="00C20FE5" w:rsidRPr="00207DA3" w14:paraId="2FED302F" w14:textId="77777777" w:rsidTr="00054927">
        <w:trPr>
          <w:trHeight w:val="683"/>
        </w:trPr>
        <w:tc>
          <w:tcPr>
            <w:tcW w:w="1542" w:type="dxa"/>
          </w:tcPr>
          <w:p w14:paraId="22C5960D" w14:textId="7E8235AD" w:rsidR="00295F7C" w:rsidRPr="004A2F23" w:rsidRDefault="00295F7C" w:rsidP="00054927">
            <w:pPr>
              <w:pBdr>
                <w:top w:val="nil"/>
                <w:left w:val="nil"/>
                <w:bottom w:val="nil"/>
                <w:right w:val="nil"/>
                <w:between w:val="nil"/>
              </w:pBdr>
              <w:rPr>
                <w:sz w:val="16"/>
                <w:szCs w:val="16"/>
              </w:rPr>
            </w:pPr>
            <w:r w:rsidRPr="00295F7C">
              <w:rPr>
                <w:sz w:val="16"/>
                <w:szCs w:val="16"/>
              </w:rPr>
              <w:t xml:space="preserve">7.1.a. </w:t>
            </w:r>
            <w:r w:rsidRPr="00021918">
              <w:rPr>
                <w:b/>
                <w:bCs/>
                <w:sz w:val="16"/>
                <w:szCs w:val="16"/>
              </w:rPr>
              <w:t>Reconocer y comenzar a</w:t>
            </w:r>
            <w:r w:rsidR="00054927">
              <w:rPr>
                <w:b/>
                <w:bCs/>
                <w:sz w:val="16"/>
                <w:szCs w:val="16"/>
              </w:rPr>
              <w:t xml:space="preserve"> </w:t>
            </w:r>
            <w:r w:rsidRPr="00021918">
              <w:rPr>
                <w:b/>
                <w:bCs/>
                <w:sz w:val="16"/>
                <w:szCs w:val="16"/>
              </w:rPr>
              <w:t>identificar</w:t>
            </w:r>
            <w:r w:rsidRPr="00295F7C">
              <w:rPr>
                <w:sz w:val="16"/>
                <w:szCs w:val="16"/>
              </w:rPr>
              <w:t xml:space="preserve"> las emociones propias al abordar nuevos retos matemáticos, </w:t>
            </w:r>
            <w:r w:rsidRPr="00021918">
              <w:rPr>
                <w:b/>
                <w:bCs/>
                <w:sz w:val="16"/>
                <w:szCs w:val="16"/>
              </w:rPr>
              <w:t>pidiendo ayuda</w:t>
            </w:r>
            <w:r w:rsidRPr="00295F7C">
              <w:rPr>
                <w:sz w:val="16"/>
                <w:szCs w:val="16"/>
              </w:rPr>
              <w:t xml:space="preserve"> solo</w:t>
            </w:r>
            <w:r w:rsidR="00021918">
              <w:rPr>
                <w:sz w:val="16"/>
                <w:szCs w:val="16"/>
              </w:rPr>
              <w:t xml:space="preserve"> </w:t>
            </w:r>
            <w:r w:rsidRPr="00295F7C">
              <w:rPr>
                <w:sz w:val="16"/>
                <w:szCs w:val="16"/>
              </w:rPr>
              <w:t xml:space="preserve">cuando sea necesario y </w:t>
            </w:r>
            <w:r w:rsidRPr="00021918">
              <w:rPr>
                <w:b/>
                <w:bCs/>
                <w:sz w:val="16"/>
                <w:szCs w:val="16"/>
              </w:rPr>
              <w:t xml:space="preserve">mostrando </w:t>
            </w:r>
            <w:r w:rsidRPr="00295F7C">
              <w:rPr>
                <w:sz w:val="16"/>
                <w:szCs w:val="16"/>
              </w:rPr>
              <w:t>autoconfianza y perseverancia en el control de sus emociones.</w:t>
            </w:r>
          </w:p>
        </w:tc>
        <w:tc>
          <w:tcPr>
            <w:tcW w:w="1543" w:type="dxa"/>
          </w:tcPr>
          <w:p w14:paraId="111A3AFB" w14:textId="64522A9A" w:rsidR="00295F7C" w:rsidRPr="004A2F23" w:rsidRDefault="00295F7C" w:rsidP="00295F7C">
            <w:pPr>
              <w:rPr>
                <w:sz w:val="16"/>
                <w:szCs w:val="16"/>
              </w:rPr>
            </w:pPr>
            <w:r>
              <w:rPr>
                <w:sz w:val="16"/>
                <w:szCs w:val="16"/>
              </w:rPr>
              <w:t>Cuaderno del alumnado e i</w:t>
            </w:r>
            <w:r w:rsidRPr="007758C1">
              <w:rPr>
                <w:sz w:val="16"/>
                <w:szCs w:val="16"/>
              </w:rPr>
              <w:t>ntervenciones en clase</w:t>
            </w:r>
            <w:r>
              <w:rPr>
                <w:sz w:val="16"/>
                <w:szCs w:val="16"/>
              </w:rPr>
              <w:t xml:space="preserve"> </w:t>
            </w:r>
            <w:r w:rsidRPr="007758C1">
              <w:rPr>
                <w:sz w:val="16"/>
                <w:szCs w:val="16"/>
              </w:rPr>
              <w:t>(Registro</w:t>
            </w:r>
            <w:r>
              <w:rPr>
                <w:sz w:val="16"/>
                <w:szCs w:val="16"/>
              </w:rPr>
              <w:t>, R</w:t>
            </w:r>
            <w:r w:rsidRPr="007758C1">
              <w:rPr>
                <w:sz w:val="16"/>
                <w:szCs w:val="16"/>
              </w:rPr>
              <w:t>úbrica</w:t>
            </w:r>
            <w:r>
              <w:rPr>
                <w:sz w:val="16"/>
                <w:szCs w:val="16"/>
              </w:rPr>
              <w:t xml:space="preserve"> y/o Diana para evaluar las emociones</w:t>
            </w:r>
            <w:r w:rsidRPr="007758C1">
              <w:rPr>
                <w:sz w:val="16"/>
                <w:szCs w:val="16"/>
              </w:rPr>
              <w:t>)</w:t>
            </w:r>
          </w:p>
        </w:tc>
        <w:tc>
          <w:tcPr>
            <w:tcW w:w="1515" w:type="dxa"/>
          </w:tcPr>
          <w:p w14:paraId="365562E3" w14:textId="126926FC" w:rsidR="00295F7C" w:rsidRPr="004A2F23" w:rsidRDefault="00295F7C" w:rsidP="00054927">
            <w:pPr>
              <w:pBdr>
                <w:top w:val="nil"/>
                <w:left w:val="nil"/>
                <w:bottom w:val="nil"/>
                <w:right w:val="nil"/>
                <w:between w:val="nil"/>
              </w:pBdr>
              <w:rPr>
                <w:sz w:val="16"/>
                <w:szCs w:val="16"/>
              </w:rPr>
            </w:pPr>
            <w:r w:rsidRPr="00FA4FE4">
              <w:rPr>
                <w:color w:val="000000" w:themeColor="text1"/>
                <w:sz w:val="16"/>
                <w:szCs w:val="16"/>
              </w:rPr>
              <w:t xml:space="preserve">Le cuesta mucho </w:t>
            </w:r>
            <w:r>
              <w:rPr>
                <w:color w:val="000000" w:themeColor="text1"/>
                <w:sz w:val="16"/>
                <w:szCs w:val="16"/>
              </w:rPr>
              <w:t>r</w:t>
            </w:r>
            <w:r w:rsidRPr="00295F7C">
              <w:rPr>
                <w:sz w:val="16"/>
                <w:szCs w:val="16"/>
              </w:rPr>
              <w:t>econocer y comenzar a</w:t>
            </w:r>
            <w:r w:rsidR="00054927">
              <w:rPr>
                <w:sz w:val="16"/>
                <w:szCs w:val="16"/>
              </w:rPr>
              <w:t xml:space="preserve"> </w:t>
            </w:r>
            <w:r w:rsidRPr="00295F7C">
              <w:rPr>
                <w:sz w:val="16"/>
                <w:szCs w:val="16"/>
              </w:rPr>
              <w:t>identificar las emociones propias al abordar nuevos retos matemáticos</w:t>
            </w:r>
            <w:r>
              <w:rPr>
                <w:sz w:val="16"/>
                <w:szCs w:val="16"/>
              </w:rPr>
              <w:t xml:space="preserve">, no </w:t>
            </w:r>
            <w:r w:rsidRPr="00295F7C">
              <w:rPr>
                <w:sz w:val="16"/>
                <w:szCs w:val="16"/>
              </w:rPr>
              <w:t xml:space="preserve">pidiendo ayuda </w:t>
            </w:r>
            <w:r>
              <w:rPr>
                <w:sz w:val="16"/>
                <w:szCs w:val="16"/>
              </w:rPr>
              <w:t xml:space="preserve">ni </w:t>
            </w:r>
            <w:r w:rsidRPr="00295F7C">
              <w:rPr>
                <w:sz w:val="16"/>
                <w:szCs w:val="16"/>
              </w:rPr>
              <w:t>mostrando autoconfianza y perseverancia en el control de sus emociones.</w:t>
            </w:r>
          </w:p>
        </w:tc>
        <w:tc>
          <w:tcPr>
            <w:tcW w:w="1515" w:type="dxa"/>
          </w:tcPr>
          <w:p w14:paraId="04BF5EAF" w14:textId="5C7814D2" w:rsidR="00295F7C" w:rsidRPr="004A2F23" w:rsidRDefault="001B7B2A" w:rsidP="00054927">
            <w:pPr>
              <w:pBdr>
                <w:top w:val="nil"/>
                <w:left w:val="nil"/>
                <w:bottom w:val="nil"/>
                <w:right w:val="nil"/>
                <w:between w:val="nil"/>
              </w:pBdr>
              <w:rPr>
                <w:sz w:val="16"/>
                <w:szCs w:val="16"/>
              </w:rPr>
            </w:pPr>
            <w:r w:rsidRPr="00295F7C">
              <w:rPr>
                <w:sz w:val="16"/>
                <w:szCs w:val="16"/>
              </w:rPr>
              <w:t>Reconoce y com</w:t>
            </w:r>
            <w:r>
              <w:rPr>
                <w:sz w:val="16"/>
                <w:szCs w:val="16"/>
              </w:rPr>
              <w:t xml:space="preserve">ienza </w:t>
            </w:r>
            <w:r w:rsidRPr="00295F7C">
              <w:rPr>
                <w:sz w:val="16"/>
                <w:szCs w:val="16"/>
              </w:rPr>
              <w:t>a</w:t>
            </w:r>
            <w:r w:rsidR="00054927">
              <w:rPr>
                <w:sz w:val="16"/>
                <w:szCs w:val="16"/>
              </w:rPr>
              <w:t xml:space="preserve"> </w:t>
            </w:r>
            <w:r w:rsidRPr="00295F7C">
              <w:rPr>
                <w:sz w:val="16"/>
                <w:szCs w:val="16"/>
              </w:rPr>
              <w:t>identificar</w:t>
            </w:r>
            <w:r w:rsidR="00295F7C" w:rsidRPr="00FA4FE4">
              <w:rPr>
                <w:color w:val="000000" w:themeColor="text1"/>
                <w:w w:val="105"/>
                <w:sz w:val="16"/>
                <w:szCs w:val="16"/>
              </w:rPr>
              <w:t xml:space="preserve">, </w:t>
            </w:r>
            <w:r w:rsidR="00295F7C" w:rsidRPr="00FA4FE4">
              <w:rPr>
                <w:color w:val="000000" w:themeColor="text1"/>
                <w:sz w:val="16"/>
                <w:szCs w:val="16"/>
              </w:rPr>
              <w:t>con ayuda y/o algunas dificultades</w:t>
            </w:r>
            <w:r w:rsidR="00295F7C" w:rsidRPr="00FA4FE4">
              <w:rPr>
                <w:color w:val="000000" w:themeColor="text1"/>
                <w:w w:val="105"/>
                <w:sz w:val="16"/>
                <w:szCs w:val="16"/>
              </w:rPr>
              <w:t>, las</w:t>
            </w:r>
            <w:r w:rsidR="00295F7C" w:rsidRPr="00FA4FE4">
              <w:rPr>
                <w:color w:val="000000" w:themeColor="text1"/>
                <w:spacing w:val="25"/>
                <w:w w:val="105"/>
                <w:sz w:val="16"/>
                <w:szCs w:val="16"/>
              </w:rPr>
              <w:t xml:space="preserve"> </w:t>
            </w:r>
            <w:r w:rsidR="00295F7C" w:rsidRPr="00FA4FE4">
              <w:rPr>
                <w:color w:val="000000" w:themeColor="text1"/>
                <w:w w:val="105"/>
                <w:sz w:val="16"/>
                <w:szCs w:val="16"/>
              </w:rPr>
              <w:t>emociones</w:t>
            </w:r>
            <w:r w:rsidR="00C20FE5">
              <w:rPr>
                <w:color w:val="000000" w:themeColor="text1"/>
                <w:w w:val="105"/>
                <w:sz w:val="16"/>
                <w:szCs w:val="16"/>
              </w:rPr>
              <w:t xml:space="preserve"> </w:t>
            </w:r>
            <w:r w:rsidR="00295F7C" w:rsidRPr="00FA4FE4">
              <w:rPr>
                <w:color w:val="000000" w:themeColor="text1"/>
                <w:w w:val="105"/>
                <w:sz w:val="16"/>
                <w:szCs w:val="16"/>
              </w:rPr>
              <w:t>propias</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al</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abordar</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retos</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matemáticos,</w:t>
            </w:r>
            <w:r w:rsidR="00295F7C" w:rsidRPr="00FA4FE4">
              <w:rPr>
                <w:color w:val="000000" w:themeColor="text1"/>
              </w:rPr>
              <w:t xml:space="preserve"> </w:t>
            </w:r>
            <w:r w:rsidR="00C20FE5" w:rsidRPr="00295F7C">
              <w:rPr>
                <w:sz w:val="16"/>
                <w:szCs w:val="16"/>
              </w:rPr>
              <w:t xml:space="preserve">pidiendo ayuda y </w:t>
            </w:r>
            <w:r w:rsidR="00C20FE5">
              <w:rPr>
                <w:sz w:val="16"/>
                <w:szCs w:val="16"/>
              </w:rPr>
              <w:t xml:space="preserve">comenzando a </w:t>
            </w:r>
            <w:r w:rsidR="00C20FE5" w:rsidRPr="00295F7C">
              <w:rPr>
                <w:sz w:val="16"/>
                <w:szCs w:val="16"/>
              </w:rPr>
              <w:t>mostra</w:t>
            </w:r>
            <w:r w:rsidR="00C20FE5">
              <w:rPr>
                <w:sz w:val="16"/>
                <w:szCs w:val="16"/>
              </w:rPr>
              <w:t xml:space="preserve">r </w:t>
            </w:r>
            <w:r w:rsidR="00C20FE5" w:rsidRPr="00295F7C">
              <w:rPr>
                <w:sz w:val="16"/>
                <w:szCs w:val="16"/>
              </w:rPr>
              <w:t>autoconfianza y perseverancia en el control de sus emociones.</w:t>
            </w:r>
          </w:p>
        </w:tc>
        <w:tc>
          <w:tcPr>
            <w:tcW w:w="1515" w:type="dxa"/>
            <w:gridSpan w:val="2"/>
          </w:tcPr>
          <w:p w14:paraId="3CA0063D" w14:textId="3F68535D" w:rsidR="00295F7C" w:rsidRPr="004A2F23" w:rsidRDefault="001B7B2A" w:rsidP="00054927">
            <w:pPr>
              <w:pBdr>
                <w:top w:val="nil"/>
                <w:left w:val="nil"/>
                <w:bottom w:val="nil"/>
                <w:right w:val="nil"/>
                <w:between w:val="nil"/>
              </w:pBdr>
              <w:rPr>
                <w:sz w:val="16"/>
                <w:szCs w:val="16"/>
              </w:rPr>
            </w:pPr>
            <w:r w:rsidRPr="00295F7C">
              <w:rPr>
                <w:sz w:val="16"/>
                <w:szCs w:val="16"/>
              </w:rPr>
              <w:t>Reconoce y com</w:t>
            </w:r>
            <w:r>
              <w:rPr>
                <w:sz w:val="16"/>
                <w:szCs w:val="16"/>
              </w:rPr>
              <w:t xml:space="preserve">ienza </w:t>
            </w:r>
            <w:r w:rsidRPr="00295F7C">
              <w:rPr>
                <w:sz w:val="16"/>
                <w:szCs w:val="16"/>
              </w:rPr>
              <w:t>a</w:t>
            </w:r>
            <w:r w:rsidR="00054927">
              <w:rPr>
                <w:sz w:val="16"/>
                <w:szCs w:val="16"/>
              </w:rPr>
              <w:t xml:space="preserve"> </w:t>
            </w:r>
            <w:r w:rsidRPr="00295F7C">
              <w:rPr>
                <w:sz w:val="16"/>
                <w:szCs w:val="16"/>
              </w:rPr>
              <w:t>identificar</w:t>
            </w:r>
            <w:r w:rsidR="00295F7C" w:rsidRPr="00FA4FE4">
              <w:rPr>
                <w:color w:val="000000" w:themeColor="text1"/>
                <w:w w:val="105"/>
                <w:sz w:val="16"/>
                <w:szCs w:val="16"/>
              </w:rPr>
              <w:t xml:space="preserve">, </w:t>
            </w:r>
            <w:r w:rsidR="00295F7C" w:rsidRPr="00FA4FE4">
              <w:rPr>
                <w:color w:val="000000" w:themeColor="text1"/>
                <w:sz w:val="16"/>
                <w:szCs w:val="16"/>
              </w:rPr>
              <w:t>adecuadamente y con bastante acierto</w:t>
            </w:r>
            <w:r w:rsidR="00295F7C" w:rsidRPr="00FA4FE4">
              <w:rPr>
                <w:color w:val="000000" w:themeColor="text1"/>
                <w:w w:val="105"/>
                <w:sz w:val="16"/>
                <w:szCs w:val="16"/>
              </w:rPr>
              <w:t>, las</w:t>
            </w:r>
            <w:r w:rsidR="00295F7C" w:rsidRPr="00FA4FE4">
              <w:rPr>
                <w:color w:val="000000" w:themeColor="text1"/>
                <w:spacing w:val="25"/>
                <w:w w:val="105"/>
                <w:sz w:val="16"/>
                <w:szCs w:val="16"/>
              </w:rPr>
              <w:t xml:space="preserve"> </w:t>
            </w:r>
            <w:r w:rsidR="00295F7C" w:rsidRPr="00FA4FE4">
              <w:rPr>
                <w:color w:val="000000" w:themeColor="text1"/>
                <w:w w:val="105"/>
                <w:sz w:val="16"/>
                <w:szCs w:val="16"/>
              </w:rPr>
              <w:t>emociones</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propias</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al</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abordar</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retos</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matemáticos,</w:t>
            </w:r>
            <w:r w:rsidR="00295F7C" w:rsidRPr="00FA4FE4">
              <w:rPr>
                <w:color w:val="000000" w:themeColor="text1"/>
              </w:rPr>
              <w:t xml:space="preserve"> </w:t>
            </w:r>
            <w:r w:rsidR="00D1298E" w:rsidRPr="00295F7C">
              <w:rPr>
                <w:sz w:val="16"/>
                <w:szCs w:val="16"/>
              </w:rPr>
              <w:t>pidiendo ayuda solo</w:t>
            </w:r>
            <w:r w:rsidR="00D1298E">
              <w:rPr>
                <w:sz w:val="16"/>
                <w:szCs w:val="16"/>
              </w:rPr>
              <w:t xml:space="preserve"> </w:t>
            </w:r>
            <w:r w:rsidR="00D1298E" w:rsidRPr="00295F7C">
              <w:rPr>
                <w:sz w:val="16"/>
                <w:szCs w:val="16"/>
              </w:rPr>
              <w:t>cuando sea necesario y mostrando autoconfianza y perseverancia en el control de sus emociones.</w:t>
            </w:r>
          </w:p>
        </w:tc>
        <w:tc>
          <w:tcPr>
            <w:tcW w:w="1515" w:type="dxa"/>
          </w:tcPr>
          <w:p w14:paraId="621C2182" w14:textId="26341AD6" w:rsidR="00295F7C" w:rsidRPr="004A2F23" w:rsidRDefault="001B7B2A" w:rsidP="00054927">
            <w:pPr>
              <w:pBdr>
                <w:top w:val="nil"/>
                <w:left w:val="nil"/>
                <w:bottom w:val="nil"/>
                <w:right w:val="nil"/>
                <w:between w:val="nil"/>
              </w:pBdr>
              <w:rPr>
                <w:sz w:val="16"/>
                <w:szCs w:val="16"/>
              </w:rPr>
            </w:pPr>
            <w:r w:rsidRPr="00295F7C">
              <w:rPr>
                <w:sz w:val="16"/>
                <w:szCs w:val="16"/>
              </w:rPr>
              <w:t>Reconoce y com</w:t>
            </w:r>
            <w:r>
              <w:rPr>
                <w:sz w:val="16"/>
                <w:szCs w:val="16"/>
              </w:rPr>
              <w:t xml:space="preserve">ienza </w:t>
            </w:r>
            <w:r w:rsidRPr="00295F7C">
              <w:rPr>
                <w:sz w:val="16"/>
                <w:szCs w:val="16"/>
              </w:rPr>
              <w:t>a</w:t>
            </w:r>
            <w:r w:rsidR="00054927">
              <w:rPr>
                <w:sz w:val="16"/>
                <w:szCs w:val="16"/>
              </w:rPr>
              <w:t xml:space="preserve"> </w:t>
            </w:r>
            <w:r w:rsidRPr="00295F7C">
              <w:rPr>
                <w:sz w:val="16"/>
                <w:szCs w:val="16"/>
              </w:rPr>
              <w:t>identificar</w:t>
            </w:r>
            <w:r w:rsidR="00295F7C" w:rsidRPr="00FA4FE4">
              <w:rPr>
                <w:color w:val="000000" w:themeColor="text1"/>
                <w:w w:val="105"/>
                <w:sz w:val="16"/>
                <w:szCs w:val="16"/>
              </w:rPr>
              <w:t>, con soltura, las</w:t>
            </w:r>
            <w:r w:rsidR="00295F7C" w:rsidRPr="00FA4FE4">
              <w:rPr>
                <w:color w:val="000000" w:themeColor="text1"/>
                <w:spacing w:val="25"/>
                <w:w w:val="105"/>
                <w:sz w:val="16"/>
                <w:szCs w:val="16"/>
              </w:rPr>
              <w:t xml:space="preserve"> </w:t>
            </w:r>
            <w:r w:rsidR="00295F7C" w:rsidRPr="00FA4FE4">
              <w:rPr>
                <w:color w:val="000000" w:themeColor="text1"/>
                <w:w w:val="105"/>
                <w:sz w:val="16"/>
                <w:szCs w:val="16"/>
              </w:rPr>
              <w:t>emociones</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propias</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al</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abordar</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retos</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matemáticos,</w:t>
            </w:r>
            <w:r w:rsidR="00295F7C" w:rsidRPr="00FA4FE4">
              <w:rPr>
                <w:color w:val="000000" w:themeColor="text1"/>
                <w:spacing w:val="23"/>
                <w:w w:val="105"/>
                <w:sz w:val="16"/>
                <w:szCs w:val="16"/>
              </w:rPr>
              <w:t xml:space="preserve"> </w:t>
            </w:r>
            <w:r w:rsidR="00D1298E" w:rsidRPr="00295F7C">
              <w:rPr>
                <w:sz w:val="16"/>
                <w:szCs w:val="16"/>
              </w:rPr>
              <w:t>pidiendo ayuda solo</w:t>
            </w:r>
            <w:r w:rsidR="00D1298E">
              <w:rPr>
                <w:sz w:val="16"/>
                <w:szCs w:val="16"/>
              </w:rPr>
              <w:t xml:space="preserve"> </w:t>
            </w:r>
            <w:r w:rsidR="00D1298E" w:rsidRPr="00295F7C">
              <w:rPr>
                <w:sz w:val="16"/>
                <w:szCs w:val="16"/>
              </w:rPr>
              <w:t>cuando sea necesario y mostrando autoconfianza y perseverancia</w:t>
            </w:r>
            <w:r w:rsidR="00D1298E">
              <w:rPr>
                <w:sz w:val="16"/>
                <w:szCs w:val="16"/>
              </w:rPr>
              <w:t xml:space="preserve">, de manera notables, </w:t>
            </w:r>
            <w:r w:rsidR="00D1298E" w:rsidRPr="00295F7C">
              <w:rPr>
                <w:sz w:val="16"/>
                <w:szCs w:val="16"/>
              </w:rPr>
              <w:t>en el control de sus emociones.</w:t>
            </w:r>
          </w:p>
        </w:tc>
        <w:tc>
          <w:tcPr>
            <w:tcW w:w="1515" w:type="dxa"/>
          </w:tcPr>
          <w:p w14:paraId="6C3E5FC6" w14:textId="001DBE11" w:rsidR="00295F7C" w:rsidRPr="004A2F23" w:rsidRDefault="001B7B2A" w:rsidP="00054927">
            <w:pPr>
              <w:pBdr>
                <w:top w:val="nil"/>
                <w:left w:val="nil"/>
                <w:bottom w:val="nil"/>
                <w:right w:val="nil"/>
                <w:between w:val="nil"/>
              </w:pBdr>
              <w:rPr>
                <w:sz w:val="16"/>
                <w:szCs w:val="16"/>
              </w:rPr>
            </w:pPr>
            <w:r w:rsidRPr="00295F7C">
              <w:rPr>
                <w:sz w:val="16"/>
                <w:szCs w:val="16"/>
              </w:rPr>
              <w:t>Reconoce y com</w:t>
            </w:r>
            <w:r>
              <w:rPr>
                <w:sz w:val="16"/>
                <w:szCs w:val="16"/>
              </w:rPr>
              <w:t xml:space="preserve">ienza </w:t>
            </w:r>
            <w:r w:rsidRPr="00295F7C">
              <w:rPr>
                <w:sz w:val="16"/>
                <w:szCs w:val="16"/>
              </w:rPr>
              <w:t>a</w:t>
            </w:r>
            <w:r w:rsidR="00054927">
              <w:rPr>
                <w:sz w:val="16"/>
                <w:szCs w:val="16"/>
              </w:rPr>
              <w:t xml:space="preserve"> </w:t>
            </w:r>
            <w:r w:rsidRPr="00295F7C">
              <w:rPr>
                <w:sz w:val="16"/>
                <w:szCs w:val="16"/>
              </w:rPr>
              <w:t>identificar</w:t>
            </w:r>
            <w:r w:rsidR="00295F7C" w:rsidRPr="00FA4FE4">
              <w:rPr>
                <w:color w:val="000000" w:themeColor="text1"/>
                <w:w w:val="105"/>
                <w:sz w:val="16"/>
                <w:szCs w:val="16"/>
              </w:rPr>
              <w:t>, clara y ampliamente, las</w:t>
            </w:r>
            <w:r w:rsidR="00295F7C" w:rsidRPr="00FA4FE4">
              <w:rPr>
                <w:color w:val="000000" w:themeColor="text1"/>
                <w:spacing w:val="25"/>
                <w:w w:val="105"/>
                <w:sz w:val="16"/>
                <w:szCs w:val="16"/>
              </w:rPr>
              <w:t xml:space="preserve"> </w:t>
            </w:r>
            <w:r w:rsidR="00295F7C" w:rsidRPr="00FA4FE4">
              <w:rPr>
                <w:color w:val="000000" w:themeColor="text1"/>
                <w:w w:val="105"/>
                <w:sz w:val="16"/>
                <w:szCs w:val="16"/>
              </w:rPr>
              <w:t>emociones</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propias</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al</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abordar</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retos</w:t>
            </w:r>
            <w:r w:rsidR="00295F7C" w:rsidRPr="00FA4FE4">
              <w:rPr>
                <w:color w:val="000000" w:themeColor="text1"/>
                <w:spacing w:val="24"/>
                <w:w w:val="105"/>
                <w:sz w:val="16"/>
                <w:szCs w:val="16"/>
              </w:rPr>
              <w:t xml:space="preserve"> </w:t>
            </w:r>
            <w:r w:rsidR="00295F7C" w:rsidRPr="00FA4FE4">
              <w:rPr>
                <w:color w:val="000000" w:themeColor="text1"/>
                <w:w w:val="105"/>
                <w:sz w:val="16"/>
                <w:szCs w:val="16"/>
              </w:rPr>
              <w:t>matemáticos,</w:t>
            </w:r>
            <w:r w:rsidR="00295F7C" w:rsidRPr="00FA4FE4">
              <w:rPr>
                <w:color w:val="000000" w:themeColor="text1"/>
                <w:spacing w:val="23"/>
                <w:w w:val="105"/>
                <w:sz w:val="16"/>
                <w:szCs w:val="16"/>
              </w:rPr>
              <w:t xml:space="preserve"> </w:t>
            </w:r>
            <w:r w:rsidR="00D1298E" w:rsidRPr="00295F7C">
              <w:rPr>
                <w:sz w:val="16"/>
                <w:szCs w:val="16"/>
              </w:rPr>
              <w:t>pidiendo ayuda solo</w:t>
            </w:r>
            <w:r w:rsidR="00D1298E">
              <w:rPr>
                <w:sz w:val="16"/>
                <w:szCs w:val="16"/>
              </w:rPr>
              <w:t xml:space="preserve"> </w:t>
            </w:r>
            <w:r w:rsidR="00D1298E" w:rsidRPr="00295F7C">
              <w:rPr>
                <w:sz w:val="16"/>
                <w:szCs w:val="16"/>
              </w:rPr>
              <w:t>cuando sea necesario y mostrando autoconfianza y perseverancia</w:t>
            </w:r>
            <w:r w:rsidR="00D1298E">
              <w:rPr>
                <w:sz w:val="16"/>
                <w:szCs w:val="16"/>
              </w:rPr>
              <w:t xml:space="preserve">, en todo momento, </w:t>
            </w:r>
            <w:r w:rsidR="00D1298E" w:rsidRPr="00295F7C">
              <w:rPr>
                <w:sz w:val="16"/>
                <w:szCs w:val="16"/>
              </w:rPr>
              <w:t>en el control de sus emociones.</w:t>
            </w:r>
          </w:p>
        </w:tc>
      </w:tr>
      <w:tr w:rsidR="00295F7C" w:rsidRPr="00207DA3" w14:paraId="71E4AADD" w14:textId="77777777" w:rsidTr="00896CA5">
        <w:trPr>
          <w:trHeight w:val="720"/>
        </w:trPr>
        <w:tc>
          <w:tcPr>
            <w:tcW w:w="1542" w:type="dxa"/>
          </w:tcPr>
          <w:p w14:paraId="22F84E67" w14:textId="7A47CE0D" w:rsidR="00295F7C" w:rsidRPr="00295F7C" w:rsidRDefault="00295F7C" w:rsidP="00295F7C">
            <w:pPr>
              <w:pBdr>
                <w:top w:val="nil"/>
                <w:left w:val="nil"/>
                <w:bottom w:val="nil"/>
                <w:right w:val="nil"/>
                <w:between w:val="nil"/>
              </w:pBdr>
              <w:rPr>
                <w:sz w:val="16"/>
                <w:szCs w:val="16"/>
              </w:rPr>
            </w:pPr>
            <w:r w:rsidRPr="00295F7C">
              <w:rPr>
                <w:sz w:val="16"/>
                <w:szCs w:val="16"/>
              </w:rPr>
              <w:t xml:space="preserve">7.2.a. </w:t>
            </w:r>
            <w:r w:rsidRPr="00021918">
              <w:rPr>
                <w:b/>
                <w:bCs/>
                <w:sz w:val="16"/>
                <w:szCs w:val="16"/>
              </w:rPr>
              <w:t>Expresar y mostrar</w:t>
            </w:r>
            <w:r w:rsidRPr="00295F7C">
              <w:rPr>
                <w:sz w:val="16"/>
                <w:szCs w:val="16"/>
              </w:rPr>
              <w:t xml:space="preserve"> actitudes positivas ante nuevos retos</w:t>
            </w:r>
            <w:r w:rsidR="00054927">
              <w:rPr>
                <w:sz w:val="16"/>
                <w:szCs w:val="16"/>
              </w:rPr>
              <w:t xml:space="preserve"> </w:t>
            </w:r>
            <w:r w:rsidRPr="00295F7C">
              <w:rPr>
                <w:sz w:val="16"/>
                <w:szCs w:val="16"/>
              </w:rPr>
              <w:t xml:space="preserve">matemáticos tales como el esfuerzo y la flexibilidad, </w:t>
            </w:r>
            <w:r w:rsidRPr="00021918">
              <w:rPr>
                <w:b/>
                <w:bCs/>
                <w:sz w:val="16"/>
                <w:szCs w:val="16"/>
              </w:rPr>
              <w:t>valorando</w:t>
            </w:r>
            <w:r w:rsidRPr="00295F7C">
              <w:rPr>
                <w:sz w:val="16"/>
                <w:szCs w:val="16"/>
              </w:rPr>
              <w:t xml:space="preserve"> el error como una oportunidad de aprendizaje, </w:t>
            </w:r>
            <w:r w:rsidRPr="00021918">
              <w:rPr>
                <w:b/>
                <w:bCs/>
                <w:sz w:val="16"/>
                <w:szCs w:val="16"/>
              </w:rPr>
              <w:t>superando</w:t>
            </w:r>
            <w:r>
              <w:rPr>
                <w:sz w:val="16"/>
                <w:szCs w:val="16"/>
              </w:rPr>
              <w:t xml:space="preserve"> </w:t>
            </w:r>
            <w:r w:rsidRPr="00295F7C">
              <w:rPr>
                <w:sz w:val="16"/>
                <w:szCs w:val="16"/>
              </w:rPr>
              <w:t xml:space="preserve">la frustración y </w:t>
            </w:r>
            <w:r w:rsidRPr="00021918">
              <w:rPr>
                <w:b/>
                <w:bCs/>
                <w:sz w:val="16"/>
                <w:szCs w:val="16"/>
              </w:rPr>
              <w:t>desarrollando</w:t>
            </w:r>
          </w:p>
          <w:p w14:paraId="01254F85" w14:textId="2AE485C8" w:rsidR="00295F7C" w:rsidRPr="004A2F23" w:rsidRDefault="00295F7C" w:rsidP="00295F7C">
            <w:pPr>
              <w:pBdr>
                <w:top w:val="nil"/>
                <w:left w:val="nil"/>
                <w:bottom w:val="nil"/>
                <w:right w:val="nil"/>
                <w:between w:val="nil"/>
              </w:pBdr>
              <w:rPr>
                <w:sz w:val="16"/>
                <w:szCs w:val="16"/>
              </w:rPr>
            </w:pPr>
            <w:r w:rsidRPr="00295F7C">
              <w:rPr>
                <w:sz w:val="16"/>
                <w:szCs w:val="16"/>
              </w:rPr>
              <w:t>actitudes participativas.</w:t>
            </w:r>
          </w:p>
        </w:tc>
        <w:tc>
          <w:tcPr>
            <w:tcW w:w="1543" w:type="dxa"/>
          </w:tcPr>
          <w:p w14:paraId="0F685326" w14:textId="303B5350" w:rsidR="00295F7C" w:rsidRPr="004A2F23" w:rsidRDefault="00295F7C" w:rsidP="00054927">
            <w:pPr>
              <w:rPr>
                <w:sz w:val="16"/>
                <w:szCs w:val="16"/>
              </w:rPr>
            </w:pPr>
            <w:r w:rsidRPr="007758C1">
              <w:rPr>
                <w:sz w:val="16"/>
                <w:szCs w:val="16"/>
              </w:rPr>
              <w:t>Intervenciones en clase (Registro</w:t>
            </w:r>
            <w:r>
              <w:rPr>
                <w:sz w:val="16"/>
                <w:szCs w:val="16"/>
              </w:rPr>
              <w:t>, R</w:t>
            </w:r>
            <w:r w:rsidRPr="007758C1">
              <w:rPr>
                <w:sz w:val="16"/>
                <w:szCs w:val="16"/>
              </w:rPr>
              <w:t>úbrica</w:t>
            </w:r>
            <w:r>
              <w:rPr>
                <w:sz w:val="16"/>
                <w:szCs w:val="16"/>
              </w:rPr>
              <w:t xml:space="preserve"> y/o Diana para evaluar hábitos personales, la actitud en clase y la autonomía personal</w:t>
            </w:r>
            <w:r w:rsidRPr="007758C1">
              <w:rPr>
                <w:sz w:val="16"/>
                <w:szCs w:val="16"/>
              </w:rPr>
              <w:t>)</w:t>
            </w:r>
            <w:r w:rsidR="00054927">
              <w:rPr>
                <w:sz w:val="16"/>
                <w:szCs w:val="16"/>
              </w:rPr>
              <w:t xml:space="preserve"> </w:t>
            </w:r>
          </w:p>
        </w:tc>
        <w:tc>
          <w:tcPr>
            <w:tcW w:w="1515" w:type="dxa"/>
          </w:tcPr>
          <w:p w14:paraId="304A8444" w14:textId="37703FA6" w:rsidR="00295F7C" w:rsidRPr="004A2F23" w:rsidRDefault="00295F7C" w:rsidP="00054927">
            <w:pPr>
              <w:pBdr>
                <w:top w:val="nil"/>
                <w:left w:val="nil"/>
                <w:bottom w:val="nil"/>
                <w:right w:val="nil"/>
                <w:between w:val="nil"/>
              </w:pBdr>
              <w:rPr>
                <w:sz w:val="16"/>
                <w:szCs w:val="16"/>
              </w:rPr>
            </w:pPr>
            <w:r w:rsidRPr="00FA4FE4">
              <w:rPr>
                <w:color w:val="000000" w:themeColor="text1"/>
                <w:w w:val="105"/>
                <w:sz w:val="16"/>
                <w:szCs w:val="16"/>
              </w:rPr>
              <w:t>Rara vez expresa</w:t>
            </w:r>
            <w:r w:rsidR="001B0E6F">
              <w:rPr>
                <w:color w:val="000000" w:themeColor="text1"/>
                <w:w w:val="105"/>
                <w:sz w:val="16"/>
                <w:szCs w:val="16"/>
              </w:rPr>
              <w:t xml:space="preserve"> y muestra</w:t>
            </w:r>
            <w:r w:rsidRPr="00FA4FE4">
              <w:rPr>
                <w:color w:val="000000" w:themeColor="text1"/>
                <w:w w:val="105"/>
                <w:sz w:val="16"/>
                <w:szCs w:val="16"/>
              </w:rPr>
              <w:t xml:space="preserve"> actitudes positivas ante retos matemáticos</w:t>
            </w:r>
            <w:r w:rsidR="001B0E6F" w:rsidRPr="00295F7C">
              <w:rPr>
                <w:sz w:val="16"/>
                <w:szCs w:val="16"/>
              </w:rPr>
              <w:t xml:space="preserve"> tales como el esfuerzo y la flexibilidad, valorando </w:t>
            </w:r>
            <w:r w:rsidR="001B0E6F">
              <w:rPr>
                <w:sz w:val="16"/>
                <w:szCs w:val="16"/>
              </w:rPr>
              <w:t xml:space="preserve">muy poco </w:t>
            </w:r>
            <w:r w:rsidR="001B0E6F" w:rsidRPr="00295F7C">
              <w:rPr>
                <w:sz w:val="16"/>
                <w:szCs w:val="16"/>
              </w:rPr>
              <w:t xml:space="preserve">el error como una oportunidad de aprendizaje, </w:t>
            </w:r>
            <w:r w:rsidR="001B0E6F">
              <w:rPr>
                <w:sz w:val="16"/>
                <w:szCs w:val="16"/>
              </w:rPr>
              <w:t xml:space="preserve">no </w:t>
            </w:r>
            <w:r w:rsidR="001B0E6F" w:rsidRPr="00295F7C">
              <w:rPr>
                <w:sz w:val="16"/>
                <w:szCs w:val="16"/>
              </w:rPr>
              <w:t>superando</w:t>
            </w:r>
            <w:r w:rsidR="001B0E6F">
              <w:rPr>
                <w:sz w:val="16"/>
                <w:szCs w:val="16"/>
              </w:rPr>
              <w:t xml:space="preserve"> </w:t>
            </w:r>
            <w:r w:rsidR="001B0E6F" w:rsidRPr="00295F7C">
              <w:rPr>
                <w:sz w:val="16"/>
                <w:szCs w:val="16"/>
              </w:rPr>
              <w:t xml:space="preserve">la frustración </w:t>
            </w:r>
            <w:r w:rsidR="001B0E6F">
              <w:rPr>
                <w:sz w:val="16"/>
                <w:szCs w:val="16"/>
              </w:rPr>
              <w:t>ni</w:t>
            </w:r>
            <w:r w:rsidR="001B0E6F" w:rsidRPr="00295F7C">
              <w:rPr>
                <w:sz w:val="16"/>
                <w:szCs w:val="16"/>
              </w:rPr>
              <w:t xml:space="preserve"> desarrollando</w:t>
            </w:r>
            <w:r w:rsidR="00054927">
              <w:rPr>
                <w:sz w:val="16"/>
                <w:szCs w:val="16"/>
              </w:rPr>
              <w:t xml:space="preserve"> </w:t>
            </w:r>
            <w:r w:rsidR="001B0E6F" w:rsidRPr="00295F7C">
              <w:rPr>
                <w:sz w:val="16"/>
                <w:szCs w:val="16"/>
              </w:rPr>
              <w:t>actitudes participativas.</w:t>
            </w:r>
          </w:p>
        </w:tc>
        <w:tc>
          <w:tcPr>
            <w:tcW w:w="1515" w:type="dxa"/>
          </w:tcPr>
          <w:p w14:paraId="35C0F12B" w14:textId="74C00BE0" w:rsidR="00295F7C" w:rsidRPr="004A2F23" w:rsidRDefault="001B0E6F" w:rsidP="00054927">
            <w:pPr>
              <w:pBdr>
                <w:top w:val="nil"/>
                <w:left w:val="nil"/>
                <w:bottom w:val="nil"/>
                <w:right w:val="nil"/>
                <w:between w:val="nil"/>
              </w:pBdr>
              <w:rPr>
                <w:sz w:val="16"/>
                <w:szCs w:val="16"/>
              </w:rPr>
            </w:pPr>
            <w:r>
              <w:rPr>
                <w:color w:val="000000" w:themeColor="text1"/>
                <w:w w:val="105"/>
                <w:sz w:val="16"/>
                <w:szCs w:val="16"/>
              </w:rPr>
              <w:t>E</w:t>
            </w:r>
            <w:r w:rsidRPr="00FA4FE4">
              <w:rPr>
                <w:color w:val="000000" w:themeColor="text1"/>
                <w:w w:val="105"/>
                <w:sz w:val="16"/>
                <w:szCs w:val="16"/>
              </w:rPr>
              <w:t>xpresa</w:t>
            </w:r>
            <w:r>
              <w:rPr>
                <w:color w:val="000000" w:themeColor="text1"/>
                <w:w w:val="105"/>
                <w:sz w:val="16"/>
                <w:szCs w:val="16"/>
              </w:rPr>
              <w:t xml:space="preserve"> y muestra</w:t>
            </w:r>
            <w:r w:rsidR="00295F7C" w:rsidRPr="00FA4FE4">
              <w:rPr>
                <w:color w:val="000000" w:themeColor="text1"/>
                <w:w w:val="105"/>
                <w:sz w:val="16"/>
                <w:szCs w:val="16"/>
              </w:rPr>
              <w:t xml:space="preserve">, </w:t>
            </w:r>
            <w:r w:rsidR="00295F7C" w:rsidRPr="00FA4FE4">
              <w:rPr>
                <w:color w:val="000000" w:themeColor="text1"/>
                <w:sz w:val="16"/>
                <w:szCs w:val="16"/>
              </w:rPr>
              <w:t>con ayuda y/o algunas dificultades</w:t>
            </w:r>
            <w:r w:rsidR="00295F7C" w:rsidRPr="00FA4FE4">
              <w:rPr>
                <w:color w:val="000000" w:themeColor="text1"/>
                <w:w w:val="105"/>
                <w:sz w:val="16"/>
                <w:szCs w:val="16"/>
              </w:rPr>
              <w:t>, actitudes</w:t>
            </w:r>
            <w:r w:rsidR="00295F7C" w:rsidRPr="00FA4FE4">
              <w:rPr>
                <w:color w:val="000000" w:themeColor="text1"/>
                <w:spacing w:val="-3"/>
                <w:w w:val="105"/>
                <w:sz w:val="16"/>
                <w:szCs w:val="16"/>
              </w:rPr>
              <w:t xml:space="preserve"> </w:t>
            </w:r>
            <w:r w:rsidR="00295F7C" w:rsidRPr="00FA4FE4">
              <w:rPr>
                <w:color w:val="000000" w:themeColor="text1"/>
                <w:w w:val="105"/>
                <w:sz w:val="16"/>
                <w:szCs w:val="16"/>
              </w:rPr>
              <w:t>positivas</w:t>
            </w:r>
            <w:r w:rsidR="00295F7C" w:rsidRPr="00FA4FE4">
              <w:rPr>
                <w:color w:val="000000" w:themeColor="text1"/>
                <w:spacing w:val="-4"/>
                <w:w w:val="105"/>
                <w:sz w:val="16"/>
                <w:szCs w:val="16"/>
              </w:rPr>
              <w:t xml:space="preserve"> </w:t>
            </w:r>
            <w:r w:rsidR="00295F7C" w:rsidRPr="00FA4FE4">
              <w:rPr>
                <w:color w:val="000000" w:themeColor="text1"/>
                <w:w w:val="105"/>
                <w:sz w:val="16"/>
                <w:szCs w:val="16"/>
              </w:rPr>
              <w:t>ante</w:t>
            </w:r>
            <w:r w:rsidR="00295F7C" w:rsidRPr="00FA4FE4">
              <w:rPr>
                <w:color w:val="000000" w:themeColor="text1"/>
                <w:spacing w:val="-2"/>
                <w:w w:val="105"/>
                <w:sz w:val="16"/>
                <w:szCs w:val="16"/>
              </w:rPr>
              <w:t xml:space="preserve"> </w:t>
            </w:r>
            <w:r w:rsidR="00295F7C" w:rsidRPr="00FA4FE4">
              <w:rPr>
                <w:color w:val="000000" w:themeColor="text1"/>
                <w:w w:val="105"/>
                <w:sz w:val="16"/>
                <w:szCs w:val="16"/>
              </w:rPr>
              <w:t>retos</w:t>
            </w:r>
            <w:r w:rsidR="00295F7C" w:rsidRPr="00FA4FE4">
              <w:rPr>
                <w:color w:val="000000" w:themeColor="text1"/>
                <w:spacing w:val="-3"/>
                <w:w w:val="105"/>
                <w:sz w:val="16"/>
                <w:szCs w:val="16"/>
              </w:rPr>
              <w:t xml:space="preserve"> </w:t>
            </w:r>
            <w:r w:rsidR="00295F7C" w:rsidRPr="00FA4FE4">
              <w:rPr>
                <w:color w:val="000000" w:themeColor="text1"/>
                <w:w w:val="105"/>
                <w:sz w:val="16"/>
                <w:szCs w:val="16"/>
              </w:rPr>
              <w:t>matemáticos</w:t>
            </w:r>
            <w:r w:rsidR="00AD2E1E" w:rsidRPr="00295F7C">
              <w:rPr>
                <w:sz w:val="16"/>
                <w:szCs w:val="16"/>
              </w:rPr>
              <w:t xml:space="preserve"> tales como el esfuerzo y la flexibilidad, </w:t>
            </w:r>
            <w:r w:rsidR="00AD2E1E">
              <w:rPr>
                <w:sz w:val="16"/>
                <w:szCs w:val="16"/>
              </w:rPr>
              <w:t xml:space="preserve">comenzando a </w:t>
            </w:r>
            <w:r w:rsidR="00AD2E1E" w:rsidRPr="00295F7C">
              <w:rPr>
                <w:sz w:val="16"/>
                <w:szCs w:val="16"/>
              </w:rPr>
              <w:t>valora</w:t>
            </w:r>
            <w:r w:rsidR="00AD2E1E">
              <w:rPr>
                <w:sz w:val="16"/>
                <w:szCs w:val="16"/>
              </w:rPr>
              <w:t xml:space="preserve">r </w:t>
            </w:r>
            <w:r w:rsidR="00AD2E1E" w:rsidRPr="00295F7C">
              <w:rPr>
                <w:sz w:val="16"/>
                <w:szCs w:val="16"/>
              </w:rPr>
              <w:t xml:space="preserve">el error como una oportunidad de aprendizaje, </w:t>
            </w:r>
            <w:r w:rsidR="00AD2E1E">
              <w:rPr>
                <w:sz w:val="16"/>
                <w:szCs w:val="16"/>
              </w:rPr>
              <w:t xml:space="preserve">empezando a </w:t>
            </w:r>
            <w:r w:rsidR="00AD2E1E" w:rsidRPr="00295F7C">
              <w:rPr>
                <w:sz w:val="16"/>
                <w:szCs w:val="16"/>
              </w:rPr>
              <w:t>supera</w:t>
            </w:r>
            <w:r w:rsidR="00AD2E1E">
              <w:rPr>
                <w:sz w:val="16"/>
                <w:szCs w:val="16"/>
              </w:rPr>
              <w:t xml:space="preserve">r </w:t>
            </w:r>
            <w:r w:rsidR="00AD2E1E" w:rsidRPr="00295F7C">
              <w:rPr>
                <w:sz w:val="16"/>
                <w:szCs w:val="16"/>
              </w:rPr>
              <w:t>la frustración</w:t>
            </w:r>
            <w:r w:rsidR="00AD2E1E">
              <w:rPr>
                <w:sz w:val="16"/>
                <w:szCs w:val="16"/>
              </w:rPr>
              <w:t xml:space="preserve"> y </w:t>
            </w:r>
            <w:r w:rsidR="00AD2E1E" w:rsidRPr="00295F7C">
              <w:rPr>
                <w:sz w:val="16"/>
                <w:szCs w:val="16"/>
              </w:rPr>
              <w:t>desarrollando</w:t>
            </w:r>
            <w:r w:rsidR="00054927">
              <w:rPr>
                <w:sz w:val="16"/>
                <w:szCs w:val="16"/>
              </w:rPr>
              <w:t xml:space="preserve"> </w:t>
            </w:r>
            <w:r w:rsidR="00AD2E1E" w:rsidRPr="00295F7C">
              <w:rPr>
                <w:sz w:val="16"/>
                <w:szCs w:val="16"/>
              </w:rPr>
              <w:t>actitudes participativas.</w:t>
            </w:r>
          </w:p>
        </w:tc>
        <w:tc>
          <w:tcPr>
            <w:tcW w:w="1515" w:type="dxa"/>
            <w:gridSpan w:val="2"/>
          </w:tcPr>
          <w:p w14:paraId="45F0D341" w14:textId="08C6BA32" w:rsidR="00295F7C" w:rsidRPr="004A2F23" w:rsidRDefault="001B0E6F" w:rsidP="00054927">
            <w:pPr>
              <w:pBdr>
                <w:top w:val="nil"/>
                <w:left w:val="nil"/>
                <w:bottom w:val="nil"/>
                <w:right w:val="nil"/>
                <w:between w:val="nil"/>
              </w:pBdr>
              <w:rPr>
                <w:sz w:val="16"/>
                <w:szCs w:val="16"/>
              </w:rPr>
            </w:pPr>
            <w:r>
              <w:rPr>
                <w:color w:val="000000" w:themeColor="text1"/>
                <w:w w:val="105"/>
                <w:sz w:val="16"/>
                <w:szCs w:val="16"/>
              </w:rPr>
              <w:t>E</w:t>
            </w:r>
            <w:r w:rsidRPr="00FA4FE4">
              <w:rPr>
                <w:color w:val="000000" w:themeColor="text1"/>
                <w:w w:val="105"/>
                <w:sz w:val="16"/>
                <w:szCs w:val="16"/>
              </w:rPr>
              <w:t>xpresa</w:t>
            </w:r>
            <w:r>
              <w:rPr>
                <w:color w:val="000000" w:themeColor="text1"/>
                <w:w w:val="105"/>
                <w:sz w:val="16"/>
                <w:szCs w:val="16"/>
              </w:rPr>
              <w:t xml:space="preserve"> y muestra</w:t>
            </w:r>
            <w:r w:rsidR="00295F7C" w:rsidRPr="00FA4FE4">
              <w:rPr>
                <w:color w:val="000000" w:themeColor="text1"/>
                <w:w w:val="105"/>
                <w:sz w:val="16"/>
                <w:szCs w:val="16"/>
              </w:rPr>
              <w:t>, adecuadamente</w:t>
            </w:r>
            <w:r w:rsidR="00295F7C" w:rsidRPr="00FA4FE4">
              <w:rPr>
                <w:color w:val="000000" w:themeColor="text1"/>
                <w:sz w:val="16"/>
                <w:szCs w:val="16"/>
              </w:rPr>
              <w:t xml:space="preserve"> y algo de soltura</w:t>
            </w:r>
            <w:r w:rsidR="00295F7C" w:rsidRPr="00FA4FE4">
              <w:rPr>
                <w:color w:val="000000" w:themeColor="text1"/>
                <w:w w:val="105"/>
                <w:sz w:val="16"/>
                <w:szCs w:val="16"/>
              </w:rPr>
              <w:t>, actitudes</w:t>
            </w:r>
            <w:r w:rsidR="00295F7C" w:rsidRPr="00FA4FE4">
              <w:rPr>
                <w:color w:val="000000" w:themeColor="text1"/>
                <w:spacing w:val="-3"/>
                <w:w w:val="105"/>
                <w:sz w:val="16"/>
                <w:szCs w:val="16"/>
              </w:rPr>
              <w:t xml:space="preserve"> </w:t>
            </w:r>
            <w:r w:rsidR="00295F7C" w:rsidRPr="00FA4FE4">
              <w:rPr>
                <w:color w:val="000000" w:themeColor="text1"/>
                <w:w w:val="105"/>
                <w:sz w:val="16"/>
                <w:szCs w:val="16"/>
              </w:rPr>
              <w:t>positivas</w:t>
            </w:r>
            <w:r w:rsidR="00295F7C" w:rsidRPr="00FA4FE4">
              <w:rPr>
                <w:color w:val="000000" w:themeColor="text1"/>
                <w:spacing w:val="-4"/>
                <w:w w:val="105"/>
                <w:sz w:val="16"/>
                <w:szCs w:val="16"/>
              </w:rPr>
              <w:t xml:space="preserve"> </w:t>
            </w:r>
            <w:r w:rsidR="00295F7C" w:rsidRPr="00FA4FE4">
              <w:rPr>
                <w:color w:val="000000" w:themeColor="text1"/>
                <w:w w:val="105"/>
                <w:sz w:val="16"/>
                <w:szCs w:val="16"/>
              </w:rPr>
              <w:t>ante</w:t>
            </w:r>
            <w:r w:rsidR="00295F7C" w:rsidRPr="00FA4FE4">
              <w:rPr>
                <w:color w:val="000000" w:themeColor="text1"/>
                <w:spacing w:val="-2"/>
                <w:w w:val="105"/>
                <w:sz w:val="16"/>
                <w:szCs w:val="16"/>
              </w:rPr>
              <w:t xml:space="preserve"> </w:t>
            </w:r>
            <w:r w:rsidR="00295F7C" w:rsidRPr="00FA4FE4">
              <w:rPr>
                <w:color w:val="000000" w:themeColor="text1"/>
                <w:w w:val="105"/>
                <w:sz w:val="16"/>
                <w:szCs w:val="16"/>
              </w:rPr>
              <w:t>retos</w:t>
            </w:r>
            <w:r w:rsidR="00295F7C" w:rsidRPr="00FA4FE4">
              <w:rPr>
                <w:color w:val="000000" w:themeColor="text1"/>
                <w:spacing w:val="-3"/>
                <w:w w:val="105"/>
                <w:sz w:val="16"/>
                <w:szCs w:val="16"/>
              </w:rPr>
              <w:t xml:space="preserve"> </w:t>
            </w:r>
            <w:r w:rsidR="00295F7C" w:rsidRPr="00FA4FE4">
              <w:rPr>
                <w:color w:val="000000" w:themeColor="text1"/>
                <w:w w:val="105"/>
                <w:sz w:val="16"/>
                <w:szCs w:val="16"/>
              </w:rPr>
              <w:t>matemáticos</w:t>
            </w:r>
            <w:r w:rsidR="00AD2E1E" w:rsidRPr="00295F7C">
              <w:rPr>
                <w:sz w:val="16"/>
                <w:szCs w:val="16"/>
              </w:rPr>
              <w:t xml:space="preserve"> tales como el esfuerzo y la flexibilidad, valorando el error como una oportunidad de aprendizaje, superando</w:t>
            </w:r>
            <w:r w:rsidR="00AD2E1E">
              <w:rPr>
                <w:sz w:val="16"/>
                <w:szCs w:val="16"/>
              </w:rPr>
              <w:t xml:space="preserve"> </w:t>
            </w:r>
            <w:r w:rsidR="00AD2E1E" w:rsidRPr="00295F7C">
              <w:rPr>
                <w:sz w:val="16"/>
                <w:szCs w:val="16"/>
              </w:rPr>
              <w:t xml:space="preserve">la frustración </w:t>
            </w:r>
            <w:r w:rsidR="005A3AB5">
              <w:rPr>
                <w:sz w:val="16"/>
                <w:szCs w:val="16"/>
              </w:rPr>
              <w:t>y</w:t>
            </w:r>
            <w:r w:rsidR="00AD2E1E" w:rsidRPr="00295F7C">
              <w:rPr>
                <w:sz w:val="16"/>
                <w:szCs w:val="16"/>
              </w:rPr>
              <w:t xml:space="preserve"> desarrollando</w:t>
            </w:r>
            <w:r w:rsidR="00054927">
              <w:rPr>
                <w:sz w:val="16"/>
                <w:szCs w:val="16"/>
              </w:rPr>
              <w:t xml:space="preserve"> </w:t>
            </w:r>
            <w:r w:rsidR="00AD2E1E" w:rsidRPr="00295F7C">
              <w:rPr>
                <w:sz w:val="16"/>
                <w:szCs w:val="16"/>
              </w:rPr>
              <w:t>actitudes participativas.</w:t>
            </w:r>
          </w:p>
        </w:tc>
        <w:tc>
          <w:tcPr>
            <w:tcW w:w="1515" w:type="dxa"/>
          </w:tcPr>
          <w:p w14:paraId="42E5317D" w14:textId="4FEAB578" w:rsidR="00295F7C" w:rsidRPr="004A2F23" w:rsidRDefault="001B0E6F" w:rsidP="00054927">
            <w:pPr>
              <w:pBdr>
                <w:top w:val="nil"/>
                <w:left w:val="nil"/>
                <w:bottom w:val="nil"/>
                <w:right w:val="nil"/>
                <w:between w:val="nil"/>
              </w:pBdr>
              <w:rPr>
                <w:sz w:val="16"/>
                <w:szCs w:val="16"/>
              </w:rPr>
            </w:pPr>
            <w:r>
              <w:rPr>
                <w:color w:val="000000" w:themeColor="text1"/>
                <w:w w:val="105"/>
                <w:sz w:val="16"/>
                <w:szCs w:val="16"/>
              </w:rPr>
              <w:t>E</w:t>
            </w:r>
            <w:r w:rsidRPr="00FA4FE4">
              <w:rPr>
                <w:color w:val="000000" w:themeColor="text1"/>
                <w:w w:val="105"/>
                <w:sz w:val="16"/>
                <w:szCs w:val="16"/>
              </w:rPr>
              <w:t>xpresa</w:t>
            </w:r>
            <w:r>
              <w:rPr>
                <w:color w:val="000000" w:themeColor="text1"/>
                <w:w w:val="105"/>
                <w:sz w:val="16"/>
                <w:szCs w:val="16"/>
              </w:rPr>
              <w:t xml:space="preserve"> y muestra</w:t>
            </w:r>
            <w:r w:rsidR="00295F7C" w:rsidRPr="00FA4FE4">
              <w:rPr>
                <w:color w:val="000000" w:themeColor="text1"/>
                <w:w w:val="105"/>
                <w:sz w:val="16"/>
                <w:szCs w:val="16"/>
              </w:rPr>
              <w:t>, con soltura, actitudes</w:t>
            </w:r>
            <w:r w:rsidR="00295F7C" w:rsidRPr="00FA4FE4">
              <w:rPr>
                <w:color w:val="000000" w:themeColor="text1"/>
                <w:spacing w:val="-3"/>
                <w:w w:val="105"/>
                <w:sz w:val="16"/>
                <w:szCs w:val="16"/>
              </w:rPr>
              <w:t xml:space="preserve"> </w:t>
            </w:r>
            <w:r w:rsidR="00295F7C" w:rsidRPr="00FA4FE4">
              <w:rPr>
                <w:color w:val="000000" w:themeColor="text1"/>
                <w:w w:val="105"/>
                <w:sz w:val="16"/>
                <w:szCs w:val="16"/>
              </w:rPr>
              <w:t>positivas</w:t>
            </w:r>
            <w:r w:rsidR="00295F7C" w:rsidRPr="00FA4FE4">
              <w:rPr>
                <w:color w:val="000000" w:themeColor="text1"/>
                <w:spacing w:val="-4"/>
                <w:w w:val="105"/>
                <w:sz w:val="16"/>
                <w:szCs w:val="16"/>
              </w:rPr>
              <w:t xml:space="preserve"> </w:t>
            </w:r>
            <w:r w:rsidR="00295F7C" w:rsidRPr="00FA4FE4">
              <w:rPr>
                <w:color w:val="000000" w:themeColor="text1"/>
                <w:w w:val="105"/>
                <w:sz w:val="16"/>
                <w:szCs w:val="16"/>
              </w:rPr>
              <w:t>ante</w:t>
            </w:r>
            <w:r w:rsidR="00295F7C" w:rsidRPr="00FA4FE4">
              <w:rPr>
                <w:color w:val="000000" w:themeColor="text1"/>
                <w:spacing w:val="-2"/>
                <w:w w:val="105"/>
                <w:sz w:val="16"/>
                <w:szCs w:val="16"/>
              </w:rPr>
              <w:t xml:space="preserve"> </w:t>
            </w:r>
            <w:r w:rsidR="00295F7C" w:rsidRPr="00FA4FE4">
              <w:rPr>
                <w:color w:val="000000" w:themeColor="text1"/>
                <w:w w:val="105"/>
                <w:sz w:val="16"/>
                <w:szCs w:val="16"/>
              </w:rPr>
              <w:t>retos</w:t>
            </w:r>
            <w:r w:rsidR="00295F7C" w:rsidRPr="00FA4FE4">
              <w:rPr>
                <w:color w:val="000000" w:themeColor="text1"/>
                <w:spacing w:val="-3"/>
                <w:w w:val="105"/>
                <w:sz w:val="16"/>
                <w:szCs w:val="16"/>
              </w:rPr>
              <w:t xml:space="preserve"> </w:t>
            </w:r>
            <w:r w:rsidR="00295F7C" w:rsidRPr="00FA4FE4">
              <w:rPr>
                <w:color w:val="000000" w:themeColor="text1"/>
                <w:w w:val="105"/>
                <w:sz w:val="16"/>
                <w:szCs w:val="16"/>
              </w:rPr>
              <w:t>matemáticos</w:t>
            </w:r>
            <w:r w:rsidR="00AD2E1E" w:rsidRPr="00295F7C">
              <w:rPr>
                <w:sz w:val="16"/>
                <w:szCs w:val="16"/>
              </w:rPr>
              <w:t xml:space="preserve"> tales como el esfuerzo y la flexibilidad, valorando </w:t>
            </w:r>
            <w:r w:rsidR="005A3AB5">
              <w:rPr>
                <w:sz w:val="16"/>
                <w:szCs w:val="16"/>
              </w:rPr>
              <w:t xml:space="preserve">notablemente </w:t>
            </w:r>
            <w:r w:rsidR="00AD2E1E" w:rsidRPr="00295F7C">
              <w:rPr>
                <w:sz w:val="16"/>
                <w:szCs w:val="16"/>
              </w:rPr>
              <w:t>el error como una oportunidad de aprendizaje, superando</w:t>
            </w:r>
            <w:r w:rsidR="005A3AB5">
              <w:rPr>
                <w:sz w:val="16"/>
                <w:szCs w:val="16"/>
              </w:rPr>
              <w:t xml:space="preserve"> ampliamente </w:t>
            </w:r>
            <w:r w:rsidR="00AD2E1E" w:rsidRPr="00295F7C">
              <w:rPr>
                <w:sz w:val="16"/>
                <w:szCs w:val="16"/>
              </w:rPr>
              <w:t xml:space="preserve">la frustración </w:t>
            </w:r>
            <w:r w:rsidR="005A3AB5">
              <w:rPr>
                <w:sz w:val="16"/>
                <w:szCs w:val="16"/>
              </w:rPr>
              <w:t>y</w:t>
            </w:r>
            <w:r w:rsidR="00AD2E1E" w:rsidRPr="00295F7C">
              <w:rPr>
                <w:sz w:val="16"/>
                <w:szCs w:val="16"/>
              </w:rPr>
              <w:t xml:space="preserve"> desarrollando</w:t>
            </w:r>
            <w:r w:rsidR="00054927">
              <w:rPr>
                <w:sz w:val="16"/>
                <w:szCs w:val="16"/>
              </w:rPr>
              <w:t xml:space="preserve"> </w:t>
            </w:r>
            <w:r w:rsidR="00AD2E1E" w:rsidRPr="00295F7C">
              <w:rPr>
                <w:sz w:val="16"/>
                <w:szCs w:val="16"/>
              </w:rPr>
              <w:t>actitudes participativas.</w:t>
            </w:r>
          </w:p>
        </w:tc>
        <w:tc>
          <w:tcPr>
            <w:tcW w:w="1515" w:type="dxa"/>
          </w:tcPr>
          <w:p w14:paraId="6DA8702F" w14:textId="33FCADBC" w:rsidR="00295F7C" w:rsidRPr="004A2F23" w:rsidRDefault="001B0E6F" w:rsidP="00064CE9">
            <w:pPr>
              <w:pBdr>
                <w:top w:val="nil"/>
                <w:left w:val="nil"/>
                <w:bottom w:val="nil"/>
                <w:right w:val="nil"/>
                <w:between w:val="nil"/>
              </w:pBdr>
              <w:rPr>
                <w:sz w:val="16"/>
                <w:szCs w:val="16"/>
              </w:rPr>
            </w:pPr>
            <w:r>
              <w:rPr>
                <w:color w:val="000000" w:themeColor="text1"/>
                <w:w w:val="105"/>
                <w:sz w:val="16"/>
                <w:szCs w:val="16"/>
              </w:rPr>
              <w:t>E</w:t>
            </w:r>
            <w:r w:rsidRPr="00FA4FE4">
              <w:rPr>
                <w:color w:val="000000" w:themeColor="text1"/>
                <w:w w:val="105"/>
                <w:sz w:val="16"/>
                <w:szCs w:val="16"/>
              </w:rPr>
              <w:t>xpresa</w:t>
            </w:r>
            <w:r>
              <w:rPr>
                <w:color w:val="000000" w:themeColor="text1"/>
                <w:w w:val="105"/>
                <w:sz w:val="16"/>
                <w:szCs w:val="16"/>
              </w:rPr>
              <w:t xml:space="preserve"> y muestra</w:t>
            </w:r>
            <w:r w:rsidR="00295F7C" w:rsidRPr="00FA4FE4">
              <w:rPr>
                <w:color w:val="000000" w:themeColor="text1"/>
                <w:w w:val="105"/>
                <w:sz w:val="16"/>
                <w:szCs w:val="16"/>
              </w:rPr>
              <w:t xml:space="preserve">, </w:t>
            </w:r>
            <w:r w:rsidR="00295F7C" w:rsidRPr="00FA4FE4">
              <w:rPr>
                <w:color w:val="000000" w:themeColor="text1"/>
                <w:spacing w:val="-2"/>
                <w:w w:val="105"/>
                <w:sz w:val="16"/>
                <w:szCs w:val="16"/>
              </w:rPr>
              <w:t>en todo momento</w:t>
            </w:r>
            <w:r w:rsidR="00295F7C" w:rsidRPr="00FA4FE4">
              <w:rPr>
                <w:color w:val="000000" w:themeColor="text1"/>
                <w:w w:val="105"/>
                <w:sz w:val="16"/>
                <w:szCs w:val="16"/>
              </w:rPr>
              <w:t>, actitudes</w:t>
            </w:r>
            <w:r w:rsidR="00295F7C" w:rsidRPr="00FA4FE4">
              <w:rPr>
                <w:color w:val="000000" w:themeColor="text1"/>
                <w:spacing w:val="-3"/>
                <w:w w:val="105"/>
                <w:sz w:val="16"/>
                <w:szCs w:val="16"/>
              </w:rPr>
              <w:t xml:space="preserve"> </w:t>
            </w:r>
            <w:r w:rsidR="00295F7C" w:rsidRPr="00FA4FE4">
              <w:rPr>
                <w:color w:val="000000" w:themeColor="text1"/>
                <w:w w:val="105"/>
                <w:sz w:val="16"/>
                <w:szCs w:val="16"/>
              </w:rPr>
              <w:t>positivas</w:t>
            </w:r>
            <w:r w:rsidR="00295F7C" w:rsidRPr="00FA4FE4">
              <w:rPr>
                <w:color w:val="000000" w:themeColor="text1"/>
                <w:spacing w:val="-4"/>
                <w:w w:val="105"/>
                <w:sz w:val="16"/>
                <w:szCs w:val="16"/>
              </w:rPr>
              <w:t xml:space="preserve"> </w:t>
            </w:r>
            <w:r w:rsidR="00295F7C" w:rsidRPr="00FA4FE4">
              <w:rPr>
                <w:color w:val="000000" w:themeColor="text1"/>
                <w:w w:val="105"/>
                <w:sz w:val="16"/>
                <w:szCs w:val="16"/>
              </w:rPr>
              <w:t>ante</w:t>
            </w:r>
            <w:r w:rsidR="00295F7C" w:rsidRPr="00FA4FE4">
              <w:rPr>
                <w:color w:val="000000" w:themeColor="text1"/>
                <w:spacing w:val="-2"/>
                <w:w w:val="105"/>
                <w:sz w:val="16"/>
                <w:szCs w:val="16"/>
              </w:rPr>
              <w:t xml:space="preserve"> </w:t>
            </w:r>
            <w:r w:rsidR="00295F7C" w:rsidRPr="00FA4FE4">
              <w:rPr>
                <w:color w:val="000000" w:themeColor="text1"/>
                <w:w w:val="105"/>
                <w:sz w:val="16"/>
                <w:szCs w:val="16"/>
              </w:rPr>
              <w:t>retos</w:t>
            </w:r>
            <w:r w:rsidR="00295F7C" w:rsidRPr="00FA4FE4">
              <w:rPr>
                <w:color w:val="000000" w:themeColor="text1"/>
                <w:spacing w:val="-3"/>
                <w:w w:val="105"/>
                <w:sz w:val="16"/>
                <w:szCs w:val="16"/>
              </w:rPr>
              <w:t xml:space="preserve"> </w:t>
            </w:r>
            <w:r w:rsidR="00295F7C" w:rsidRPr="00FA4FE4">
              <w:rPr>
                <w:color w:val="000000" w:themeColor="text1"/>
                <w:w w:val="105"/>
                <w:sz w:val="16"/>
                <w:szCs w:val="16"/>
              </w:rPr>
              <w:t>matemáticos</w:t>
            </w:r>
            <w:r w:rsidR="00AD2E1E" w:rsidRPr="00295F7C">
              <w:rPr>
                <w:sz w:val="16"/>
                <w:szCs w:val="16"/>
              </w:rPr>
              <w:t xml:space="preserve"> tales como el esfuerzo y la flexibilidad, valorando </w:t>
            </w:r>
            <w:r w:rsidR="005A3AB5">
              <w:rPr>
                <w:sz w:val="16"/>
                <w:szCs w:val="16"/>
              </w:rPr>
              <w:t>en todo momento</w:t>
            </w:r>
            <w:r w:rsidR="00AD2E1E">
              <w:rPr>
                <w:sz w:val="16"/>
                <w:szCs w:val="16"/>
              </w:rPr>
              <w:t xml:space="preserve"> </w:t>
            </w:r>
            <w:r w:rsidR="00AD2E1E" w:rsidRPr="00295F7C">
              <w:rPr>
                <w:sz w:val="16"/>
                <w:szCs w:val="16"/>
              </w:rPr>
              <w:t>el error como una oportunidad de aprendizaje, superando</w:t>
            </w:r>
            <w:r w:rsidR="00AD2E1E">
              <w:rPr>
                <w:sz w:val="16"/>
                <w:szCs w:val="16"/>
              </w:rPr>
              <w:t xml:space="preserve"> </w:t>
            </w:r>
            <w:r w:rsidR="005A3AB5">
              <w:rPr>
                <w:sz w:val="16"/>
                <w:szCs w:val="16"/>
              </w:rPr>
              <w:t xml:space="preserve">con éxito </w:t>
            </w:r>
            <w:r w:rsidR="00AD2E1E" w:rsidRPr="00295F7C">
              <w:rPr>
                <w:sz w:val="16"/>
                <w:szCs w:val="16"/>
              </w:rPr>
              <w:t xml:space="preserve">la frustración </w:t>
            </w:r>
            <w:r w:rsidR="005A3AB5">
              <w:rPr>
                <w:sz w:val="16"/>
                <w:szCs w:val="16"/>
              </w:rPr>
              <w:t>y</w:t>
            </w:r>
            <w:r w:rsidR="00AD2E1E" w:rsidRPr="00295F7C">
              <w:rPr>
                <w:sz w:val="16"/>
                <w:szCs w:val="16"/>
              </w:rPr>
              <w:t xml:space="preserve"> desarrollando</w:t>
            </w:r>
            <w:r w:rsidR="00064CE9">
              <w:rPr>
                <w:sz w:val="16"/>
                <w:szCs w:val="16"/>
              </w:rPr>
              <w:t xml:space="preserve"> siempre </w:t>
            </w:r>
            <w:r w:rsidR="00AD2E1E" w:rsidRPr="00295F7C">
              <w:rPr>
                <w:sz w:val="16"/>
                <w:szCs w:val="16"/>
              </w:rPr>
              <w:t>actitudes participativas.</w:t>
            </w:r>
          </w:p>
        </w:tc>
      </w:tr>
      <w:tr w:rsidR="00021918" w:rsidRPr="00207DA3" w14:paraId="2FAB5756" w14:textId="77777777" w:rsidTr="00896CA5">
        <w:trPr>
          <w:trHeight w:val="597"/>
        </w:trPr>
        <w:tc>
          <w:tcPr>
            <w:tcW w:w="1542" w:type="dxa"/>
          </w:tcPr>
          <w:p w14:paraId="2D99E16A" w14:textId="57D307B7" w:rsidR="00021918" w:rsidRPr="004A2F23" w:rsidRDefault="00021918" w:rsidP="00054927">
            <w:pPr>
              <w:pBdr>
                <w:top w:val="nil"/>
                <w:left w:val="nil"/>
                <w:bottom w:val="nil"/>
                <w:right w:val="nil"/>
                <w:between w:val="nil"/>
              </w:pBdr>
              <w:rPr>
                <w:sz w:val="16"/>
                <w:szCs w:val="16"/>
              </w:rPr>
            </w:pPr>
            <w:r w:rsidRPr="00295F7C">
              <w:rPr>
                <w:sz w:val="16"/>
                <w:szCs w:val="16"/>
              </w:rPr>
              <w:t xml:space="preserve">8.1.a. </w:t>
            </w:r>
            <w:r w:rsidRPr="00257F75">
              <w:rPr>
                <w:b/>
                <w:bCs/>
                <w:sz w:val="16"/>
                <w:szCs w:val="16"/>
              </w:rPr>
              <w:t>Participar y comenzar a</w:t>
            </w:r>
            <w:r w:rsidR="00054927">
              <w:rPr>
                <w:b/>
                <w:bCs/>
                <w:sz w:val="16"/>
                <w:szCs w:val="16"/>
              </w:rPr>
              <w:t xml:space="preserve"> </w:t>
            </w:r>
            <w:r w:rsidRPr="00257F75">
              <w:rPr>
                <w:b/>
                <w:bCs/>
                <w:sz w:val="16"/>
                <w:szCs w:val="16"/>
              </w:rPr>
              <w:t>colaborar</w:t>
            </w:r>
            <w:r w:rsidRPr="00295F7C">
              <w:rPr>
                <w:sz w:val="16"/>
                <w:szCs w:val="16"/>
              </w:rPr>
              <w:t xml:space="preserve"> respetuosamente en</w:t>
            </w:r>
            <w:r>
              <w:rPr>
                <w:sz w:val="16"/>
                <w:szCs w:val="16"/>
              </w:rPr>
              <w:t xml:space="preserve"> </w:t>
            </w:r>
            <w:r w:rsidRPr="00295F7C">
              <w:rPr>
                <w:sz w:val="16"/>
                <w:szCs w:val="16"/>
              </w:rPr>
              <w:t xml:space="preserve">el trabajo en equipo, </w:t>
            </w:r>
            <w:r w:rsidRPr="00257F75">
              <w:rPr>
                <w:b/>
                <w:bCs/>
                <w:sz w:val="16"/>
                <w:szCs w:val="16"/>
              </w:rPr>
              <w:t xml:space="preserve">comunicándose </w:t>
            </w:r>
            <w:r w:rsidRPr="00295F7C">
              <w:rPr>
                <w:sz w:val="16"/>
                <w:szCs w:val="16"/>
              </w:rPr>
              <w:t>adecuadamente, respetando la diversidad del grupo y</w:t>
            </w:r>
            <w:r w:rsidR="00054927">
              <w:rPr>
                <w:sz w:val="16"/>
                <w:szCs w:val="16"/>
              </w:rPr>
              <w:t xml:space="preserve"> </w:t>
            </w:r>
            <w:r w:rsidRPr="00257F75">
              <w:rPr>
                <w:b/>
                <w:bCs/>
                <w:sz w:val="16"/>
                <w:szCs w:val="16"/>
              </w:rPr>
              <w:t>estableciendo</w:t>
            </w:r>
            <w:r w:rsidRPr="00295F7C">
              <w:rPr>
                <w:sz w:val="16"/>
                <w:szCs w:val="16"/>
              </w:rPr>
              <w:t xml:space="preserve"> relaciones saludables basadas en la igualdad y</w:t>
            </w:r>
            <w:r w:rsidR="00054927">
              <w:rPr>
                <w:sz w:val="16"/>
                <w:szCs w:val="16"/>
              </w:rPr>
              <w:t xml:space="preserve"> </w:t>
            </w:r>
            <w:r w:rsidRPr="00295F7C">
              <w:rPr>
                <w:sz w:val="16"/>
                <w:szCs w:val="16"/>
              </w:rPr>
              <w:t xml:space="preserve">la resolución pacífica de conflictos, </w:t>
            </w:r>
            <w:r w:rsidRPr="00257F75">
              <w:rPr>
                <w:b/>
                <w:bCs/>
                <w:sz w:val="16"/>
                <w:szCs w:val="16"/>
              </w:rPr>
              <w:t>afianzando</w:t>
            </w:r>
            <w:r w:rsidRPr="00295F7C">
              <w:rPr>
                <w:sz w:val="16"/>
                <w:szCs w:val="16"/>
              </w:rPr>
              <w:t xml:space="preserve"> la autoconfianza</w:t>
            </w:r>
            <w:r w:rsidR="00054927">
              <w:rPr>
                <w:sz w:val="16"/>
                <w:szCs w:val="16"/>
              </w:rPr>
              <w:t xml:space="preserve"> </w:t>
            </w:r>
            <w:r w:rsidRPr="00295F7C">
              <w:rPr>
                <w:sz w:val="16"/>
                <w:szCs w:val="16"/>
              </w:rPr>
              <w:t>en relaciones vividas en entornos coeducativos.</w:t>
            </w:r>
          </w:p>
        </w:tc>
        <w:tc>
          <w:tcPr>
            <w:tcW w:w="1543" w:type="dxa"/>
          </w:tcPr>
          <w:p w14:paraId="03696F4F" w14:textId="5499E23C" w:rsidR="00021918" w:rsidRPr="004A2F23" w:rsidRDefault="00021918" w:rsidP="00054927">
            <w:pPr>
              <w:rPr>
                <w:sz w:val="16"/>
                <w:szCs w:val="16"/>
              </w:rPr>
            </w:pPr>
            <w:r w:rsidRPr="007758C1">
              <w:rPr>
                <w:sz w:val="16"/>
                <w:szCs w:val="16"/>
              </w:rPr>
              <w:t>Intervenciones en clase (Registro</w:t>
            </w:r>
            <w:r>
              <w:rPr>
                <w:sz w:val="16"/>
                <w:szCs w:val="16"/>
              </w:rPr>
              <w:t>, R</w:t>
            </w:r>
            <w:r w:rsidRPr="007758C1">
              <w:rPr>
                <w:sz w:val="16"/>
                <w:szCs w:val="16"/>
              </w:rPr>
              <w:t>úbrica</w:t>
            </w:r>
            <w:r>
              <w:rPr>
                <w:sz w:val="16"/>
                <w:szCs w:val="16"/>
              </w:rPr>
              <w:t xml:space="preserve"> y/o Diana para evaluar la actitud en clase y la participación en trabajos cooperativos</w:t>
            </w:r>
            <w:r w:rsidRPr="007758C1">
              <w:rPr>
                <w:sz w:val="16"/>
                <w:szCs w:val="16"/>
              </w:rPr>
              <w:t>)</w:t>
            </w:r>
          </w:p>
        </w:tc>
        <w:tc>
          <w:tcPr>
            <w:tcW w:w="1515" w:type="dxa"/>
          </w:tcPr>
          <w:p w14:paraId="7EDFEE54" w14:textId="5EF967DA" w:rsidR="00021918" w:rsidRPr="004A2F23" w:rsidRDefault="00021918" w:rsidP="00054927">
            <w:pPr>
              <w:pBdr>
                <w:top w:val="nil"/>
                <w:left w:val="nil"/>
                <w:bottom w:val="nil"/>
                <w:right w:val="nil"/>
                <w:between w:val="nil"/>
              </w:pBdr>
              <w:rPr>
                <w:sz w:val="16"/>
                <w:szCs w:val="16"/>
              </w:rPr>
            </w:pPr>
            <w:r w:rsidRPr="00FA4FE4">
              <w:rPr>
                <w:color w:val="000000" w:themeColor="text1"/>
                <w:w w:val="105"/>
                <w:sz w:val="16"/>
                <w:szCs w:val="16"/>
              </w:rPr>
              <w:t>Le cuesta bastante participar</w:t>
            </w:r>
            <w:r>
              <w:rPr>
                <w:color w:val="000000" w:themeColor="text1"/>
                <w:w w:val="105"/>
                <w:sz w:val="16"/>
                <w:szCs w:val="16"/>
              </w:rPr>
              <w:t xml:space="preserve"> y comenzar a colaborar</w:t>
            </w:r>
            <w:r w:rsidRPr="00FA4FE4">
              <w:rPr>
                <w:color w:val="000000" w:themeColor="text1"/>
                <w:w w:val="105"/>
                <w:sz w:val="16"/>
                <w:szCs w:val="16"/>
              </w:rPr>
              <w:t xml:space="preserve"> respetuosamente en el trabajo en equipo, </w:t>
            </w:r>
            <w:r w:rsidR="00D55155" w:rsidRPr="00295F7C">
              <w:rPr>
                <w:sz w:val="16"/>
                <w:szCs w:val="16"/>
              </w:rPr>
              <w:t xml:space="preserve">comunicándose </w:t>
            </w:r>
            <w:r w:rsidR="006E2829">
              <w:rPr>
                <w:sz w:val="16"/>
                <w:szCs w:val="16"/>
              </w:rPr>
              <w:t>y</w:t>
            </w:r>
            <w:r w:rsidR="00D55155" w:rsidRPr="00295F7C">
              <w:rPr>
                <w:sz w:val="16"/>
                <w:szCs w:val="16"/>
              </w:rPr>
              <w:t xml:space="preserve"> respetando </w:t>
            </w:r>
            <w:r w:rsidR="006E2829">
              <w:rPr>
                <w:sz w:val="16"/>
                <w:szCs w:val="16"/>
              </w:rPr>
              <w:t xml:space="preserve">poco </w:t>
            </w:r>
            <w:r w:rsidR="00D55155" w:rsidRPr="00295F7C">
              <w:rPr>
                <w:sz w:val="16"/>
                <w:szCs w:val="16"/>
              </w:rPr>
              <w:t xml:space="preserve">la diversidad del grupo </w:t>
            </w:r>
            <w:r w:rsidR="006E2829">
              <w:rPr>
                <w:sz w:val="16"/>
                <w:szCs w:val="16"/>
              </w:rPr>
              <w:t>sin</w:t>
            </w:r>
            <w:r w:rsidR="00054927">
              <w:rPr>
                <w:sz w:val="16"/>
                <w:szCs w:val="16"/>
              </w:rPr>
              <w:t xml:space="preserve"> e</w:t>
            </w:r>
            <w:r w:rsidR="00D55155" w:rsidRPr="00295F7C">
              <w:rPr>
                <w:sz w:val="16"/>
                <w:szCs w:val="16"/>
              </w:rPr>
              <w:t>stablec</w:t>
            </w:r>
            <w:r w:rsidR="006E2829">
              <w:rPr>
                <w:sz w:val="16"/>
                <w:szCs w:val="16"/>
              </w:rPr>
              <w:t xml:space="preserve">er </w:t>
            </w:r>
            <w:r w:rsidR="00D55155" w:rsidRPr="00295F7C">
              <w:rPr>
                <w:sz w:val="16"/>
                <w:szCs w:val="16"/>
              </w:rPr>
              <w:t>relaciones saludables basadas en la igualdad y</w:t>
            </w:r>
            <w:r w:rsidR="00054927">
              <w:rPr>
                <w:sz w:val="16"/>
                <w:szCs w:val="16"/>
              </w:rPr>
              <w:t xml:space="preserve"> </w:t>
            </w:r>
            <w:r w:rsidR="00D55155" w:rsidRPr="00295F7C">
              <w:rPr>
                <w:sz w:val="16"/>
                <w:szCs w:val="16"/>
              </w:rPr>
              <w:t>la resolución pacífica de conflictos,</w:t>
            </w:r>
            <w:r w:rsidR="006E2829">
              <w:rPr>
                <w:sz w:val="16"/>
                <w:szCs w:val="16"/>
              </w:rPr>
              <w:t xml:space="preserve"> con falta de </w:t>
            </w:r>
            <w:r w:rsidR="00D55155" w:rsidRPr="00295F7C">
              <w:rPr>
                <w:sz w:val="16"/>
                <w:szCs w:val="16"/>
              </w:rPr>
              <w:t>autoconfianza</w:t>
            </w:r>
            <w:r w:rsidR="00054927">
              <w:rPr>
                <w:sz w:val="16"/>
                <w:szCs w:val="16"/>
              </w:rPr>
              <w:t xml:space="preserve"> </w:t>
            </w:r>
            <w:r w:rsidR="00D55155" w:rsidRPr="00295F7C">
              <w:rPr>
                <w:sz w:val="16"/>
                <w:szCs w:val="16"/>
              </w:rPr>
              <w:t xml:space="preserve">en </w:t>
            </w:r>
            <w:r w:rsidR="006E2829">
              <w:rPr>
                <w:sz w:val="16"/>
                <w:szCs w:val="16"/>
              </w:rPr>
              <w:t xml:space="preserve">las </w:t>
            </w:r>
            <w:r w:rsidR="00D55155" w:rsidRPr="00295F7C">
              <w:rPr>
                <w:sz w:val="16"/>
                <w:szCs w:val="16"/>
              </w:rPr>
              <w:t>relaciones vividas en entornos coeducativos.</w:t>
            </w:r>
          </w:p>
        </w:tc>
        <w:tc>
          <w:tcPr>
            <w:tcW w:w="1515" w:type="dxa"/>
          </w:tcPr>
          <w:p w14:paraId="6FC71B67" w14:textId="3E2CA587" w:rsidR="00021918" w:rsidRPr="004A2F23" w:rsidRDefault="00021918" w:rsidP="00054927">
            <w:pPr>
              <w:pBdr>
                <w:top w:val="nil"/>
                <w:left w:val="nil"/>
                <w:bottom w:val="nil"/>
                <w:right w:val="nil"/>
                <w:between w:val="nil"/>
              </w:pBdr>
              <w:rPr>
                <w:sz w:val="16"/>
                <w:szCs w:val="16"/>
              </w:rPr>
            </w:pPr>
            <w:r w:rsidRPr="00FA4FE4">
              <w:rPr>
                <w:color w:val="000000" w:themeColor="text1"/>
                <w:w w:val="105"/>
                <w:sz w:val="16"/>
                <w:szCs w:val="16"/>
              </w:rPr>
              <w:t>Participa</w:t>
            </w:r>
            <w:r>
              <w:rPr>
                <w:color w:val="000000" w:themeColor="text1"/>
                <w:w w:val="105"/>
                <w:sz w:val="16"/>
                <w:szCs w:val="16"/>
              </w:rPr>
              <w:t xml:space="preserve"> y comienza a colaborar</w:t>
            </w:r>
            <w:r w:rsidRPr="00FA4FE4">
              <w:rPr>
                <w:color w:val="000000" w:themeColor="text1"/>
                <w:w w:val="105"/>
                <w:sz w:val="16"/>
                <w:szCs w:val="16"/>
              </w:rPr>
              <w:t xml:space="preserve">, </w:t>
            </w:r>
            <w:r w:rsidRPr="00FA4FE4">
              <w:rPr>
                <w:color w:val="000000" w:themeColor="text1"/>
                <w:sz w:val="16"/>
                <w:szCs w:val="16"/>
              </w:rPr>
              <w:t xml:space="preserve">con ayuda, </w:t>
            </w:r>
            <w:r w:rsidR="00D55155" w:rsidRPr="00FA4FE4">
              <w:rPr>
                <w:color w:val="000000" w:themeColor="text1"/>
                <w:w w:val="105"/>
                <w:sz w:val="16"/>
                <w:szCs w:val="16"/>
              </w:rPr>
              <w:t xml:space="preserve">respetuosamente </w:t>
            </w:r>
            <w:r w:rsidRPr="00FA4FE4">
              <w:rPr>
                <w:color w:val="000000" w:themeColor="text1"/>
                <w:w w:val="105"/>
                <w:sz w:val="16"/>
                <w:szCs w:val="16"/>
              </w:rPr>
              <w:t>en el trabajo en equipo</w:t>
            </w:r>
            <w:r w:rsidR="00D55155">
              <w:rPr>
                <w:color w:val="000000" w:themeColor="text1"/>
                <w:w w:val="105"/>
                <w:sz w:val="16"/>
                <w:szCs w:val="16"/>
              </w:rPr>
              <w:t>,</w:t>
            </w:r>
            <w:r w:rsidRPr="00FA4FE4">
              <w:rPr>
                <w:color w:val="000000" w:themeColor="text1"/>
                <w:w w:val="105"/>
                <w:sz w:val="16"/>
                <w:szCs w:val="16"/>
              </w:rPr>
              <w:t xml:space="preserve"> </w:t>
            </w:r>
            <w:r w:rsidR="00D55155" w:rsidRPr="00295F7C">
              <w:rPr>
                <w:sz w:val="16"/>
                <w:szCs w:val="16"/>
              </w:rPr>
              <w:t xml:space="preserve">comunicándose </w:t>
            </w:r>
            <w:r w:rsidR="00BA60B7">
              <w:rPr>
                <w:sz w:val="16"/>
                <w:szCs w:val="16"/>
              </w:rPr>
              <w:t>con dificultades</w:t>
            </w:r>
            <w:r w:rsidR="00D55155" w:rsidRPr="00295F7C">
              <w:rPr>
                <w:sz w:val="16"/>
                <w:szCs w:val="16"/>
              </w:rPr>
              <w:t xml:space="preserve">, respetando </w:t>
            </w:r>
            <w:r w:rsidR="00BA60B7">
              <w:rPr>
                <w:sz w:val="16"/>
                <w:szCs w:val="16"/>
              </w:rPr>
              <w:t xml:space="preserve">casi siempre </w:t>
            </w:r>
            <w:r w:rsidR="00D55155" w:rsidRPr="00295F7C">
              <w:rPr>
                <w:sz w:val="16"/>
                <w:szCs w:val="16"/>
              </w:rPr>
              <w:t>la diversidad del grupo y</w:t>
            </w:r>
            <w:r w:rsidR="00054927">
              <w:rPr>
                <w:sz w:val="16"/>
                <w:szCs w:val="16"/>
              </w:rPr>
              <w:t xml:space="preserve"> </w:t>
            </w:r>
            <w:r w:rsidR="00D55155" w:rsidRPr="00295F7C">
              <w:rPr>
                <w:sz w:val="16"/>
                <w:szCs w:val="16"/>
              </w:rPr>
              <w:t>estableciendo relaciones saludables basadas en la igualdad y</w:t>
            </w:r>
            <w:r w:rsidR="00054927">
              <w:rPr>
                <w:sz w:val="16"/>
                <w:szCs w:val="16"/>
              </w:rPr>
              <w:t xml:space="preserve"> </w:t>
            </w:r>
            <w:r w:rsidR="00D55155" w:rsidRPr="00295F7C">
              <w:rPr>
                <w:sz w:val="16"/>
                <w:szCs w:val="16"/>
              </w:rPr>
              <w:t>la resolución pacífica de conflictos, afianzando</w:t>
            </w:r>
            <w:r w:rsidR="00BA60B7">
              <w:rPr>
                <w:sz w:val="16"/>
                <w:szCs w:val="16"/>
              </w:rPr>
              <w:t xml:space="preserve">, poco a poco, </w:t>
            </w:r>
            <w:r w:rsidR="00D55155" w:rsidRPr="00295F7C">
              <w:rPr>
                <w:sz w:val="16"/>
                <w:szCs w:val="16"/>
              </w:rPr>
              <w:t>la autoconfianza</w:t>
            </w:r>
            <w:r w:rsidR="00054927">
              <w:rPr>
                <w:sz w:val="16"/>
                <w:szCs w:val="16"/>
              </w:rPr>
              <w:t xml:space="preserve"> </w:t>
            </w:r>
            <w:r w:rsidR="00D55155" w:rsidRPr="00295F7C">
              <w:rPr>
                <w:sz w:val="16"/>
                <w:szCs w:val="16"/>
              </w:rPr>
              <w:t>en relaciones vividas en entornos coeducativos.</w:t>
            </w:r>
          </w:p>
        </w:tc>
        <w:tc>
          <w:tcPr>
            <w:tcW w:w="1515" w:type="dxa"/>
            <w:gridSpan w:val="2"/>
          </w:tcPr>
          <w:p w14:paraId="4473273E" w14:textId="424BE5CE" w:rsidR="00021918" w:rsidRPr="004A2F23" w:rsidRDefault="00021918" w:rsidP="00054927">
            <w:pPr>
              <w:pBdr>
                <w:top w:val="nil"/>
                <w:left w:val="nil"/>
                <w:bottom w:val="nil"/>
                <w:right w:val="nil"/>
                <w:between w:val="nil"/>
              </w:pBdr>
              <w:rPr>
                <w:sz w:val="16"/>
                <w:szCs w:val="16"/>
              </w:rPr>
            </w:pPr>
            <w:r w:rsidRPr="00FA4FE4">
              <w:rPr>
                <w:color w:val="000000" w:themeColor="text1"/>
                <w:w w:val="105"/>
                <w:sz w:val="16"/>
                <w:szCs w:val="16"/>
              </w:rPr>
              <w:t>Participa</w:t>
            </w:r>
            <w:r>
              <w:rPr>
                <w:color w:val="000000" w:themeColor="text1"/>
                <w:w w:val="105"/>
                <w:sz w:val="16"/>
                <w:szCs w:val="16"/>
              </w:rPr>
              <w:t xml:space="preserve"> y comienza a colaborar</w:t>
            </w:r>
            <w:r w:rsidRPr="00FA4FE4">
              <w:rPr>
                <w:color w:val="000000" w:themeColor="text1"/>
                <w:w w:val="105"/>
                <w:sz w:val="16"/>
                <w:szCs w:val="16"/>
              </w:rPr>
              <w:t>, adecuadamente</w:t>
            </w:r>
            <w:r w:rsidRPr="00FA4FE4">
              <w:rPr>
                <w:color w:val="000000" w:themeColor="text1"/>
                <w:sz w:val="16"/>
                <w:szCs w:val="16"/>
              </w:rPr>
              <w:t xml:space="preserve"> y con naturalidad, </w:t>
            </w:r>
            <w:r w:rsidRPr="00FA4FE4">
              <w:rPr>
                <w:color w:val="000000" w:themeColor="text1"/>
                <w:w w:val="105"/>
                <w:sz w:val="16"/>
                <w:szCs w:val="16"/>
              </w:rPr>
              <w:t>respetuosamente en el trabajo en equipo</w:t>
            </w:r>
            <w:r w:rsidR="00D55155">
              <w:rPr>
                <w:color w:val="000000" w:themeColor="text1"/>
                <w:w w:val="105"/>
                <w:sz w:val="16"/>
                <w:szCs w:val="16"/>
              </w:rPr>
              <w:t>,</w:t>
            </w:r>
            <w:r w:rsidRPr="00FA4FE4">
              <w:rPr>
                <w:color w:val="000000" w:themeColor="text1"/>
                <w:w w:val="105"/>
                <w:sz w:val="16"/>
                <w:szCs w:val="16"/>
              </w:rPr>
              <w:t xml:space="preserve"> </w:t>
            </w:r>
            <w:r w:rsidR="00D55155" w:rsidRPr="00295F7C">
              <w:rPr>
                <w:sz w:val="16"/>
                <w:szCs w:val="16"/>
              </w:rPr>
              <w:t>comunicándose adecuadamente, respetando la diversidad del grupo y</w:t>
            </w:r>
            <w:r w:rsidR="00054927">
              <w:rPr>
                <w:sz w:val="16"/>
                <w:szCs w:val="16"/>
              </w:rPr>
              <w:t xml:space="preserve"> </w:t>
            </w:r>
            <w:r w:rsidR="00D55155" w:rsidRPr="00295F7C">
              <w:rPr>
                <w:sz w:val="16"/>
                <w:szCs w:val="16"/>
              </w:rPr>
              <w:t>estableciendo relaciones saludables basadas en la igualdad y</w:t>
            </w:r>
            <w:r w:rsidR="00054927">
              <w:rPr>
                <w:sz w:val="16"/>
                <w:szCs w:val="16"/>
              </w:rPr>
              <w:t xml:space="preserve"> </w:t>
            </w:r>
            <w:r w:rsidR="00D55155" w:rsidRPr="00295F7C">
              <w:rPr>
                <w:sz w:val="16"/>
                <w:szCs w:val="16"/>
              </w:rPr>
              <w:t>la resolución pacífica de conflictos, afianzando la autoconfianza</w:t>
            </w:r>
            <w:r w:rsidR="00054927">
              <w:rPr>
                <w:sz w:val="16"/>
                <w:szCs w:val="16"/>
              </w:rPr>
              <w:t xml:space="preserve"> </w:t>
            </w:r>
            <w:r w:rsidR="00D55155" w:rsidRPr="00295F7C">
              <w:rPr>
                <w:sz w:val="16"/>
                <w:szCs w:val="16"/>
              </w:rPr>
              <w:t>en relaciones vividas en entornos coeducativos.</w:t>
            </w:r>
          </w:p>
        </w:tc>
        <w:tc>
          <w:tcPr>
            <w:tcW w:w="1515" w:type="dxa"/>
          </w:tcPr>
          <w:p w14:paraId="10B553DD" w14:textId="66228250" w:rsidR="00021918" w:rsidRPr="004A2F23" w:rsidRDefault="00021918" w:rsidP="00054927">
            <w:pPr>
              <w:pBdr>
                <w:top w:val="nil"/>
                <w:left w:val="nil"/>
                <w:bottom w:val="nil"/>
                <w:right w:val="nil"/>
                <w:between w:val="nil"/>
              </w:pBdr>
              <w:rPr>
                <w:sz w:val="16"/>
                <w:szCs w:val="16"/>
              </w:rPr>
            </w:pPr>
            <w:r w:rsidRPr="00FA4FE4">
              <w:rPr>
                <w:color w:val="000000" w:themeColor="text1"/>
                <w:w w:val="105"/>
                <w:sz w:val="16"/>
                <w:szCs w:val="16"/>
              </w:rPr>
              <w:t>Participa</w:t>
            </w:r>
            <w:r>
              <w:rPr>
                <w:color w:val="000000" w:themeColor="text1"/>
                <w:w w:val="105"/>
                <w:sz w:val="16"/>
                <w:szCs w:val="16"/>
              </w:rPr>
              <w:t xml:space="preserve"> y comienza a colaborar</w:t>
            </w:r>
            <w:r w:rsidRPr="00FA4FE4">
              <w:rPr>
                <w:color w:val="000000" w:themeColor="text1"/>
                <w:w w:val="105"/>
                <w:sz w:val="16"/>
                <w:szCs w:val="16"/>
              </w:rPr>
              <w:t xml:space="preserve">, siempre y con naturalidad, respetuosamente en el trabajo en equipo, </w:t>
            </w:r>
            <w:r w:rsidR="00D55155" w:rsidRPr="00295F7C">
              <w:rPr>
                <w:sz w:val="16"/>
                <w:szCs w:val="16"/>
              </w:rPr>
              <w:t>comunicándose adecuadamente, respetando la diversidad del grupo y</w:t>
            </w:r>
            <w:r w:rsidR="00054927">
              <w:rPr>
                <w:sz w:val="16"/>
                <w:szCs w:val="16"/>
              </w:rPr>
              <w:t xml:space="preserve"> </w:t>
            </w:r>
            <w:r w:rsidR="00D55155" w:rsidRPr="00295F7C">
              <w:rPr>
                <w:sz w:val="16"/>
                <w:szCs w:val="16"/>
              </w:rPr>
              <w:t>estableciendo relaciones saludables basadas en la igualdad y</w:t>
            </w:r>
            <w:r w:rsidR="00054927">
              <w:rPr>
                <w:sz w:val="16"/>
                <w:szCs w:val="16"/>
              </w:rPr>
              <w:t xml:space="preserve"> </w:t>
            </w:r>
            <w:r w:rsidR="00D55155" w:rsidRPr="00295F7C">
              <w:rPr>
                <w:sz w:val="16"/>
                <w:szCs w:val="16"/>
              </w:rPr>
              <w:t>la resolución pacífica de conflictos, afianzando</w:t>
            </w:r>
            <w:r w:rsidR="00BA60B7">
              <w:rPr>
                <w:sz w:val="16"/>
                <w:szCs w:val="16"/>
              </w:rPr>
              <w:t xml:space="preserve"> notablemente </w:t>
            </w:r>
            <w:r w:rsidR="00D55155" w:rsidRPr="00295F7C">
              <w:rPr>
                <w:sz w:val="16"/>
                <w:szCs w:val="16"/>
              </w:rPr>
              <w:t>la autoconfianza</w:t>
            </w:r>
            <w:r w:rsidR="00054927">
              <w:rPr>
                <w:sz w:val="16"/>
                <w:szCs w:val="16"/>
              </w:rPr>
              <w:t xml:space="preserve"> </w:t>
            </w:r>
            <w:r w:rsidR="00D55155" w:rsidRPr="00295F7C">
              <w:rPr>
                <w:sz w:val="16"/>
                <w:szCs w:val="16"/>
              </w:rPr>
              <w:t>en relaciones vividas en entornos coeducativos.</w:t>
            </w:r>
          </w:p>
        </w:tc>
        <w:tc>
          <w:tcPr>
            <w:tcW w:w="1515" w:type="dxa"/>
          </w:tcPr>
          <w:p w14:paraId="175EECB3" w14:textId="3FC3849D" w:rsidR="00021918" w:rsidRPr="004A2F23" w:rsidRDefault="00021918" w:rsidP="00054927">
            <w:pPr>
              <w:pBdr>
                <w:top w:val="nil"/>
                <w:left w:val="nil"/>
                <w:bottom w:val="nil"/>
                <w:right w:val="nil"/>
                <w:between w:val="nil"/>
              </w:pBdr>
              <w:rPr>
                <w:sz w:val="16"/>
                <w:szCs w:val="16"/>
              </w:rPr>
            </w:pPr>
            <w:r w:rsidRPr="00FA4FE4">
              <w:rPr>
                <w:color w:val="000000" w:themeColor="text1"/>
                <w:w w:val="105"/>
                <w:sz w:val="16"/>
                <w:szCs w:val="16"/>
              </w:rPr>
              <w:t>Participa</w:t>
            </w:r>
            <w:r>
              <w:rPr>
                <w:color w:val="000000" w:themeColor="text1"/>
                <w:w w:val="105"/>
                <w:sz w:val="16"/>
                <w:szCs w:val="16"/>
              </w:rPr>
              <w:t xml:space="preserve"> y comienza a colaborar</w:t>
            </w:r>
            <w:r w:rsidRPr="00FA4FE4">
              <w:rPr>
                <w:color w:val="000000" w:themeColor="text1"/>
                <w:w w:val="105"/>
                <w:sz w:val="16"/>
                <w:szCs w:val="16"/>
              </w:rPr>
              <w:t xml:space="preserve">, siempre y con total naturalidad, respetuosamente en el trabajo en equipo, </w:t>
            </w:r>
            <w:r w:rsidR="00D55155" w:rsidRPr="00295F7C">
              <w:rPr>
                <w:sz w:val="16"/>
                <w:szCs w:val="16"/>
              </w:rPr>
              <w:t>comunicándose adecuadamente, respetando la diversidad del grupo y</w:t>
            </w:r>
            <w:r w:rsidR="00054927">
              <w:rPr>
                <w:sz w:val="16"/>
                <w:szCs w:val="16"/>
              </w:rPr>
              <w:t xml:space="preserve"> </w:t>
            </w:r>
            <w:r w:rsidR="00D55155" w:rsidRPr="00295F7C">
              <w:rPr>
                <w:sz w:val="16"/>
                <w:szCs w:val="16"/>
              </w:rPr>
              <w:t>estableciendo relaciones saludables basadas en la igualdad y</w:t>
            </w:r>
            <w:r w:rsidR="00054927">
              <w:rPr>
                <w:sz w:val="16"/>
                <w:szCs w:val="16"/>
              </w:rPr>
              <w:t xml:space="preserve"> </w:t>
            </w:r>
            <w:r w:rsidR="00D55155" w:rsidRPr="00295F7C">
              <w:rPr>
                <w:sz w:val="16"/>
                <w:szCs w:val="16"/>
              </w:rPr>
              <w:t>la resolución pacífica de conflictos, afianzando</w:t>
            </w:r>
            <w:r w:rsidR="00BA60B7">
              <w:rPr>
                <w:sz w:val="16"/>
                <w:szCs w:val="16"/>
              </w:rPr>
              <w:t xml:space="preserve"> en todo momento </w:t>
            </w:r>
            <w:r w:rsidR="00D55155" w:rsidRPr="00295F7C">
              <w:rPr>
                <w:sz w:val="16"/>
                <w:szCs w:val="16"/>
              </w:rPr>
              <w:t>la autoconfianza</w:t>
            </w:r>
            <w:r w:rsidR="00054927">
              <w:rPr>
                <w:sz w:val="16"/>
                <w:szCs w:val="16"/>
              </w:rPr>
              <w:t xml:space="preserve"> </w:t>
            </w:r>
            <w:r w:rsidR="00D55155" w:rsidRPr="00295F7C">
              <w:rPr>
                <w:sz w:val="16"/>
                <w:szCs w:val="16"/>
              </w:rPr>
              <w:t>en relaciones vividas en entornos coeducativos.</w:t>
            </w:r>
          </w:p>
        </w:tc>
      </w:tr>
      <w:tr w:rsidR="00021918" w:rsidRPr="00207DA3" w14:paraId="13AEB440" w14:textId="77777777" w:rsidTr="00896CA5">
        <w:trPr>
          <w:trHeight w:val="380"/>
        </w:trPr>
        <w:tc>
          <w:tcPr>
            <w:tcW w:w="1542" w:type="dxa"/>
          </w:tcPr>
          <w:p w14:paraId="5A07F7DB" w14:textId="0F79995B" w:rsidR="00021918" w:rsidRPr="004A2F23" w:rsidRDefault="00021918" w:rsidP="00054927">
            <w:pPr>
              <w:pBdr>
                <w:top w:val="nil"/>
                <w:left w:val="nil"/>
                <w:bottom w:val="nil"/>
                <w:right w:val="nil"/>
                <w:between w:val="nil"/>
              </w:pBdr>
              <w:rPr>
                <w:sz w:val="16"/>
                <w:szCs w:val="16"/>
              </w:rPr>
            </w:pPr>
            <w:r w:rsidRPr="00295F7C">
              <w:rPr>
                <w:sz w:val="16"/>
                <w:szCs w:val="16"/>
              </w:rPr>
              <w:t xml:space="preserve">8.2.a. </w:t>
            </w:r>
            <w:r w:rsidRPr="001E055D">
              <w:rPr>
                <w:b/>
                <w:bCs/>
                <w:sz w:val="16"/>
                <w:szCs w:val="16"/>
              </w:rPr>
              <w:t xml:space="preserve">Adoptar </w:t>
            </w:r>
            <w:r w:rsidRPr="00295F7C">
              <w:rPr>
                <w:sz w:val="16"/>
                <w:szCs w:val="16"/>
              </w:rPr>
              <w:t>alguna decisión</w:t>
            </w:r>
            <w:r w:rsidR="00054927">
              <w:rPr>
                <w:sz w:val="16"/>
                <w:szCs w:val="16"/>
              </w:rPr>
              <w:t xml:space="preserve"> </w:t>
            </w:r>
            <w:r w:rsidRPr="00295F7C">
              <w:rPr>
                <w:sz w:val="16"/>
                <w:szCs w:val="16"/>
              </w:rPr>
              <w:t xml:space="preserve">en el reparto de tareas, respetando las responsabilidades individuales asignadas y </w:t>
            </w:r>
            <w:r w:rsidRPr="001E055D">
              <w:rPr>
                <w:b/>
                <w:bCs/>
                <w:sz w:val="16"/>
                <w:szCs w:val="16"/>
              </w:rPr>
              <w:t>comenzando</w:t>
            </w:r>
            <w:r w:rsidRPr="00295F7C">
              <w:rPr>
                <w:sz w:val="16"/>
                <w:szCs w:val="16"/>
              </w:rPr>
              <w:t xml:space="preserve"> a emplear estrategias</w:t>
            </w:r>
            <w:r w:rsidR="00054927">
              <w:rPr>
                <w:sz w:val="16"/>
                <w:szCs w:val="16"/>
              </w:rPr>
              <w:t xml:space="preserve"> </w:t>
            </w:r>
            <w:r w:rsidRPr="00295F7C">
              <w:rPr>
                <w:sz w:val="16"/>
                <w:szCs w:val="16"/>
              </w:rPr>
              <w:t>sencillas de trabajo en equipo</w:t>
            </w:r>
            <w:r w:rsidR="00054927">
              <w:rPr>
                <w:sz w:val="16"/>
                <w:szCs w:val="16"/>
              </w:rPr>
              <w:t xml:space="preserve"> </w:t>
            </w:r>
            <w:r w:rsidRPr="00295F7C">
              <w:rPr>
                <w:sz w:val="16"/>
                <w:szCs w:val="16"/>
              </w:rPr>
              <w:t xml:space="preserve">dirigidas a la consecución de objetivos compartidos y a </w:t>
            </w:r>
            <w:r w:rsidRPr="001E055D">
              <w:rPr>
                <w:b/>
                <w:bCs/>
                <w:sz w:val="16"/>
                <w:szCs w:val="16"/>
              </w:rPr>
              <w:t xml:space="preserve">desarrollar </w:t>
            </w:r>
            <w:r w:rsidRPr="00295F7C">
              <w:rPr>
                <w:sz w:val="16"/>
                <w:szCs w:val="16"/>
              </w:rPr>
              <w:t>una escucha activa.</w:t>
            </w:r>
          </w:p>
        </w:tc>
        <w:tc>
          <w:tcPr>
            <w:tcW w:w="1543" w:type="dxa"/>
          </w:tcPr>
          <w:p w14:paraId="7EBC7FF2" w14:textId="46FCEE3C" w:rsidR="00021918" w:rsidRPr="004A2F23" w:rsidRDefault="00021918" w:rsidP="00021918">
            <w:pPr>
              <w:rPr>
                <w:sz w:val="16"/>
                <w:szCs w:val="16"/>
              </w:rPr>
            </w:pPr>
            <w:r w:rsidRPr="007758C1">
              <w:rPr>
                <w:sz w:val="16"/>
                <w:szCs w:val="16"/>
              </w:rPr>
              <w:t>Intervenciones en clase (Registro</w:t>
            </w:r>
            <w:r>
              <w:rPr>
                <w:sz w:val="16"/>
                <w:szCs w:val="16"/>
              </w:rPr>
              <w:t>, R</w:t>
            </w:r>
            <w:r w:rsidRPr="007758C1">
              <w:rPr>
                <w:sz w:val="16"/>
                <w:szCs w:val="16"/>
              </w:rPr>
              <w:t>úbrica</w:t>
            </w:r>
            <w:r>
              <w:rPr>
                <w:sz w:val="16"/>
                <w:szCs w:val="16"/>
              </w:rPr>
              <w:t xml:space="preserve"> y/o Diana para evaluar la actitud en clase y la participación en trabajos cooperativos</w:t>
            </w:r>
            <w:r w:rsidRPr="007758C1">
              <w:rPr>
                <w:sz w:val="16"/>
                <w:szCs w:val="16"/>
              </w:rPr>
              <w:t>)</w:t>
            </w:r>
          </w:p>
        </w:tc>
        <w:tc>
          <w:tcPr>
            <w:tcW w:w="1515" w:type="dxa"/>
          </w:tcPr>
          <w:p w14:paraId="20855CA1" w14:textId="459F9A76" w:rsidR="00021918" w:rsidRPr="004A2F23" w:rsidRDefault="00743D9D" w:rsidP="00054927">
            <w:pPr>
              <w:pBdr>
                <w:top w:val="nil"/>
                <w:left w:val="nil"/>
                <w:bottom w:val="nil"/>
                <w:right w:val="nil"/>
                <w:between w:val="nil"/>
              </w:pBdr>
              <w:rPr>
                <w:sz w:val="16"/>
                <w:szCs w:val="16"/>
              </w:rPr>
            </w:pPr>
            <w:r w:rsidRPr="00FA4FE4">
              <w:rPr>
                <w:color w:val="000000" w:themeColor="text1"/>
                <w:w w:val="105"/>
                <w:sz w:val="16"/>
                <w:szCs w:val="16"/>
              </w:rPr>
              <w:t xml:space="preserve">Le cuesta bastante </w:t>
            </w:r>
            <w:r>
              <w:rPr>
                <w:color w:val="000000" w:themeColor="text1"/>
                <w:w w:val="105"/>
                <w:sz w:val="16"/>
                <w:szCs w:val="16"/>
              </w:rPr>
              <w:t>a</w:t>
            </w:r>
            <w:r w:rsidRPr="00295F7C">
              <w:rPr>
                <w:sz w:val="16"/>
                <w:szCs w:val="16"/>
              </w:rPr>
              <w:t>dopta</w:t>
            </w:r>
            <w:r>
              <w:rPr>
                <w:sz w:val="16"/>
                <w:szCs w:val="16"/>
              </w:rPr>
              <w:t>r</w:t>
            </w:r>
            <w:r w:rsidRPr="00295F7C">
              <w:rPr>
                <w:sz w:val="16"/>
                <w:szCs w:val="16"/>
              </w:rPr>
              <w:t xml:space="preserve"> alguna decisión</w:t>
            </w:r>
            <w:r w:rsidR="00054927">
              <w:rPr>
                <w:sz w:val="16"/>
                <w:szCs w:val="16"/>
              </w:rPr>
              <w:t xml:space="preserve"> </w:t>
            </w:r>
            <w:r w:rsidRPr="00295F7C">
              <w:rPr>
                <w:sz w:val="16"/>
                <w:szCs w:val="16"/>
              </w:rPr>
              <w:t>en el reparto de tareas, respetando</w:t>
            </w:r>
            <w:r>
              <w:rPr>
                <w:sz w:val="16"/>
                <w:szCs w:val="16"/>
              </w:rPr>
              <w:t xml:space="preserve"> poco</w:t>
            </w:r>
            <w:r w:rsidRPr="00295F7C">
              <w:rPr>
                <w:sz w:val="16"/>
                <w:szCs w:val="16"/>
              </w:rPr>
              <w:t xml:space="preserve"> las responsabilidades individuales asignadas y </w:t>
            </w:r>
            <w:r>
              <w:rPr>
                <w:sz w:val="16"/>
                <w:szCs w:val="16"/>
              </w:rPr>
              <w:t xml:space="preserve">empleando </w:t>
            </w:r>
            <w:r w:rsidR="00C95D04">
              <w:rPr>
                <w:sz w:val="16"/>
                <w:szCs w:val="16"/>
              </w:rPr>
              <w:t xml:space="preserve">escasas </w:t>
            </w:r>
            <w:r w:rsidR="00C95D04" w:rsidRPr="00295F7C">
              <w:rPr>
                <w:sz w:val="16"/>
                <w:szCs w:val="16"/>
              </w:rPr>
              <w:t>estrategias</w:t>
            </w:r>
            <w:r w:rsidR="00054927">
              <w:rPr>
                <w:sz w:val="16"/>
                <w:szCs w:val="16"/>
              </w:rPr>
              <w:t xml:space="preserve"> </w:t>
            </w:r>
            <w:r w:rsidRPr="00295F7C">
              <w:rPr>
                <w:sz w:val="16"/>
                <w:szCs w:val="16"/>
              </w:rPr>
              <w:t>sencillas de trabajo en equipo</w:t>
            </w:r>
            <w:r w:rsidR="00054927">
              <w:rPr>
                <w:sz w:val="16"/>
                <w:szCs w:val="16"/>
              </w:rPr>
              <w:t xml:space="preserve"> </w:t>
            </w:r>
            <w:r w:rsidRPr="00295F7C">
              <w:rPr>
                <w:sz w:val="16"/>
                <w:szCs w:val="16"/>
              </w:rPr>
              <w:t>dirigidas a la consecución de objetivos compartidos y a desarrollar una escucha activa.</w:t>
            </w:r>
          </w:p>
        </w:tc>
        <w:tc>
          <w:tcPr>
            <w:tcW w:w="1515" w:type="dxa"/>
          </w:tcPr>
          <w:p w14:paraId="373F4DC0" w14:textId="5A19AB33" w:rsidR="00021918" w:rsidRPr="004A2F23" w:rsidRDefault="00743D9D" w:rsidP="00054927">
            <w:pPr>
              <w:pBdr>
                <w:top w:val="nil"/>
                <w:left w:val="nil"/>
                <w:bottom w:val="nil"/>
                <w:right w:val="nil"/>
                <w:between w:val="nil"/>
              </w:pBdr>
              <w:rPr>
                <w:sz w:val="16"/>
                <w:szCs w:val="16"/>
              </w:rPr>
            </w:pPr>
            <w:r w:rsidRPr="00295F7C">
              <w:rPr>
                <w:sz w:val="16"/>
                <w:szCs w:val="16"/>
              </w:rPr>
              <w:t>Adopta</w:t>
            </w:r>
            <w:r w:rsidR="00D05264">
              <w:rPr>
                <w:sz w:val="16"/>
                <w:szCs w:val="16"/>
              </w:rPr>
              <w:t xml:space="preserve">, </w:t>
            </w:r>
            <w:r w:rsidR="00D05264" w:rsidRPr="00FA4FE4">
              <w:rPr>
                <w:color w:val="000000" w:themeColor="text1"/>
                <w:sz w:val="16"/>
                <w:szCs w:val="16"/>
              </w:rPr>
              <w:t>con ayuda</w:t>
            </w:r>
            <w:r w:rsidR="00D05264">
              <w:rPr>
                <w:color w:val="000000" w:themeColor="text1"/>
                <w:sz w:val="16"/>
                <w:szCs w:val="16"/>
              </w:rPr>
              <w:t xml:space="preserve">, </w:t>
            </w:r>
            <w:r w:rsidRPr="00295F7C">
              <w:rPr>
                <w:sz w:val="16"/>
                <w:szCs w:val="16"/>
              </w:rPr>
              <w:t>alguna decisión</w:t>
            </w:r>
            <w:r w:rsidR="00054927">
              <w:rPr>
                <w:sz w:val="16"/>
                <w:szCs w:val="16"/>
              </w:rPr>
              <w:t xml:space="preserve"> </w:t>
            </w:r>
            <w:r w:rsidRPr="00295F7C">
              <w:rPr>
                <w:sz w:val="16"/>
                <w:szCs w:val="16"/>
              </w:rPr>
              <w:t>en el reparto de tareas, respetando</w:t>
            </w:r>
            <w:r w:rsidR="00D05264">
              <w:rPr>
                <w:sz w:val="16"/>
                <w:szCs w:val="16"/>
              </w:rPr>
              <w:t xml:space="preserve"> con dificultades </w:t>
            </w:r>
            <w:r w:rsidRPr="00295F7C">
              <w:rPr>
                <w:sz w:val="16"/>
                <w:szCs w:val="16"/>
              </w:rPr>
              <w:t>las responsabilidades individuales asignadas y comenzando a emplear estrategias</w:t>
            </w:r>
            <w:r w:rsidR="00D05264">
              <w:rPr>
                <w:sz w:val="16"/>
                <w:szCs w:val="16"/>
              </w:rPr>
              <w:t xml:space="preserve"> mínimas y </w:t>
            </w:r>
            <w:r w:rsidRPr="00295F7C">
              <w:rPr>
                <w:sz w:val="16"/>
                <w:szCs w:val="16"/>
              </w:rPr>
              <w:t>sencillas de trabajo en equipo</w:t>
            </w:r>
            <w:r w:rsidR="00054927">
              <w:rPr>
                <w:sz w:val="16"/>
                <w:szCs w:val="16"/>
              </w:rPr>
              <w:t xml:space="preserve"> </w:t>
            </w:r>
            <w:r w:rsidRPr="00295F7C">
              <w:rPr>
                <w:sz w:val="16"/>
                <w:szCs w:val="16"/>
              </w:rPr>
              <w:t>dirigidas a la consecución de objetivos compartidos y a desarrollar una escucha activa.</w:t>
            </w:r>
          </w:p>
        </w:tc>
        <w:tc>
          <w:tcPr>
            <w:tcW w:w="1515" w:type="dxa"/>
            <w:gridSpan w:val="2"/>
          </w:tcPr>
          <w:p w14:paraId="1296A09C" w14:textId="479BE6EC" w:rsidR="00021918" w:rsidRPr="004A2F23" w:rsidRDefault="00743D9D" w:rsidP="00054927">
            <w:pPr>
              <w:pBdr>
                <w:top w:val="nil"/>
                <w:left w:val="nil"/>
                <w:bottom w:val="nil"/>
                <w:right w:val="nil"/>
                <w:between w:val="nil"/>
              </w:pBdr>
              <w:rPr>
                <w:sz w:val="16"/>
                <w:szCs w:val="16"/>
              </w:rPr>
            </w:pPr>
            <w:r w:rsidRPr="00295F7C">
              <w:rPr>
                <w:sz w:val="16"/>
                <w:szCs w:val="16"/>
              </w:rPr>
              <w:t>Adopta</w:t>
            </w:r>
            <w:r w:rsidR="00520BDE">
              <w:rPr>
                <w:sz w:val="16"/>
                <w:szCs w:val="16"/>
              </w:rPr>
              <w:t xml:space="preserve">, </w:t>
            </w:r>
            <w:r w:rsidR="00520BDE" w:rsidRPr="00FA4FE4">
              <w:rPr>
                <w:color w:val="000000" w:themeColor="text1"/>
                <w:w w:val="105"/>
                <w:sz w:val="16"/>
                <w:szCs w:val="16"/>
              </w:rPr>
              <w:t>adecuadamente</w:t>
            </w:r>
            <w:r w:rsidR="00520BDE" w:rsidRPr="00FA4FE4">
              <w:rPr>
                <w:color w:val="000000" w:themeColor="text1"/>
                <w:sz w:val="16"/>
                <w:szCs w:val="16"/>
              </w:rPr>
              <w:t xml:space="preserve"> y con naturalidad</w:t>
            </w:r>
            <w:r w:rsidR="00520BDE">
              <w:rPr>
                <w:color w:val="000000" w:themeColor="text1"/>
                <w:sz w:val="16"/>
                <w:szCs w:val="16"/>
              </w:rPr>
              <w:t>,</w:t>
            </w:r>
            <w:r w:rsidRPr="00295F7C">
              <w:rPr>
                <w:sz w:val="16"/>
                <w:szCs w:val="16"/>
              </w:rPr>
              <w:t xml:space="preserve"> alguna decisión</w:t>
            </w:r>
            <w:r w:rsidR="00054927">
              <w:rPr>
                <w:sz w:val="16"/>
                <w:szCs w:val="16"/>
              </w:rPr>
              <w:t xml:space="preserve"> </w:t>
            </w:r>
            <w:r w:rsidRPr="00295F7C">
              <w:rPr>
                <w:sz w:val="16"/>
                <w:szCs w:val="16"/>
              </w:rPr>
              <w:t>en el reparto de tareas, respetando las responsabilidades individuales asignadas y comenzando a emplear estrategias</w:t>
            </w:r>
            <w:r w:rsidR="00054927">
              <w:rPr>
                <w:sz w:val="16"/>
                <w:szCs w:val="16"/>
              </w:rPr>
              <w:t xml:space="preserve"> </w:t>
            </w:r>
            <w:r w:rsidRPr="00295F7C">
              <w:rPr>
                <w:sz w:val="16"/>
                <w:szCs w:val="16"/>
              </w:rPr>
              <w:t>sencillas de trabajo en equipo</w:t>
            </w:r>
            <w:r w:rsidR="00054927">
              <w:rPr>
                <w:sz w:val="16"/>
                <w:szCs w:val="16"/>
              </w:rPr>
              <w:t xml:space="preserve"> </w:t>
            </w:r>
            <w:r w:rsidRPr="00295F7C">
              <w:rPr>
                <w:sz w:val="16"/>
                <w:szCs w:val="16"/>
              </w:rPr>
              <w:t>dirigidas a la consecución de objetivos compartidos y a desarrollar una escucha activa.</w:t>
            </w:r>
          </w:p>
        </w:tc>
        <w:tc>
          <w:tcPr>
            <w:tcW w:w="1515" w:type="dxa"/>
          </w:tcPr>
          <w:p w14:paraId="379C3CB1" w14:textId="5F4BFA33" w:rsidR="00021918" w:rsidRPr="004A2F23" w:rsidRDefault="00743D9D" w:rsidP="00054927">
            <w:pPr>
              <w:pBdr>
                <w:top w:val="nil"/>
                <w:left w:val="nil"/>
                <w:bottom w:val="nil"/>
                <w:right w:val="nil"/>
                <w:between w:val="nil"/>
              </w:pBdr>
              <w:rPr>
                <w:sz w:val="16"/>
                <w:szCs w:val="16"/>
              </w:rPr>
            </w:pPr>
            <w:r w:rsidRPr="00295F7C">
              <w:rPr>
                <w:sz w:val="16"/>
                <w:szCs w:val="16"/>
              </w:rPr>
              <w:t>Adopta</w:t>
            </w:r>
            <w:r w:rsidR="00520BDE">
              <w:rPr>
                <w:sz w:val="16"/>
                <w:szCs w:val="16"/>
              </w:rPr>
              <w:t xml:space="preserve">, </w:t>
            </w:r>
            <w:r w:rsidR="00520BDE" w:rsidRPr="00FA4FE4">
              <w:rPr>
                <w:color w:val="000000" w:themeColor="text1"/>
                <w:w w:val="105"/>
                <w:sz w:val="16"/>
                <w:szCs w:val="16"/>
              </w:rPr>
              <w:t>siempre y con naturalidad</w:t>
            </w:r>
            <w:r w:rsidR="00520BDE">
              <w:rPr>
                <w:color w:val="000000" w:themeColor="text1"/>
                <w:w w:val="105"/>
                <w:sz w:val="16"/>
                <w:szCs w:val="16"/>
              </w:rPr>
              <w:t xml:space="preserve">, </w:t>
            </w:r>
            <w:r w:rsidRPr="00295F7C">
              <w:rPr>
                <w:sz w:val="16"/>
                <w:szCs w:val="16"/>
              </w:rPr>
              <w:t>alguna decisión</w:t>
            </w:r>
            <w:r w:rsidR="00054927">
              <w:rPr>
                <w:sz w:val="16"/>
                <w:szCs w:val="16"/>
              </w:rPr>
              <w:t xml:space="preserve"> </w:t>
            </w:r>
            <w:r w:rsidRPr="00295F7C">
              <w:rPr>
                <w:sz w:val="16"/>
                <w:szCs w:val="16"/>
              </w:rPr>
              <w:t>en el reparto de tareas, respetando</w:t>
            </w:r>
            <w:r w:rsidR="00520BDE">
              <w:rPr>
                <w:sz w:val="16"/>
                <w:szCs w:val="16"/>
              </w:rPr>
              <w:t xml:space="preserve"> notablemente </w:t>
            </w:r>
            <w:r w:rsidRPr="00295F7C">
              <w:rPr>
                <w:sz w:val="16"/>
                <w:szCs w:val="16"/>
              </w:rPr>
              <w:t>las responsabilidades individuales asignadas y comenzando a emplear estrategias</w:t>
            </w:r>
            <w:r w:rsidR="00054927">
              <w:rPr>
                <w:sz w:val="16"/>
                <w:szCs w:val="16"/>
              </w:rPr>
              <w:t xml:space="preserve"> </w:t>
            </w:r>
            <w:r w:rsidRPr="00295F7C">
              <w:rPr>
                <w:sz w:val="16"/>
                <w:szCs w:val="16"/>
              </w:rPr>
              <w:t xml:space="preserve">sencillas </w:t>
            </w:r>
            <w:r w:rsidR="00520BDE">
              <w:rPr>
                <w:sz w:val="16"/>
                <w:szCs w:val="16"/>
              </w:rPr>
              <w:t xml:space="preserve">y bastantes adecuadas </w:t>
            </w:r>
            <w:r w:rsidRPr="00295F7C">
              <w:rPr>
                <w:sz w:val="16"/>
                <w:szCs w:val="16"/>
              </w:rPr>
              <w:t>de trabajo en equipo</w:t>
            </w:r>
            <w:r w:rsidR="00054927">
              <w:rPr>
                <w:sz w:val="16"/>
                <w:szCs w:val="16"/>
              </w:rPr>
              <w:t xml:space="preserve"> </w:t>
            </w:r>
            <w:r w:rsidRPr="00295F7C">
              <w:rPr>
                <w:sz w:val="16"/>
                <w:szCs w:val="16"/>
              </w:rPr>
              <w:t>dirigidas a la consecución de objetivos compartidos y a desarrollar una escucha activa.</w:t>
            </w:r>
          </w:p>
        </w:tc>
        <w:tc>
          <w:tcPr>
            <w:tcW w:w="1515" w:type="dxa"/>
          </w:tcPr>
          <w:p w14:paraId="7FD118BB" w14:textId="2AD50BE4" w:rsidR="00021918" w:rsidRPr="004A2F23" w:rsidRDefault="00743D9D" w:rsidP="00054927">
            <w:pPr>
              <w:pBdr>
                <w:top w:val="nil"/>
                <w:left w:val="nil"/>
                <w:bottom w:val="nil"/>
                <w:right w:val="nil"/>
                <w:between w:val="nil"/>
              </w:pBdr>
              <w:rPr>
                <w:sz w:val="16"/>
                <w:szCs w:val="16"/>
              </w:rPr>
            </w:pPr>
            <w:r w:rsidRPr="00295F7C">
              <w:rPr>
                <w:sz w:val="16"/>
                <w:szCs w:val="16"/>
              </w:rPr>
              <w:t>Adopta</w:t>
            </w:r>
            <w:r w:rsidR="005C574F">
              <w:rPr>
                <w:sz w:val="16"/>
                <w:szCs w:val="16"/>
              </w:rPr>
              <w:t xml:space="preserve">, </w:t>
            </w:r>
            <w:r w:rsidR="005C574F" w:rsidRPr="00FA4FE4">
              <w:rPr>
                <w:color w:val="000000" w:themeColor="text1"/>
                <w:w w:val="105"/>
                <w:sz w:val="16"/>
                <w:szCs w:val="16"/>
              </w:rPr>
              <w:t>siempre y con total naturalidad</w:t>
            </w:r>
            <w:r w:rsidR="005C574F">
              <w:rPr>
                <w:color w:val="000000" w:themeColor="text1"/>
                <w:w w:val="105"/>
                <w:sz w:val="16"/>
                <w:szCs w:val="16"/>
              </w:rPr>
              <w:t xml:space="preserve">, </w:t>
            </w:r>
            <w:r w:rsidRPr="00295F7C">
              <w:rPr>
                <w:sz w:val="16"/>
                <w:szCs w:val="16"/>
              </w:rPr>
              <w:t>alguna decisión</w:t>
            </w:r>
            <w:r w:rsidR="00054927">
              <w:rPr>
                <w:sz w:val="16"/>
                <w:szCs w:val="16"/>
              </w:rPr>
              <w:t xml:space="preserve"> </w:t>
            </w:r>
            <w:r w:rsidRPr="00295F7C">
              <w:rPr>
                <w:sz w:val="16"/>
                <w:szCs w:val="16"/>
              </w:rPr>
              <w:t>en el reparto de tareas, respetando las responsabilidades individuales asignadas y comenzando a emplear</w:t>
            </w:r>
            <w:r w:rsidR="005C574F">
              <w:rPr>
                <w:sz w:val="16"/>
                <w:szCs w:val="16"/>
              </w:rPr>
              <w:t xml:space="preserve">, en todo momento, </w:t>
            </w:r>
            <w:r w:rsidRPr="00295F7C">
              <w:rPr>
                <w:sz w:val="16"/>
                <w:szCs w:val="16"/>
              </w:rPr>
              <w:t>estrategias</w:t>
            </w:r>
            <w:r w:rsidR="00054927">
              <w:rPr>
                <w:sz w:val="16"/>
                <w:szCs w:val="16"/>
              </w:rPr>
              <w:t xml:space="preserve"> </w:t>
            </w:r>
            <w:r w:rsidRPr="00295F7C">
              <w:rPr>
                <w:sz w:val="16"/>
                <w:szCs w:val="16"/>
              </w:rPr>
              <w:t>sencillas de trabajo en equipo</w:t>
            </w:r>
            <w:r w:rsidR="00054927">
              <w:rPr>
                <w:sz w:val="16"/>
                <w:szCs w:val="16"/>
              </w:rPr>
              <w:t xml:space="preserve"> </w:t>
            </w:r>
            <w:r w:rsidRPr="00295F7C">
              <w:rPr>
                <w:sz w:val="16"/>
                <w:szCs w:val="16"/>
              </w:rPr>
              <w:t>dirigidas a la consecución de objetivos compartidos y a desarrollar una escucha activa.</w:t>
            </w:r>
          </w:p>
        </w:tc>
      </w:tr>
      <w:tr w:rsidR="00021918" w:rsidRPr="00207DA3" w14:paraId="33D00952" w14:textId="77777777" w:rsidTr="001862D8">
        <w:trPr>
          <w:trHeight w:val="283"/>
        </w:trPr>
        <w:tc>
          <w:tcPr>
            <w:tcW w:w="10660" w:type="dxa"/>
            <w:gridSpan w:val="8"/>
            <w:vAlign w:val="center"/>
          </w:tcPr>
          <w:p w14:paraId="7254A1CC" w14:textId="77777777" w:rsidR="00021918" w:rsidRPr="00207DA3" w:rsidRDefault="00021918" w:rsidP="00021918">
            <w:pPr>
              <w:jc w:val="center"/>
              <w:rPr>
                <w:sz w:val="16"/>
                <w:szCs w:val="16"/>
              </w:rPr>
            </w:pPr>
            <w:r w:rsidRPr="00207DA3">
              <w:rPr>
                <w:sz w:val="16"/>
                <w:szCs w:val="16"/>
              </w:rPr>
              <w:t>EVALUACIÓN VALORACIÓN MEDIDAS DUA PARA LA DIVERSIDAD</w:t>
            </w:r>
          </w:p>
        </w:tc>
      </w:tr>
      <w:tr w:rsidR="00021918" w:rsidRPr="00207DA3" w14:paraId="26306B4E" w14:textId="77777777" w:rsidTr="006251E7">
        <w:trPr>
          <w:trHeight w:val="850"/>
        </w:trPr>
        <w:tc>
          <w:tcPr>
            <w:tcW w:w="10660" w:type="dxa"/>
            <w:gridSpan w:val="8"/>
          </w:tcPr>
          <w:p w14:paraId="4F024C28" w14:textId="4CE0990B" w:rsidR="00021918" w:rsidRPr="00207DA3" w:rsidRDefault="00021918" w:rsidP="00021918">
            <w:pPr>
              <w:rPr>
                <w:sz w:val="16"/>
                <w:szCs w:val="16"/>
              </w:rPr>
            </w:pPr>
            <w:r w:rsidRPr="00875BB8">
              <w:rPr>
                <w:sz w:val="16"/>
                <w:szCs w:val="16"/>
              </w:rPr>
              <w:t>Las medidas DUA para la atención a la diversidad se valorarán tras su puesta en práctica con el alumnado o el grupo clase sujeto de las mismas, valorando la efectividad de las mismas. Esta valoración tendrá como consecuencia el mantenimiento de las medidas adoptadas en caso de valoración positiva o la modificación o ajuste de las medidas implementadas cuando estas no hubiesen tenido la efectividad esperada</w:t>
            </w:r>
            <w:r>
              <w:rPr>
                <w:sz w:val="16"/>
                <w:szCs w:val="16"/>
              </w:rPr>
              <w:t>.</w:t>
            </w:r>
          </w:p>
        </w:tc>
      </w:tr>
      <w:tr w:rsidR="00021918" w:rsidRPr="00207DA3" w14:paraId="266301B2" w14:textId="77777777" w:rsidTr="001862D8">
        <w:trPr>
          <w:trHeight w:val="283"/>
        </w:trPr>
        <w:tc>
          <w:tcPr>
            <w:tcW w:w="10660" w:type="dxa"/>
            <w:gridSpan w:val="8"/>
            <w:vAlign w:val="center"/>
          </w:tcPr>
          <w:p w14:paraId="2A9161D5" w14:textId="77777777" w:rsidR="00021918" w:rsidRPr="00207DA3" w:rsidRDefault="00021918" w:rsidP="00021918">
            <w:pPr>
              <w:jc w:val="center"/>
              <w:rPr>
                <w:sz w:val="16"/>
                <w:szCs w:val="16"/>
              </w:rPr>
            </w:pPr>
            <w:r w:rsidRPr="00207DA3">
              <w:rPr>
                <w:sz w:val="16"/>
                <w:szCs w:val="16"/>
              </w:rPr>
              <w:t>NIVEL DESEMPEÑO COMPETENCIAL</w:t>
            </w:r>
          </w:p>
        </w:tc>
      </w:tr>
      <w:tr w:rsidR="00021918" w:rsidRPr="00207DA3" w14:paraId="4E0FBD9B" w14:textId="77777777" w:rsidTr="001862D8">
        <w:trPr>
          <w:trHeight w:val="687"/>
        </w:trPr>
        <w:tc>
          <w:tcPr>
            <w:tcW w:w="10660" w:type="dxa"/>
            <w:gridSpan w:val="8"/>
          </w:tcPr>
          <w:p w14:paraId="3F44D0EC" w14:textId="4A28C8B6" w:rsidR="00021918" w:rsidRPr="00207DA3" w:rsidRDefault="00021918" w:rsidP="00021918">
            <w:pPr>
              <w:rPr>
                <w:sz w:val="16"/>
                <w:szCs w:val="16"/>
              </w:rPr>
            </w:pPr>
            <w:r w:rsidRPr="00875BB8">
              <w:rPr>
                <w:sz w:val="16"/>
                <w:szCs w:val="16"/>
              </w:rPr>
              <w:t>El nivel de desempeño competencial se obtendrá a partir de la valoración de los criterios de evaluación, como referentes del grado de desempeño de las competencias específicas. Estas, nos llevan, a su vez, a una valoración del nivel de desarrollo de las competencias clave, a través de su conexión con los descriptores operativos del perfil competencial de cada uno de los ciclos.</w:t>
            </w:r>
          </w:p>
        </w:tc>
      </w:tr>
      <w:tr w:rsidR="00021918" w:rsidRPr="00207DA3" w14:paraId="41A7C2D5" w14:textId="77777777" w:rsidTr="001862D8">
        <w:trPr>
          <w:trHeight w:val="283"/>
        </w:trPr>
        <w:tc>
          <w:tcPr>
            <w:tcW w:w="10660" w:type="dxa"/>
            <w:gridSpan w:val="8"/>
            <w:vAlign w:val="center"/>
          </w:tcPr>
          <w:p w14:paraId="4CE9D546" w14:textId="77777777" w:rsidR="00021918" w:rsidRPr="00207DA3" w:rsidRDefault="00021918" w:rsidP="00021918">
            <w:pPr>
              <w:jc w:val="center"/>
              <w:rPr>
                <w:sz w:val="16"/>
                <w:szCs w:val="16"/>
              </w:rPr>
            </w:pPr>
            <w:r w:rsidRPr="00207DA3">
              <w:rPr>
                <w:sz w:val="16"/>
                <w:szCs w:val="16"/>
              </w:rPr>
              <w:t>PROCEDIMIENTOS DE EVALUACIÓN DE LA PRACTICA DOCENTE</w:t>
            </w:r>
          </w:p>
        </w:tc>
      </w:tr>
      <w:tr w:rsidR="00021918" w:rsidRPr="00207DA3" w14:paraId="7E93B7D6" w14:textId="77777777" w:rsidTr="004A2F23">
        <w:trPr>
          <w:trHeight w:val="283"/>
        </w:trPr>
        <w:tc>
          <w:tcPr>
            <w:tcW w:w="736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E2A3F22" w14:textId="77777777" w:rsidR="00021918" w:rsidRPr="00207DA3" w:rsidRDefault="00021918" w:rsidP="00021918">
            <w:pPr>
              <w:jc w:val="center"/>
              <w:rPr>
                <w:b/>
                <w:bCs/>
                <w:sz w:val="16"/>
                <w:szCs w:val="16"/>
              </w:rPr>
            </w:pPr>
            <w:r w:rsidRPr="00207DA3">
              <w:rPr>
                <w:rFonts w:eastAsiaTheme="minorHAnsi"/>
                <w:b/>
                <w:bCs/>
                <w:sz w:val="16"/>
                <w:szCs w:val="16"/>
              </w:rPr>
              <w:t>Indicadores</w:t>
            </w:r>
          </w:p>
        </w:tc>
        <w:tc>
          <w:tcPr>
            <w:tcW w:w="3294"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CE52A46" w14:textId="18B60B84" w:rsidR="00021918" w:rsidRPr="004A2F23" w:rsidRDefault="00021918" w:rsidP="00021918">
            <w:pPr>
              <w:jc w:val="center"/>
              <w:rPr>
                <w:b/>
                <w:bCs/>
                <w:sz w:val="16"/>
                <w:szCs w:val="16"/>
              </w:rPr>
            </w:pPr>
            <w:r w:rsidRPr="004A2F23">
              <w:rPr>
                <w:rFonts w:eastAsiaTheme="minorHAnsi"/>
                <w:b/>
                <w:bCs/>
                <w:sz w:val="16"/>
                <w:szCs w:val="16"/>
              </w:rPr>
              <w:t>Instrumentos</w:t>
            </w:r>
          </w:p>
        </w:tc>
      </w:tr>
      <w:tr w:rsidR="00021918" w:rsidRPr="00207DA3" w14:paraId="1BB2F4C4" w14:textId="77777777" w:rsidTr="00D62F45">
        <w:trPr>
          <w:trHeight w:val="227"/>
        </w:trPr>
        <w:tc>
          <w:tcPr>
            <w:tcW w:w="736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D9E4909" w14:textId="5DBD9F3C" w:rsidR="00021918" w:rsidRPr="00207DA3" w:rsidRDefault="00021918" w:rsidP="00021918">
            <w:pPr>
              <w:rPr>
                <w:rFonts w:eastAsiaTheme="minorHAnsi"/>
                <w:b/>
                <w:bCs/>
                <w:sz w:val="16"/>
                <w:szCs w:val="16"/>
              </w:rPr>
            </w:pPr>
            <w:r w:rsidRPr="00207DA3">
              <w:rPr>
                <w:rFonts w:eastAsiaTheme="minorHAnsi"/>
                <w:b/>
                <w:sz w:val="16"/>
                <w:szCs w:val="16"/>
              </w:rPr>
              <w:t>Planificación:</w:t>
            </w:r>
          </w:p>
        </w:tc>
        <w:tc>
          <w:tcPr>
            <w:tcW w:w="3294" w:type="dxa"/>
            <w:gridSpan w:val="3"/>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auto"/>
            <w:vAlign w:val="center"/>
          </w:tcPr>
          <w:p w14:paraId="1AE4787C" w14:textId="77777777" w:rsidR="00021918" w:rsidRPr="004A2F23" w:rsidRDefault="00021918" w:rsidP="00021918">
            <w:pPr>
              <w:pStyle w:val="Prrafodelista"/>
              <w:numPr>
                <w:ilvl w:val="0"/>
                <w:numId w:val="30"/>
              </w:numPr>
              <w:spacing w:after="60"/>
              <w:ind w:left="170" w:hanging="170"/>
              <w:contextualSpacing w:val="0"/>
              <w:rPr>
                <w:sz w:val="16"/>
                <w:szCs w:val="16"/>
              </w:rPr>
            </w:pPr>
            <w:r w:rsidRPr="004A2F23">
              <w:rPr>
                <w:sz w:val="16"/>
                <w:szCs w:val="16"/>
              </w:rPr>
              <w:t>Escala de valoración para la autoevaluación de la práctica docente.</w:t>
            </w:r>
          </w:p>
          <w:p w14:paraId="49EEE2FF" w14:textId="77777777" w:rsidR="00021918" w:rsidRPr="004A2F23" w:rsidRDefault="00021918" w:rsidP="00021918">
            <w:pPr>
              <w:pStyle w:val="Prrafodelista"/>
              <w:numPr>
                <w:ilvl w:val="0"/>
                <w:numId w:val="30"/>
              </w:numPr>
              <w:spacing w:after="60"/>
              <w:ind w:left="170" w:hanging="170"/>
              <w:contextualSpacing w:val="0"/>
              <w:rPr>
                <w:sz w:val="16"/>
                <w:szCs w:val="16"/>
              </w:rPr>
            </w:pPr>
            <w:r w:rsidRPr="004A2F23">
              <w:rPr>
                <w:sz w:val="16"/>
                <w:szCs w:val="16"/>
              </w:rPr>
              <w:t>Registro-Diana para la autoevaluación del profesorado: planificación.</w:t>
            </w:r>
          </w:p>
          <w:p w14:paraId="6C872215" w14:textId="77777777" w:rsidR="00021918" w:rsidRPr="004A2F23" w:rsidRDefault="00021918" w:rsidP="00021918">
            <w:pPr>
              <w:pStyle w:val="Prrafodelista"/>
              <w:numPr>
                <w:ilvl w:val="0"/>
                <w:numId w:val="30"/>
              </w:numPr>
              <w:spacing w:after="60"/>
              <w:ind w:left="170" w:hanging="170"/>
              <w:contextualSpacing w:val="0"/>
              <w:rPr>
                <w:sz w:val="16"/>
                <w:szCs w:val="16"/>
              </w:rPr>
            </w:pPr>
            <w:r w:rsidRPr="004A2F23">
              <w:rPr>
                <w:sz w:val="16"/>
                <w:szCs w:val="16"/>
              </w:rPr>
              <w:t>Registro para la autoevaluación del profesorado: motivación del alumnado.</w:t>
            </w:r>
          </w:p>
          <w:p w14:paraId="17336A7B" w14:textId="77777777" w:rsidR="00021918" w:rsidRPr="004A2F23" w:rsidRDefault="00021918" w:rsidP="00021918">
            <w:pPr>
              <w:pStyle w:val="Prrafodelista"/>
              <w:numPr>
                <w:ilvl w:val="0"/>
                <w:numId w:val="30"/>
              </w:numPr>
              <w:spacing w:after="60"/>
              <w:ind w:left="170" w:hanging="170"/>
              <w:contextualSpacing w:val="0"/>
              <w:rPr>
                <w:sz w:val="16"/>
                <w:szCs w:val="16"/>
              </w:rPr>
            </w:pPr>
            <w:r w:rsidRPr="004A2F23">
              <w:rPr>
                <w:sz w:val="16"/>
                <w:szCs w:val="16"/>
              </w:rPr>
              <w:t>Registro para la autoevaluación del profesorado: desarrollo de la metodología.</w:t>
            </w:r>
          </w:p>
          <w:p w14:paraId="0EB26D09" w14:textId="77777777" w:rsidR="00021918" w:rsidRPr="00C351BB" w:rsidRDefault="00021918" w:rsidP="00021918">
            <w:pPr>
              <w:pStyle w:val="Prrafodelista"/>
              <w:numPr>
                <w:ilvl w:val="0"/>
                <w:numId w:val="30"/>
              </w:numPr>
              <w:spacing w:after="60"/>
              <w:ind w:left="170" w:hanging="170"/>
              <w:contextualSpacing w:val="0"/>
              <w:rPr>
                <w:rFonts w:eastAsiaTheme="minorHAnsi"/>
                <w:sz w:val="16"/>
                <w:szCs w:val="16"/>
              </w:rPr>
            </w:pPr>
            <w:r w:rsidRPr="004A2F23">
              <w:rPr>
                <w:sz w:val="16"/>
                <w:szCs w:val="16"/>
              </w:rPr>
              <w:t>Registro para la autoevaluación del profesorado: seguimiento y evaluación del proceso de enseñanza-aprendizaje.</w:t>
            </w:r>
          </w:p>
          <w:p w14:paraId="2A65BA90" w14:textId="06C96091" w:rsidR="00C351BB" w:rsidRPr="004A2F23" w:rsidRDefault="00C351BB" w:rsidP="00021918">
            <w:pPr>
              <w:pStyle w:val="Prrafodelista"/>
              <w:numPr>
                <w:ilvl w:val="0"/>
                <w:numId w:val="30"/>
              </w:numPr>
              <w:spacing w:after="60"/>
              <w:ind w:left="170" w:hanging="170"/>
              <w:contextualSpacing w:val="0"/>
              <w:rPr>
                <w:rFonts w:eastAsiaTheme="minorHAnsi"/>
                <w:sz w:val="16"/>
                <w:szCs w:val="16"/>
              </w:rPr>
            </w:pPr>
            <w:r w:rsidRPr="00C351BB">
              <w:rPr>
                <w:rFonts w:eastAsiaTheme="minorHAnsi"/>
                <w:sz w:val="16"/>
                <w:szCs w:val="16"/>
              </w:rPr>
              <w:t>Lista de verificación y mejora para la evaluación de las situaciones de aprendizaje.</w:t>
            </w:r>
          </w:p>
        </w:tc>
      </w:tr>
      <w:tr w:rsidR="00021918" w:rsidRPr="00207DA3" w14:paraId="218ADD49" w14:textId="77777777" w:rsidTr="005230B2">
        <w:trPr>
          <w:trHeight w:val="2399"/>
        </w:trPr>
        <w:tc>
          <w:tcPr>
            <w:tcW w:w="7366" w:type="dxa"/>
            <w:gridSpan w:val="5"/>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18825A6E" w14:textId="77777777" w:rsidR="00021918" w:rsidRPr="005230B2" w:rsidRDefault="00021918" w:rsidP="00021918">
            <w:pPr>
              <w:pStyle w:val="Prrafodelista"/>
              <w:numPr>
                <w:ilvl w:val="0"/>
                <w:numId w:val="31"/>
              </w:numPr>
              <w:ind w:left="170" w:hanging="170"/>
              <w:contextualSpacing w:val="0"/>
              <w:rPr>
                <w:rFonts w:eastAsiaTheme="minorHAnsi"/>
                <w:b/>
                <w:bCs/>
                <w:sz w:val="16"/>
                <w:szCs w:val="16"/>
              </w:rPr>
            </w:pPr>
            <w:r w:rsidRPr="005230B2">
              <w:rPr>
                <w:rFonts w:eastAsiaTheme="minorHAnsi"/>
                <w:sz w:val="16"/>
                <w:szCs w:val="16"/>
              </w:rPr>
              <w:t>La situación de aprendizaje se ha contextualizado adecuadamente y ha sido motivadora para el alumnado.</w:t>
            </w:r>
          </w:p>
          <w:p w14:paraId="5BD3FE22" w14:textId="77777777" w:rsidR="00021918" w:rsidRPr="005230B2" w:rsidRDefault="00021918" w:rsidP="00021918">
            <w:pPr>
              <w:pStyle w:val="Prrafodelista"/>
              <w:numPr>
                <w:ilvl w:val="0"/>
                <w:numId w:val="31"/>
              </w:numPr>
              <w:ind w:left="170" w:hanging="170"/>
              <w:contextualSpacing w:val="0"/>
              <w:rPr>
                <w:rFonts w:eastAsiaTheme="minorHAnsi"/>
                <w:sz w:val="16"/>
                <w:szCs w:val="16"/>
              </w:rPr>
            </w:pPr>
            <w:r w:rsidRPr="005230B2">
              <w:rPr>
                <w:rFonts w:eastAsiaTheme="minorHAnsi"/>
                <w:sz w:val="16"/>
                <w:szCs w:val="16"/>
              </w:rPr>
              <w:t>Se han contemplado las competencias específicas y los criterios de evaluación adecuados a esta situación de aprendizaje.</w:t>
            </w:r>
          </w:p>
          <w:p w14:paraId="6EC945D3" w14:textId="77777777" w:rsidR="00021918" w:rsidRPr="005230B2" w:rsidRDefault="00021918" w:rsidP="00021918">
            <w:pPr>
              <w:pStyle w:val="Prrafodelista"/>
              <w:numPr>
                <w:ilvl w:val="0"/>
                <w:numId w:val="31"/>
              </w:numPr>
              <w:ind w:left="170" w:hanging="170"/>
              <w:contextualSpacing w:val="0"/>
              <w:rPr>
                <w:rFonts w:eastAsiaTheme="minorHAnsi"/>
                <w:sz w:val="16"/>
                <w:szCs w:val="16"/>
              </w:rPr>
            </w:pPr>
            <w:r w:rsidRPr="005230B2">
              <w:rPr>
                <w:rFonts w:eastAsiaTheme="minorHAnsi"/>
                <w:sz w:val="16"/>
                <w:szCs w:val="16"/>
              </w:rPr>
              <w:t>Se han contemplado los saberes básicos necesarios para el desarrollo de la situación de aprendizaje.</w:t>
            </w:r>
          </w:p>
          <w:p w14:paraId="3A88A9F0" w14:textId="5F5C277E" w:rsidR="00021918" w:rsidRPr="005230B2" w:rsidRDefault="00021918" w:rsidP="00021918">
            <w:pPr>
              <w:pStyle w:val="Prrafodelista"/>
              <w:numPr>
                <w:ilvl w:val="0"/>
                <w:numId w:val="31"/>
              </w:numPr>
              <w:ind w:left="170" w:hanging="170"/>
              <w:contextualSpacing w:val="0"/>
              <w:rPr>
                <w:rFonts w:eastAsiaTheme="minorHAnsi"/>
                <w:sz w:val="16"/>
                <w:szCs w:val="16"/>
              </w:rPr>
            </w:pPr>
            <w:r w:rsidRPr="005230B2">
              <w:rPr>
                <w:rFonts w:eastAsiaTheme="minorHAnsi"/>
                <w:sz w:val="16"/>
                <w:szCs w:val="16"/>
              </w:rPr>
              <w:t>Se ha realizado una planificación temporal con flexibilidad que ha permitido el desarrollo de la concreción curricular prevista</w:t>
            </w:r>
            <w:r>
              <w:rPr>
                <w:rFonts w:eastAsiaTheme="minorHAnsi"/>
                <w:sz w:val="16"/>
                <w:szCs w:val="16"/>
              </w:rPr>
              <w:t>.</w:t>
            </w:r>
          </w:p>
          <w:p w14:paraId="27EC2073" w14:textId="77777777" w:rsidR="00021918" w:rsidRPr="005230B2" w:rsidRDefault="00021918" w:rsidP="00021918">
            <w:pPr>
              <w:pStyle w:val="Prrafodelista"/>
              <w:numPr>
                <w:ilvl w:val="0"/>
                <w:numId w:val="31"/>
              </w:numPr>
              <w:ind w:left="170" w:hanging="170"/>
              <w:contextualSpacing w:val="0"/>
              <w:rPr>
                <w:rFonts w:eastAsiaTheme="minorHAnsi"/>
                <w:sz w:val="16"/>
                <w:szCs w:val="16"/>
              </w:rPr>
            </w:pPr>
            <w:r w:rsidRPr="005230B2">
              <w:rPr>
                <w:rFonts w:eastAsiaTheme="minorHAnsi"/>
                <w:sz w:val="16"/>
                <w:szCs w:val="16"/>
              </w:rPr>
              <w:t>Se han establecido instrumentos de evaluación que han permitido hacer el seguimiento del progreso de aprendizaje del alumnado y que ha alcanzado las competencias y criterios de evaluación previstos.</w:t>
            </w:r>
          </w:p>
          <w:p w14:paraId="645EA493" w14:textId="28A5A176" w:rsidR="00021918" w:rsidRPr="005230B2" w:rsidRDefault="00021918" w:rsidP="00021918">
            <w:pPr>
              <w:pStyle w:val="Prrafodelista"/>
              <w:numPr>
                <w:ilvl w:val="0"/>
                <w:numId w:val="31"/>
              </w:numPr>
              <w:ind w:left="170" w:hanging="170"/>
              <w:contextualSpacing w:val="0"/>
              <w:rPr>
                <w:rFonts w:eastAsiaTheme="minorHAnsi"/>
                <w:b/>
                <w:bCs/>
                <w:sz w:val="16"/>
                <w:szCs w:val="16"/>
              </w:rPr>
            </w:pPr>
            <w:r w:rsidRPr="005230B2">
              <w:rPr>
                <w:rFonts w:eastAsiaTheme="minorHAnsi"/>
                <w:sz w:val="16"/>
                <w:szCs w:val="16"/>
              </w:rPr>
              <w:t>En el proceso de evaluación se ha posibilitado la autoevaluación del alumnado para que tome conciencia de sus fortalezas y sus ámbitos de mejora.</w:t>
            </w: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572AD71A" w14:textId="77777777" w:rsidR="00021918" w:rsidRPr="0085501D" w:rsidRDefault="00021918" w:rsidP="00021918">
            <w:pPr>
              <w:rPr>
                <w:rFonts w:eastAsiaTheme="minorHAnsi"/>
                <w:sz w:val="16"/>
                <w:szCs w:val="16"/>
              </w:rPr>
            </w:pPr>
          </w:p>
        </w:tc>
      </w:tr>
      <w:tr w:rsidR="00021918" w:rsidRPr="00207DA3" w14:paraId="327B4B60" w14:textId="77777777" w:rsidTr="004A2F23">
        <w:trPr>
          <w:trHeight w:val="227"/>
        </w:trPr>
        <w:tc>
          <w:tcPr>
            <w:tcW w:w="736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4B17037" w14:textId="50337CBF" w:rsidR="00021918" w:rsidRPr="00207DA3" w:rsidRDefault="00021918" w:rsidP="00021918">
            <w:pPr>
              <w:rPr>
                <w:rFonts w:eastAsiaTheme="minorHAnsi"/>
                <w:b/>
                <w:bCs/>
                <w:sz w:val="16"/>
                <w:szCs w:val="16"/>
              </w:rPr>
            </w:pPr>
            <w:r w:rsidRPr="00207DA3">
              <w:rPr>
                <w:rFonts w:eastAsiaTheme="minorHAnsi"/>
                <w:b/>
                <w:sz w:val="16"/>
                <w:szCs w:val="16"/>
              </w:rPr>
              <w:t>Proceso de enseñanza-aprendizaje:</w:t>
            </w: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150D18C0" w14:textId="77777777" w:rsidR="00021918" w:rsidRPr="0085501D" w:rsidRDefault="00021918" w:rsidP="00021918">
            <w:pPr>
              <w:rPr>
                <w:rFonts w:eastAsiaTheme="minorHAnsi"/>
                <w:sz w:val="16"/>
                <w:szCs w:val="16"/>
              </w:rPr>
            </w:pPr>
          </w:p>
        </w:tc>
      </w:tr>
      <w:tr w:rsidR="00021918" w:rsidRPr="00207DA3" w14:paraId="3088CB13" w14:textId="77777777" w:rsidTr="005230B2">
        <w:trPr>
          <w:trHeight w:hRule="exact" w:val="3068"/>
        </w:trPr>
        <w:tc>
          <w:tcPr>
            <w:tcW w:w="7366" w:type="dxa"/>
            <w:gridSpan w:val="5"/>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5ECC68FF" w14:textId="77777777" w:rsidR="00021918" w:rsidRPr="005230B2" w:rsidRDefault="00021918" w:rsidP="00021918">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conectan los aprendizajes que va adquiriendo el alumnado con situaciones de vida próximos a este para que pueda extrapolar lo aprendido.</w:t>
            </w:r>
          </w:p>
          <w:p w14:paraId="62E4D75A" w14:textId="6D63E736" w:rsidR="00021918" w:rsidRPr="005230B2" w:rsidRDefault="00021918" w:rsidP="00021918">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Además del libro de texto se ponen en juego otros soportes y recursos que facilitan los aprendizajes previstos con el alumnado</w:t>
            </w:r>
            <w:r>
              <w:rPr>
                <w:rFonts w:eastAsiaTheme="minorHAnsi"/>
                <w:sz w:val="16"/>
                <w:szCs w:val="16"/>
              </w:rPr>
              <w:t>.</w:t>
            </w:r>
          </w:p>
          <w:p w14:paraId="002673F0" w14:textId="77777777" w:rsidR="00021918" w:rsidRPr="005230B2" w:rsidRDefault="00021918" w:rsidP="00021918">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ponen en juego diversidad de procesos cognitivos en la línea planteada en la taxonomía de Bloom.</w:t>
            </w:r>
          </w:p>
          <w:p w14:paraId="5E3A624D" w14:textId="77777777" w:rsidR="00021918" w:rsidRPr="005230B2" w:rsidRDefault="00021918" w:rsidP="00021918">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La interacción y la participación activa del alumnado en los procesos de aprendizaje y en la resolución de las situaciones de aprendizaje es una constante en el aula.</w:t>
            </w:r>
          </w:p>
          <w:p w14:paraId="00DA12F2" w14:textId="77777777" w:rsidR="00021918" w:rsidRPr="005230B2" w:rsidRDefault="00021918" w:rsidP="00021918">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La atención a la diversidad es un elemento que siempre en atendido en clase siguiendo los principios y pautas DUA, así como el establecimiento de medidas generales o específicas para el alumnado que lo precisa.</w:t>
            </w:r>
          </w:p>
          <w:p w14:paraId="49159027" w14:textId="77777777" w:rsidR="00021918" w:rsidRPr="005230B2" w:rsidRDefault="00021918" w:rsidP="00021918">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ha potenciado el uso de las tecnologías de la información y la comunicación.</w:t>
            </w:r>
          </w:p>
          <w:p w14:paraId="5B47F186" w14:textId="77777777" w:rsidR="00021918" w:rsidRPr="005230B2" w:rsidRDefault="00021918" w:rsidP="00021918">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han utilizado estrategias de pensamiento y organizadores gráficos que permiten al alumnado comprender mejor los aprendizajes propuestos.</w:t>
            </w:r>
          </w:p>
          <w:p w14:paraId="75D086D1" w14:textId="72098050" w:rsidR="00021918" w:rsidRPr="00207DA3" w:rsidRDefault="00021918" w:rsidP="00021918">
            <w:pPr>
              <w:pStyle w:val="Prrafodelista"/>
              <w:numPr>
                <w:ilvl w:val="0"/>
                <w:numId w:val="31"/>
              </w:numPr>
              <w:ind w:left="170" w:hanging="170"/>
              <w:contextualSpacing w:val="0"/>
              <w:rPr>
                <w:rFonts w:eastAsiaTheme="minorHAnsi"/>
                <w:b/>
                <w:bCs/>
                <w:sz w:val="16"/>
                <w:szCs w:val="16"/>
              </w:rPr>
            </w:pPr>
            <w:r w:rsidRPr="00207DA3">
              <w:rPr>
                <w:rFonts w:eastAsiaTheme="minorHAnsi"/>
                <w:sz w:val="16"/>
                <w:szCs w:val="16"/>
              </w:rPr>
              <w:t>Se ha ido informando al alumnado de sus aciertos y fortalezas y se le ha prestado la ayuda necesaria ante las dificultades encontradas.</w:t>
            </w: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1827237A" w14:textId="77777777" w:rsidR="00021918" w:rsidRPr="0085501D" w:rsidRDefault="00021918" w:rsidP="00021918">
            <w:pPr>
              <w:rPr>
                <w:rFonts w:eastAsiaTheme="minorHAnsi"/>
                <w:sz w:val="16"/>
                <w:szCs w:val="16"/>
              </w:rPr>
            </w:pPr>
          </w:p>
        </w:tc>
      </w:tr>
      <w:tr w:rsidR="00021918" w:rsidRPr="00207DA3" w14:paraId="785EF0FD" w14:textId="77777777" w:rsidTr="004A2F23">
        <w:trPr>
          <w:trHeight w:val="227"/>
        </w:trPr>
        <w:tc>
          <w:tcPr>
            <w:tcW w:w="736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3A50987" w14:textId="62459A21" w:rsidR="00021918" w:rsidRPr="00207DA3" w:rsidRDefault="00021918" w:rsidP="00021918">
            <w:pPr>
              <w:rPr>
                <w:rFonts w:eastAsiaTheme="minorHAnsi"/>
                <w:b/>
                <w:bCs/>
                <w:sz w:val="16"/>
                <w:szCs w:val="16"/>
              </w:rPr>
            </w:pPr>
            <w:r w:rsidRPr="00207DA3">
              <w:rPr>
                <w:rFonts w:eastAsiaTheme="minorHAnsi"/>
                <w:b/>
                <w:bCs/>
                <w:sz w:val="16"/>
                <w:szCs w:val="16"/>
              </w:rPr>
              <w:t>Proceso de evaluación:</w:t>
            </w: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31B49904" w14:textId="77777777" w:rsidR="00021918" w:rsidRPr="0085501D" w:rsidRDefault="00021918" w:rsidP="00021918">
            <w:pPr>
              <w:rPr>
                <w:rFonts w:eastAsiaTheme="minorHAnsi"/>
                <w:sz w:val="16"/>
                <w:szCs w:val="16"/>
              </w:rPr>
            </w:pPr>
          </w:p>
        </w:tc>
      </w:tr>
      <w:tr w:rsidR="00021918" w:rsidRPr="00207DA3" w14:paraId="10778CE0" w14:textId="77777777" w:rsidTr="005230B2">
        <w:trPr>
          <w:trHeight w:hRule="exact" w:val="2380"/>
        </w:trPr>
        <w:tc>
          <w:tcPr>
            <w:tcW w:w="7366" w:type="dxa"/>
            <w:gridSpan w:val="5"/>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241ACE85" w14:textId="77777777" w:rsidR="00021918" w:rsidRPr="005230B2" w:rsidRDefault="00021918" w:rsidP="00021918">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El alumnado y sus familias conocen de antemano los procedimientos e instrumentos de evaluación que se van a utilizar.</w:t>
            </w:r>
          </w:p>
          <w:p w14:paraId="33719192" w14:textId="77777777" w:rsidR="00021918" w:rsidRPr="005230B2" w:rsidRDefault="00021918" w:rsidP="00021918">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El alumnado dispone de actividades y herramientas que le permiten autoevaluarse y conocer sus puntos fuertes y sus ámbitos de mejora.</w:t>
            </w:r>
          </w:p>
          <w:p w14:paraId="26EA4BEF" w14:textId="77777777" w:rsidR="00021918" w:rsidRPr="005230B2" w:rsidRDefault="00021918" w:rsidP="00021918">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La evaluación es coherente con las metodologías y las situaciones de aprendizaje propuestas.</w:t>
            </w:r>
          </w:p>
          <w:p w14:paraId="056FC4A7" w14:textId="77777777" w:rsidR="00021918" w:rsidRPr="005230B2" w:rsidRDefault="00021918" w:rsidP="00021918">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Se han desarrollado actividades suficientes para que el alumnado consiga los criterios de evaluación y las competencias específicas previstas.</w:t>
            </w:r>
          </w:p>
          <w:p w14:paraId="2BD7F051" w14:textId="5BC7039B" w:rsidR="00021918" w:rsidRPr="005230B2" w:rsidRDefault="00021918" w:rsidP="00021918">
            <w:pPr>
              <w:pStyle w:val="Prrafodelista"/>
              <w:numPr>
                <w:ilvl w:val="0"/>
                <w:numId w:val="31"/>
              </w:numPr>
              <w:ind w:left="170" w:hanging="170"/>
              <w:contextualSpacing w:val="0"/>
              <w:rPr>
                <w:rFonts w:eastAsiaTheme="minorHAnsi"/>
                <w:sz w:val="16"/>
                <w:szCs w:val="16"/>
              </w:rPr>
            </w:pPr>
            <w:r w:rsidRPr="00207DA3">
              <w:rPr>
                <w:rFonts w:eastAsiaTheme="minorHAnsi"/>
                <w:sz w:val="16"/>
                <w:szCs w:val="16"/>
              </w:rPr>
              <w:t>Los criterios de calificación están consensuados por el Equipo de ciclo, son conocidos por el alumnado y las familias y responden al grado de logro de los criterios de evaluación y las competencias específicas.</w:t>
            </w:r>
          </w:p>
          <w:p w14:paraId="162B2F5E" w14:textId="77777777" w:rsidR="00021918" w:rsidRPr="00207DA3" w:rsidRDefault="00021918" w:rsidP="00021918">
            <w:pPr>
              <w:pStyle w:val="Prrafodelista"/>
              <w:numPr>
                <w:ilvl w:val="0"/>
                <w:numId w:val="31"/>
              </w:numPr>
              <w:ind w:left="170" w:hanging="170"/>
              <w:contextualSpacing w:val="0"/>
              <w:rPr>
                <w:rFonts w:eastAsiaTheme="minorHAnsi"/>
                <w:b/>
                <w:bCs/>
                <w:sz w:val="16"/>
                <w:szCs w:val="16"/>
              </w:rPr>
            </w:pPr>
            <w:r w:rsidRPr="00207DA3">
              <w:rPr>
                <w:rFonts w:eastAsiaTheme="minorHAnsi"/>
                <w:sz w:val="16"/>
                <w:szCs w:val="16"/>
              </w:rPr>
              <w:t>Se han tenido en cuenta los principios y pautas DUA para el procedimiento de evaluación seguido.</w:t>
            </w:r>
          </w:p>
          <w:p w14:paraId="1D9C019A" w14:textId="2CA9E5AD" w:rsidR="00021918" w:rsidRPr="00207DA3" w:rsidRDefault="00021918" w:rsidP="00021918">
            <w:pPr>
              <w:pStyle w:val="Prrafodelista"/>
              <w:numPr>
                <w:ilvl w:val="0"/>
                <w:numId w:val="31"/>
              </w:numPr>
              <w:ind w:left="170" w:hanging="170"/>
              <w:contextualSpacing w:val="0"/>
              <w:rPr>
                <w:rFonts w:eastAsiaTheme="minorHAnsi"/>
                <w:b/>
                <w:bCs/>
                <w:sz w:val="16"/>
                <w:szCs w:val="16"/>
              </w:rPr>
            </w:pPr>
            <w:r w:rsidRPr="00207DA3">
              <w:rPr>
                <w:sz w:val="16"/>
                <w:szCs w:val="16"/>
              </w:rPr>
              <w:t xml:space="preserve">Los </w:t>
            </w:r>
            <w:r w:rsidRPr="005230B2">
              <w:rPr>
                <w:rFonts w:eastAsiaTheme="minorHAnsi"/>
                <w:sz w:val="16"/>
                <w:szCs w:val="16"/>
              </w:rPr>
              <w:t>resultados</w:t>
            </w:r>
            <w:r w:rsidRPr="00207DA3">
              <w:rPr>
                <w:sz w:val="16"/>
                <w:szCs w:val="16"/>
              </w:rPr>
              <w:t xml:space="preserve"> de evaluación han sido…</w:t>
            </w: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47A49867" w14:textId="77777777" w:rsidR="00021918" w:rsidRPr="0085501D" w:rsidRDefault="00021918" w:rsidP="00021918">
            <w:pPr>
              <w:rPr>
                <w:rFonts w:eastAsiaTheme="minorHAnsi"/>
                <w:sz w:val="16"/>
                <w:szCs w:val="16"/>
              </w:rPr>
            </w:pPr>
          </w:p>
        </w:tc>
      </w:tr>
      <w:tr w:rsidR="00021918" w:rsidRPr="00207DA3" w14:paraId="4885D60E" w14:textId="77777777" w:rsidTr="00036EB0">
        <w:trPr>
          <w:trHeight w:val="227"/>
        </w:trPr>
        <w:tc>
          <w:tcPr>
            <w:tcW w:w="1066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E009CA3" w14:textId="01AA5F2E" w:rsidR="00021918" w:rsidRPr="00207DA3" w:rsidRDefault="00021918" w:rsidP="00021918">
            <w:pPr>
              <w:rPr>
                <w:rFonts w:eastAsiaTheme="minorHAnsi"/>
                <w:b/>
                <w:bCs/>
                <w:sz w:val="16"/>
                <w:szCs w:val="16"/>
              </w:rPr>
            </w:pPr>
            <w:r w:rsidRPr="00207DA3">
              <w:rPr>
                <w:rFonts w:eastAsiaTheme="minorHAnsi"/>
                <w:b/>
                <w:bCs/>
                <w:sz w:val="16"/>
                <w:szCs w:val="16"/>
              </w:rPr>
              <w:t>Propuestas de mejora para la unidad de programación o situación de aprendizaje siguiente</w:t>
            </w:r>
          </w:p>
        </w:tc>
      </w:tr>
      <w:tr w:rsidR="00021918" w:rsidRPr="00207DA3" w14:paraId="718F6697" w14:textId="77777777" w:rsidTr="005230B2">
        <w:trPr>
          <w:trHeight w:val="1010"/>
        </w:trPr>
        <w:tc>
          <w:tcPr>
            <w:tcW w:w="1066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1ED241E" w14:textId="6A6CC6D9" w:rsidR="00021918" w:rsidRPr="0085501D" w:rsidRDefault="00021918" w:rsidP="00021918">
            <w:pPr>
              <w:rPr>
                <w:rFonts w:eastAsiaTheme="minorHAnsi"/>
                <w:sz w:val="16"/>
                <w:szCs w:val="16"/>
              </w:rPr>
            </w:pPr>
          </w:p>
        </w:tc>
      </w:tr>
    </w:tbl>
    <w:p w14:paraId="6B0342E8" w14:textId="77777777" w:rsidR="00A8421F" w:rsidRDefault="00A8421F" w:rsidP="000457EE">
      <w:pPr>
        <w:rPr>
          <w:sz w:val="16"/>
          <w:szCs w:val="16"/>
        </w:rPr>
      </w:pPr>
    </w:p>
    <w:p w14:paraId="7372E5A1" w14:textId="77777777" w:rsidR="0078026C" w:rsidRPr="0085501D" w:rsidRDefault="0078026C" w:rsidP="000457EE">
      <w:pPr>
        <w:rPr>
          <w:sz w:val="16"/>
          <w:szCs w:val="16"/>
        </w:rPr>
      </w:pPr>
    </w:p>
    <w:sectPr w:rsidR="0078026C" w:rsidRPr="0085501D" w:rsidSect="006251E7">
      <w:headerReference w:type="default" r:id="rId7"/>
      <w:footerReference w:type="default" r:id="rId8"/>
      <w:pgSz w:w="11906" w:h="16838"/>
      <w:pgMar w:top="1134" w:right="567" w:bottom="851"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F2D21" w14:textId="77777777" w:rsidR="005D2F09" w:rsidRDefault="005D2F09" w:rsidP="005F7D6A">
      <w:r>
        <w:separator/>
      </w:r>
    </w:p>
  </w:endnote>
  <w:endnote w:type="continuationSeparator" w:id="0">
    <w:p w14:paraId="45BF22DF" w14:textId="77777777" w:rsidR="005D2F09" w:rsidRDefault="005D2F09" w:rsidP="005F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Bol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100237"/>
      <w:docPartObj>
        <w:docPartGallery w:val="Page Numbers (Bottom of Page)"/>
        <w:docPartUnique/>
      </w:docPartObj>
    </w:sdtPr>
    <w:sdtEndPr>
      <w:rPr>
        <w:sz w:val="16"/>
        <w:szCs w:val="16"/>
      </w:rPr>
    </w:sdtEndPr>
    <w:sdtContent>
      <w:p w14:paraId="1647070E" w14:textId="77777777" w:rsidR="007110EE" w:rsidRPr="005F7D6A" w:rsidRDefault="007110EE" w:rsidP="001862D8">
        <w:pPr>
          <w:pStyle w:val="Piedepgina"/>
          <w:ind w:right="140"/>
          <w:jc w:val="right"/>
          <w:rPr>
            <w:sz w:val="16"/>
            <w:szCs w:val="16"/>
          </w:rPr>
        </w:pPr>
        <w:r w:rsidRPr="005F7D6A">
          <w:rPr>
            <w:sz w:val="16"/>
            <w:szCs w:val="16"/>
          </w:rPr>
          <w:fldChar w:fldCharType="begin"/>
        </w:r>
        <w:r w:rsidRPr="005F7D6A">
          <w:rPr>
            <w:sz w:val="16"/>
            <w:szCs w:val="16"/>
          </w:rPr>
          <w:instrText>PAGE   \* MERGEFORMAT</w:instrText>
        </w:r>
        <w:r w:rsidRPr="005F7D6A">
          <w:rPr>
            <w:sz w:val="16"/>
            <w:szCs w:val="16"/>
          </w:rPr>
          <w:fldChar w:fldCharType="separate"/>
        </w:r>
        <w:r w:rsidR="004A2F23">
          <w:rPr>
            <w:noProof/>
            <w:sz w:val="16"/>
            <w:szCs w:val="16"/>
          </w:rPr>
          <w:t>11</w:t>
        </w:r>
        <w:r w:rsidRPr="005F7D6A">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AF64" w14:textId="77777777" w:rsidR="005D2F09" w:rsidRDefault="005D2F09" w:rsidP="005F7D6A">
      <w:r>
        <w:separator/>
      </w:r>
    </w:p>
  </w:footnote>
  <w:footnote w:type="continuationSeparator" w:id="0">
    <w:p w14:paraId="6C600B02" w14:textId="77777777" w:rsidR="005D2F09" w:rsidRDefault="005D2F09" w:rsidP="005F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96F" w14:textId="70DA4AE0" w:rsidR="007110EE" w:rsidRPr="001837B7" w:rsidRDefault="007110EE" w:rsidP="001862D8">
    <w:pPr>
      <w:pStyle w:val="Encabezado"/>
      <w:tabs>
        <w:tab w:val="clear" w:pos="4252"/>
        <w:tab w:val="clear" w:pos="8504"/>
        <w:tab w:val="right" w:pos="10632"/>
      </w:tabs>
      <w:rPr>
        <w:color w:val="808080" w:themeColor="background1" w:themeShade="80"/>
      </w:rPr>
    </w:pPr>
    <w:r w:rsidRPr="001837B7">
      <w:rPr>
        <w:noProof/>
        <w:color w:val="808080" w:themeColor="background1" w:themeShade="80"/>
        <w:lang w:eastAsia="es-ES"/>
      </w:rPr>
      <w:drawing>
        <wp:inline distT="0" distB="0" distL="0" distR="0" wp14:anchorId="690231B8" wp14:editId="143A4E24">
          <wp:extent cx="789600" cy="180000"/>
          <wp:effectExtent l="0" t="0" r="0" b="0"/>
          <wp:docPr id="2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789600" cy="180000"/>
                  </a:xfrm>
                  <a:prstGeom prst="rect">
                    <a:avLst/>
                  </a:prstGeom>
                  <a:ln/>
                </pic:spPr>
              </pic:pic>
            </a:graphicData>
          </a:graphic>
        </wp:inline>
      </w:drawing>
    </w:r>
    <w:r w:rsidRPr="001837B7">
      <w:rPr>
        <w:color w:val="808080" w:themeColor="background1" w:themeShade="80"/>
      </w:rPr>
      <w:tab/>
    </w:r>
    <w:r w:rsidRPr="001837B7">
      <w:rPr>
        <w:color w:val="808080" w:themeColor="background1" w:themeShade="80"/>
        <w:sz w:val="18"/>
        <w:szCs w:val="18"/>
      </w:rPr>
      <w:t xml:space="preserve">Primaria. </w:t>
    </w:r>
    <w:r w:rsidR="00C633E1">
      <w:rPr>
        <w:color w:val="808080" w:themeColor="background1" w:themeShade="80"/>
        <w:sz w:val="18"/>
        <w:szCs w:val="18"/>
      </w:rPr>
      <w:t>Matemáticas</w:t>
    </w:r>
    <w:r w:rsidRPr="001837B7">
      <w:rPr>
        <w:color w:val="808080" w:themeColor="background1" w:themeShade="80"/>
        <w:sz w:val="18"/>
        <w:szCs w:val="18"/>
      </w:rPr>
      <w:t xml:space="preserve"> 3. Situación de aprendizaje </w:t>
    </w:r>
    <w:r w:rsidR="001575CD">
      <w:rPr>
        <w:color w:val="808080" w:themeColor="background1" w:themeShade="80"/>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672"/>
    <w:multiLevelType w:val="multilevel"/>
    <w:tmpl w:val="5420BF4C"/>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1" w15:restartNumberingAfterBreak="0">
    <w:nsid w:val="04C765C3"/>
    <w:multiLevelType w:val="hybridMultilevel"/>
    <w:tmpl w:val="278ED2B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911511"/>
    <w:multiLevelType w:val="hybridMultilevel"/>
    <w:tmpl w:val="D0421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433A46"/>
    <w:multiLevelType w:val="hybridMultilevel"/>
    <w:tmpl w:val="C4767E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C724C2"/>
    <w:multiLevelType w:val="hybridMultilevel"/>
    <w:tmpl w:val="D0886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EB2FF7"/>
    <w:multiLevelType w:val="hybridMultilevel"/>
    <w:tmpl w:val="BD96D16A"/>
    <w:lvl w:ilvl="0" w:tplc="F92822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564317"/>
    <w:multiLevelType w:val="hybridMultilevel"/>
    <w:tmpl w:val="0186AD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80E172C"/>
    <w:multiLevelType w:val="hybridMultilevel"/>
    <w:tmpl w:val="347E1A6A"/>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D2C5E76"/>
    <w:multiLevelType w:val="hybridMultilevel"/>
    <w:tmpl w:val="5B12290A"/>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794620"/>
    <w:multiLevelType w:val="multilevel"/>
    <w:tmpl w:val="E5BE312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43752B"/>
    <w:multiLevelType w:val="hybridMultilevel"/>
    <w:tmpl w:val="64DE0812"/>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0FA5BF6"/>
    <w:multiLevelType w:val="multilevel"/>
    <w:tmpl w:val="4D4E0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211F8A"/>
    <w:multiLevelType w:val="hybridMultilevel"/>
    <w:tmpl w:val="60E808A0"/>
    <w:lvl w:ilvl="0" w:tplc="F92822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1774EF"/>
    <w:multiLevelType w:val="multilevel"/>
    <w:tmpl w:val="0186AD6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3B40C7"/>
    <w:multiLevelType w:val="hybridMultilevel"/>
    <w:tmpl w:val="AE7436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80344F4"/>
    <w:multiLevelType w:val="hybridMultilevel"/>
    <w:tmpl w:val="C6C61404"/>
    <w:lvl w:ilvl="0" w:tplc="5FEAF30E">
      <w:start w:val="1"/>
      <w:numFmt w:val="bullet"/>
      <w:lvlText w:val=""/>
      <w:lvlJc w:val="left"/>
      <w:pPr>
        <w:ind w:left="284" w:hanging="284"/>
      </w:pPr>
      <w:rPr>
        <w:rFonts w:ascii="Symbol" w:hAnsi="Symbol" w:hint="default"/>
        <w:color w:val="000000" w:themeColor="text1"/>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8340B96"/>
    <w:multiLevelType w:val="hybridMultilevel"/>
    <w:tmpl w:val="1A7C5898"/>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2154CA"/>
    <w:multiLevelType w:val="multilevel"/>
    <w:tmpl w:val="0CEE6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DA1D40"/>
    <w:multiLevelType w:val="hybridMultilevel"/>
    <w:tmpl w:val="7B9EC5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CC33E65"/>
    <w:multiLevelType w:val="multilevel"/>
    <w:tmpl w:val="D3B4514C"/>
    <w:lvl w:ilvl="0">
      <w:start w:val="1"/>
      <w:numFmt w:val="bullet"/>
      <w:lvlText w:val="●"/>
      <w:lvlJc w:val="left"/>
      <w:pPr>
        <w:ind w:left="1572" w:hanging="360"/>
      </w:pPr>
      <w:rPr>
        <w:rFonts w:ascii="Noto Sans Symbols" w:eastAsia="Noto Sans Symbols" w:hAnsi="Noto Sans Symbols" w:cs="Noto Sans Symbols"/>
      </w:rPr>
    </w:lvl>
    <w:lvl w:ilvl="1">
      <w:start w:val="1"/>
      <w:numFmt w:val="bullet"/>
      <w:lvlText w:val="o"/>
      <w:lvlJc w:val="left"/>
      <w:pPr>
        <w:ind w:left="2292" w:hanging="360"/>
      </w:pPr>
      <w:rPr>
        <w:rFonts w:ascii="Courier New" w:eastAsia="Courier New" w:hAnsi="Courier New" w:cs="Courier New"/>
      </w:rPr>
    </w:lvl>
    <w:lvl w:ilvl="2">
      <w:start w:val="1"/>
      <w:numFmt w:val="bullet"/>
      <w:lvlText w:val="▪"/>
      <w:lvlJc w:val="left"/>
      <w:pPr>
        <w:ind w:left="3012" w:hanging="360"/>
      </w:pPr>
      <w:rPr>
        <w:rFonts w:ascii="Noto Sans Symbols" w:eastAsia="Noto Sans Symbols" w:hAnsi="Noto Sans Symbols" w:cs="Noto Sans Symbols"/>
      </w:rPr>
    </w:lvl>
    <w:lvl w:ilvl="3">
      <w:start w:val="1"/>
      <w:numFmt w:val="bullet"/>
      <w:lvlText w:val="●"/>
      <w:lvlJc w:val="left"/>
      <w:pPr>
        <w:ind w:left="3732" w:hanging="360"/>
      </w:pPr>
      <w:rPr>
        <w:rFonts w:ascii="Noto Sans Symbols" w:eastAsia="Noto Sans Symbols" w:hAnsi="Noto Sans Symbols" w:cs="Noto Sans Symbols"/>
      </w:rPr>
    </w:lvl>
    <w:lvl w:ilvl="4">
      <w:start w:val="1"/>
      <w:numFmt w:val="bullet"/>
      <w:lvlText w:val="o"/>
      <w:lvlJc w:val="left"/>
      <w:pPr>
        <w:ind w:left="4452" w:hanging="360"/>
      </w:pPr>
      <w:rPr>
        <w:rFonts w:ascii="Courier New" w:eastAsia="Courier New" w:hAnsi="Courier New" w:cs="Courier New"/>
      </w:rPr>
    </w:lvl>
    <w:lvl w:ilvl="5">
      <w:start w:val="1"/>
      <w:numFmt w:val="bullet"/>
      <w:lvlText w:val="▪"/>
      <w:lvlJc w:val="left"/>
      <w:pPr>
        <w:ind w:left="5172" w:hanging="360"/>
      </w:pPr>
      <w:rPr>
        <w:rFonts w:ascii="Noto Sans Symbols" w:eastAsia="Noto Sans Symbols" w:hAnsi="Noto Sans Symbols" w:cs="Noto Sans Symbols"/>
      </w:rPr>
    </w:lvl>
    <w:lvl w:ilvl="6">
      <w:start w:val="1"/>
      <w:numFmt w:val="bullet"/>
      <w:lvlText w:val="●"/>
      <w:lvlJc w:val="left"/>
      <w:pPr>
        <w:ind w:left="5892" w:hanging="360"/>
      </w:pPr>
      <w:rPr>
        <w:rFonts w:ascii="Noto Sans Symbols" w:eastAsia="Noto Sans Symbols" w:hAnsi="Noto Sans Symbols" w:cs="Noto Sans Symbols"/>
      </w:rPr>
    </w:lvl>
    <w:lvl w:ilvl="7">
      <w:start w:val="1"/>
      <w:numFmt w:val="bullet"/>
      <w:lvlText w:val="o"/>
      <w:lvlJc w:val="left"/>
      <w:pPr>
        <w:ind w:left="6612" w:hanging="360"/>
      </w:pPr>
      <w:rPr>
        <w:rFonts w:ascii="Courier New" w:eastAsia="Courier New" w:hAnsi="Courier New" w:cs="Courier New"/>
      </w:rPr>
    </w:lvl>
    <w:lvl w:ilvl="8">
      <w:start w:val="1"/>
      <w:numFmt w:val="bullet"/>
      <w:lvlText w:val="▪"/>
      <w:lvlJc w:val="left"/>
      <w:pPr>
        <w:ind w:left="7332" w:hanging="360"/>
      </w:pPr>
      <w:rPr>
        <w:rFonts w:ascii="Noto Sans Symbols" w:eastAsia="Noto Sans Symbols" w:hAnsi="Noto Sans Symbols" w:cs="Noto Sans Symbols"/>
      </w:rPr>
    </w:lvl>
  </w:abstractNum>
  <w:abstractNum w:abstractNumId="20" w15:restartNumberingAfterBreak="0">
    <w:nsid w:val="3DAC3DFB"/>
    <w:multiLevelType w:val="hybridMultilevel"/>
    <w:tmpl w:val="E78A4466"/>
    <w:lvl w:ilvl="0" w:tplc="0C0A0003">
      <w:start w:val="1"/>
      <w:numFmt w:val="bullet"/>
      <w:lvlText w:val="o"/>
      <w:lvlJc w:val="left"/>
      <w:pPr>
        <w:ind w:left="284" w:hanging="284"/>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0B7DB0"/>
    <w:multiLevelType w:val="hybridMultilevel"/>
    <w:tmpl w:val="5B506E58"/>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3BD6965"/>
    <w:multiLevelType w:val="multilevel"/>
    <w:tmpl w:val="1B329F16"/>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23" w15:restartNumberingAfterBreak="0">
    <w:nsid w:val="4A90433E"/>
    <w:multiLevelType w:val="hybridMultilevel"/>
    <w:tmpl w:val="B1BAC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05196E"/>
    <w:multiLevelType w:val="hybridMultilevel"/>
    <w:tmpl w:val="A1AA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1D472DC"/>
    <w:multiLevelType w:val="hybridMultilevel"/>
    <w:tmpl w:val="59EE5800"/>
    <w:lvl w:ilvl="0" w:tplc="3C24C38C">
      <w:start w:val="9"/>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25D30"/>
    <w:multiLevelType w:val="hybridMultilevel"/>
    <w:tmpl w:val="88F21D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C4329B"/>
    <w:multiLevelType w:val="hybridMultilevel"/>
    <w:tmpl w:val="647A2E16"/>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DBE015B"/>
    <w:multiLevelType w:val="hybridMultilevel"/>
    <w:tmpl w:val="E3DC139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9" w15:restartNumberingAfterBreak="0">
    <w:nsid w:val="62AF1B42"/>
    <w:multiLevelType w:val="hybridMultilevel"/>
    <w:tmpl w:val="D9785416"/>
    <w:lvl w:ilvl="0" w:tplc="040A0001">
      <w:start w:val="1"/>
      <w:numFmt w:val="bullet"/>
      <w:lvlText w:val=""/>
      <w:lvlJc w:val="left"/>
      <w:pPr>
        <w:ind w:left="838" w:hanging="360"/>
      </w:pPr>
      <w:rPr>
        <w:rFonts w:ascii="Symbol" w:hAnsi="Symbol" w:hint="default"/>
      </w:rPr>
    </w:lvl>
    <w:lvl w:ilvl="1" w:tplc="040A0003">
      <w:start w:val="1"/>
      <w:numFmt w:val="bullet"/>
      <w:lvlText w:val="o"/>
      <w:lvlJc w:val="left"/>
      <w:pPr>
        <w:ind w:left="1558" w:hanging="360"/>
      </w:pPr>
      <w:rPr>
        <w:rFonts w:ascii="Courier New" w:hAnsi="Courier New" w:cs="Times New Roman" w:hint="default"/>
      </w:rPr>
    </w:lvl>
    <w:lvl w:ilvl="2" w:tplc="040A0005">
      <w:start w:val="1"/>
      <w:numFmt w:val="bullet"/>
      <w:lvlText w:val=""/>
      <w:lvlJc w:val="left"/>
      <w:pPr>
        <w:ind w:left="2278" w:hanging="360"/>
      </w:pPr>
      <w:rPr>
        <w:rFonts w:ascii="Wingdings" w:hAnsi="Wingdings" w:hint="default"/>
      </w:rPr>
    </w:lvl>
    <w:lvl w:ilvl="3" w:tplc="040A0001">
      <w:start w:val="1"/>
      <w:numFmt w:val="bullet"/>
      <w:lvlText w:val=""/>
      <w:lvlJc w:val="left"/>
      <w:pPr>
        <w:ind w:left="2998" w:hanging="360"/>
      </w:pPr>
      <w:rPr>
        <w:rFonts w:ascii="Symbol" w:hAnsi="Symbol" w:hint="default"/>
      </w:rPr>
    </w:lvl>
    <w:lvl w:ilvl="4" w:tplc="040A0003">
      <w:start w:val="1"/>
      <w:numFmt w:val="bullet"/>
      <w:lvlText w:val="o"/>
      <w:lvlJc w:val="left"/>
      <w:pPr>
        <w:ind w:left="3718" w:hanging="360"/>
      </w:pPr>
      <w:rPr>
        <w:rFonts w:ascii="Courier New" w:hAnsi="Courier New" w:cs="Times New Roman" w:hint="default"/>
      </w:rPr>
    </w:lvl>
    <w:lvl w:ilvl="5" w:tplc="040A0005">
      <w:start w:val="1"/>
      <w:numFmt w:val="bullet"/>
      <w:lvlText w:val=""/>
      <w:lvlJc w:val="left"/>
      <w:pPr>
        <w:ind w:left="4438" w:hanging="360"/>
      </w:pPr>
      <w:rPr>
        <w:rFonts w:ascii="Wingdings" w:hAnsi="Wingdings" w:hint="default"/>
      </w:rPr>
    </w:lvl>
    <w:lvl w:ilvl="6" w:tplc="040A0001">
      <w:start w:val="1"/>
      <w:numFmt w:val="bullet"/>
      <w:lvlText w:val=""/>
      <w:lvlJc w:val="left"/>
      <w:pPr>
        <w:ind w:left="5158" w:hanging="360"/>
      </w:pPr>
      <w:rPr>
        <w:rFonts w:ascii="Symbol" w:hAnsi="Symbol" w:hint="default"/>
      </w:rPr>
    </w:lvl>
    <w:lvl w:ilvl="7" w:tplc="040A0003">
      <w:start w:val="1"/>
      <w:numFmt w:val="bullet"/>
      <w:lvlText w:val="o"/>
      <w:lvlJc w:val="left"/>
      <w:pPr>
        <w:ind w:left="5878" w:hanging="360"/>
      </w:pPr>
      <w:rPr>
        <w:rFonts w:ascii="Courier New" w:hAnsi="Courier New" w:cs="Times New Roman" w:hint="default"/>
      </w:rPr>
    </w:lvl>
    <w:lvl w:ilvl="8" w:tplc="040A0005">
      <w:start w:val="1"/>
      <w:numFmt w:val="bullet"/>
      <w:lvlText w:val=""/>
      <w:lvlJc w:val="left"/>
      <w:pPr>
        <w:ind w:left="6598" w:hanging="360"/>
      </w:pPr>
      <w:rPr>
        <w:rFonts w:ascii="Wingdings" w:hAnsi="Wingdings" w:hint="default"/>
      </w:rPr>
    </w:lvl>
  </w:abstractNum>
  <w:abstractNum w:abstractNumId="30" w15:restartNumberingAfterBreak="0">
    <w:nsid w:val="659308F5"/>
    <w:multiLevelType w:val="hybridMultilevel"/>
    <w:tmpl w:val="A71EAD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8956F2B"/>
    <w:multiLevelType w:val="multilevel"/>
    <w:tmpl w:val="26808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1714106"/>
    <w:multiLevelType w:val="multilevel"/>
    <w:tmpl w:val="98A8E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26B42B0"/>
    <w:multiLevelType w:val="hybridMultilevel"/>
    <w:tmpl w:val="9C3AF590"/>
    <w:lvl w:ilvl="0" w:tplc="122C7834">
      <w:start w:val="1"/>
      <w:numFmt w:val="bullet"/>
      <w:lvlText w:val=""/>
      <w:lvlJc w:val="left"/>
      <w:pPr>
        <w:ind w:left="720" w:hanging="360"/>
      </w:pPr>
      <w:rPr>
        <w:rFonts w:ascii="Symbol" w:hAnsi="Symbol" w:hint="default"/>
        <w:color w:val="000000" w:themeColor="text1"/>
      </w:rPr>
    </w:lvl>
    <w:lvl w:ilvl="1" w:tplc="27A4062E">
      <w:start w:val="1"/>
      <w:numFmt w:val="bullet"/>
      <w:lvlText w:val="o"/>
      <w:lvlJc w:val="left"/>
      <w:pPr>
        <w:ind w:left="1440" w:hanging="360"/>
      </w:pPr>
      <w:rPr>
        <w:rFonts w:ascii="Courier New" w:hAnsi="Courier New" w:cs="Courier New" w:hint="default"/>
        <w:color w:val="000000" w:themeColor="text1"/>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2D641BB"/>
    <w:multiLevelType w:val="hybridMultilevel"/>
    <w:tmpl w:val="DAB2854C"/>
    <w:lvl w:ilvl="0" w:tplc="689CA5F2">
      <w:start w:val="1"/>
      <w:numFmt w:val="bullet"/>
      <w:lvlText w:val=""/>
      <w:lvlJc w:val="left"/>
      <w:pPr>
        <w:ind w:left="284" w:hanging="284"/>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7513A0C"/>
    <w:multiLevelType w:val="hybridMultilevel"/>
    <w:tmpl w:val="E488BCB4"/>
    <w:lvl w:ilvl="0" w:tplc="689CA5F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CB0293"/>
    <w:multiLevelType w:val="hybridMultilevel"/>
    <w:tmpl w:val="F5A4560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7D33900"/>
    <w:multiLevelType w:val="hybridMultilevel"/>
    <w:tmpl w:val="3B9AF99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7AE328A1"/>
    <w:multiLevelType w:val="hybridMultilevel"/>
    <w:tmpl w:val="46941B96"/>
    <w:lvl w:ilvl="0" w:tplc="46D60B40">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BDA2F22"/>
    <w:multiLevelType w:val="hybridMultilevel"/>
    <w:tmpl w:val="DEF27F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C384958"/>
    <w:multiLevelType w:val="hybridMultilevel"/>
    <w:tmpl w:val="369A41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CE10BFA"/>
    <w:multiLevelType w:val="hybridMultilevel"/>
    <w:tmpl w:val="2AD47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3887670">
    <w:abstractNumId w:val="19"/>
  </w:num>
  <w:num w:numId="2" w16cid:durableId="1460415287">
    <w:abstractNumId w:val="11"/>
  </w:num>
  <w:num w:numId="3" w16cid:durableId="1142231302">
    <w:abstractNumId w:val="9"/>
  </w:num>
  <w:num w:numId="4" w16cid:durableId="1335183653">
    <w:abstractNumId w:val="28"/>
  </w:num>
  <w:num w:numId="5" w16cid:durableId="1814103909">
    <w:abstractNumId w:val="36"/>
  </w:num>
  <w:num w:numId="6" w16cid:durableId="1808743051">
    <w:abstractNumId w:val="40"/>
  </w:num>
  <w:num w:numId="7" w16cid:durableId="232938383">
    <w:abstractNumId w:val="23"/>
  </w:num>
  <w:num w:numId="8" w16cid:durableId="637416079">
    <w:abstractNumId w:val="5"/>
  </w:num>
  <w:num w:numId="9" w16cid:durableId="58552439">
    <w:abstractNumId w:val="12"/>
  </w:num>
  <w:num w:numId="10" w16cid:durableId="1802337598">
    <w:abstractNumId w:val="0"/>
  </w:num>
  <w:num w:numId="11" w16cid:durableId="388117568">
    <w:abstractNumId w:val="32"/>
  </w:num>
  <w:num w:numId="12" w16cid:durableId="622661539">
    <w:abstractNumId w:val="31"/>
  </w:num>
  <w:num w:numId="13" w16cid:durableId="522981835">
    <w:abstractNumId w:val="22"/>
  </w:num>
  <w:num w:numId="14" w16cid:durableId="761410891">
    <w:abstractNumId w:val="29"/>
  </w:num>
  <w:num w:numId="15" w16cid:durableId="615909587">
    <w:abstractNumId w:val="17"/>
  </w:num>
  <w:num w:numId="16" w16cid:durableId="1616332554">
    <w:abstractNumId w:val="6"/>
  </w:num>
  <w:num w:numId="17" w16cid:durableId="749929778">
    <w:abstractNumId w:val="13"/>
  </w:num>
  <w:num w:numId="18" w16cid:durableId="33818995">
    <w:abstractNumId w:val="35"/>
  </w:num>
  <w:num w:numId="19" w16cid:durableId="482551842">
    <w:abstractNumId w:val="21"/>
  </w:num>
  <w:num w:numId="20" w16cid:durableId="285159417">
    <w:abstractNumId w:val="15"/>
  </w:num>
  <w:num w:numId="21" w16cid:durableId="1121805481">
    <w:abstractNumId w:val="33"/>
  </w:num>
  <w:num w:numId="22" w16cid:durableId="1154679688">
    <w:abstractNumId w:val="39"/>
  </w:num>
  <w:num w:numId="23" w16cid:durableId="1187015423">
    <w:abstractNumId w:val="37"/>
  </w:num>
  <w:num w:numId="24" w16cid:durableId="1333215067">
    <w:abstractNumId w:val="4"/>
  </w:num>
  <w:num w:numId="25" w16cid:durableId="120266564">
    <w:abstractNumId w:val="14"/>
  </w:num>
  <w:num w:numId="26" w16cid:durableId="425201024">
    <w:abstractNumId w:val="1"/>
  </w:num>
  <w:num w:numId="27" w16cid:durableId="2142723257">
    <w:abstractNumId w:val="2"/>
  </w:num>
  <w:num w:numId="28" w16cid:durableId="409426327">
    <w:abstractNumId w:val="24"/>
  </w:num>
  <w:num w:numId="29" w16cid:durableId="725183730">
    <w:abstractNumId w:val="7"/>
  </w:num>
  <w:num w:numId="30" w16cid:durableId="425424210">
    <w:abstractNumId w:val="26"/>
  </w:num>
  <w:num w:numId="31" w16cid:durableId="1176388349">
    <w:abstractNumId w:val="41"/>
  </w:num>
  <w:num w:numId="32" w16cid:durableId="329601839">
    <w:abstractNumId w:val="34"/>
  </w:num>
  <w:num w:numId="33" w16cid:durableId="596643499">
    <w:abstractNumId w:val="8"/>
  </w:num>
  <w:num w:numId="34" w16cid:durableId="1447121866">
    <w:abstractNumId w:val="38"/>
  </w:num>
  <w:num w:numId="35" w16cid:durableId="383405702">
    <w:abstractNumId w:val="18"/>
  </w:num>
  <w:num w:numId="36" w16cid:durableId="84500251">
    <w:abstractNumId w:val="10"/>
  </w:num>
  <w:num w:numId="37" w16cid:durableId="539248377">
    <w:abstractNumId w:val="25"/>
  </w:num>
  <w:num w:numId="38" w16cid:durableId="1245257773">
    <w:abstractNumId w:val="3"/>
  </w:num>
  <w:num w:numId="39" w16cid:durableId="1217661404">
    <w:abstractNumId w:val="30"/>
  </w:num>
  <w:num w:numId="40" w16cid:durableId="2080009215">
    <w:abstractNumId w:val="16"/>
  </w:num>
  <w:num w:numId="41" w16cid:durableId="1370646420">
    <w:abstractNumId w:val="20"/>
  </w:num>
  <w:num w:numId="42" w16cid:durableId="1361779099">
    <w:abstractNumId w:val="27"/>
  </w:num>
  <w:num w:numId="43" w16cid:durableId="1917469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8A"/>
    <w:rsid w:val="000006EA"/>
    <w:rsid w:val="000135C0"/>
    <w:rsid w:val="0002010A"/>
    <w:rsid w:val="00021427"/>
    <w:rsid w:val="00021918"/>
    <w:rsid w:val="000268D0"/>
    <w:rsid w:val="00036EB0"/>
    <w:rsid w:val="000457EE"/>
    <w:rsid w:val="00053395"/>
    <w:rsid w:val="00054927"/>
    <w:rsid w:val="00064CE9"/>
    <w:rsid w:val="000822D3"/>
    <w:rsid w:val="0008258B"/>
    <w:rsid w:val="00092D1F"/>
    <w:rsid w:val="000A0B5D"/>
    <w:rsid w:val="000A2164"/>
    <w:rsid w:val="000B29C3"/>
    <w:rsid w:val="000F158A"/>
    <w:rsid w:val="000F3559"/>
    <w:rsid w:val="001050AB"/>
    <w:rsid w:val="00137391"/>
    <w:rsid w:val="0014021B"/>
    <w:rsid w:val="0014080B"/>
    <w:rsid w:val="00140BB3"/>
    <w:rsid w:val="00147240"/>
    <w:rsid w:val="00151523"/>
    <w:rsid w:val="00152162"/>
    <w:rsid w:val="00154EB5"/>
    <w:rsid w:val="001575CD"/>
    <w:rsid w:val="00163579"/>
    <w:rsid w:val="00170800"/>
    <w:rsid w:val="00172B21"/>
    <w:rsid w:val="00173B28"/>
    <w:rsid w:val="001837B7"/>
    <w:rsid w:val="001862D8"/>
    <w:rsid w:val="00194E5D"/>
    <w:rsid w:val="00197277"/>
    <w:rsid w:val="001A36A1"/>
    <w:rsid w:val="001A6C5D"/>
    <w:rsid w:val="001B0E6F"/>
    <w:rsid w:val="001B3F74"/>
    <w:rsid w:val="001B7B2A"/>
    <w:rsid w:val="001E055D"/>
    <w:rsid w:val="001F5ECC"/>
    <w:rsid w:val="00207DA3"/>
    <w:rsid w:val="002222FE"/>
    <w:rsid w:val="00237180"/>
    <w:rsid w:val="00257F75"/>
    <w:rsid w:val="00260A6D"/>
    <w:rsid w:val="00291E49"/>
    <w:rsid w:val="00295F7C"/>
    <w:rsid w:val="002C05E1"/>
    <w:rsid w:val="002C193A"/>
    <w:rsid w:val="002F7B87"/>
    <w:rsid w:val="003024C1"/>
    <w:rsid w:val="00322768"/>
    <w:rsid w:val="003551FB"/>
    <w:rsid w:val="00395271"/>
    <w:rsid w:val="003A30BB"/>
    <w:rsid w:val="003B2B3A"/>
    <w:rsid w:val="003B586A"/>
    <w:rsid w:val="003D766C"/>
    <w:rsid w:val="003F1166"/>
    <w:rsid w:val="004079AE"/>
    <w:rsid w:val="00412303"/>
    <w:rsid w:val="00415B5D"/>
    <w:rsid w:val="0042690F"/>
    <w:rsid w:val="00435F16"/>
    <w:rsid w:val="00471B6A"/>
    <w:rsid w:val="00481111"/>
    <w:rsid w:val="0048182B"/>
    <w:rsid w:val="004919CD"/>
    <w:rsid w:val="004967F6"/>
    <w:rsid w:val="004A03A2"/>
    <w:rsid w:val="004A2F23"/>
    <w:rsid w:val="00510D8F"/>
    <w:rsid w:val="0051729C"/>
    <w:rsid w:val="00520BDE"/>
    <w:rsid w:val="005230B2"/>
    <w:rsid w:val="0052403C"/>
    <w:rsid w:val="0054402A"/>
    <w:rsid w:val="00546329"/>
    <w:rsid w:val="00552A88"/>
    <w:rsid w:val="00553F3D"/>
    <w:rsid w:val="00565F42"/>
    <w:rsid w:val="005662B1"/>
    <w:rsid w:val="00575858"/>
    <w:rsid w:val="00582416"/>
    <w:rsid w:val="005966D9"/>
    <w:rsid w:val="005A2644"/>
    <w:rsid w:val="005A384B"/>
    <w:rsid w:val="005A3AB5"/>
    <w:rsid w:val="005C1723"/>
    <w:rsid w:val="005C574F"/>
    <w:rsid w:val="005D2F09"/>
    <w:rsid w:val="005D3369"/>
    <w:rsid w:val="005F2680"/>
    <w:rsid w:val="005F7D6A"/>
    <w:rsid w:val="006103FC"/>
    <w:rsid w:val="006137AC"/>
    <w:rsid w:val="00621110"/>
    <w:rsid w:val="006251E7"/>
    <w:rsid w:val="0064343C"/>
    <w:rsid w:val="00645EE5"/>
    <w:rsid w:val="006512A9"/>
    <w:rsid w:val="00665AF4"/>
    <w:rsid w:val="00671518"/>
    <w:rsid w:val="0067186F"/>
    <w:rsid w:val="00677C17"/>
    <w:rsid w:val="00677ED5"/>
    <w:rsid w:val="006B6C7C"/>
    <w:rsid w:val="006C08C0"/>
    <w:rsid w:val="006E2829"/>
    <w:rsid w:val="007060A1"/>
    <w:rsid w:val="007110EE"/>
    <w:rsid w:val="00711E7C"/>
    <w:rsid w:val="007150A7"/>
    <w:rsid w:val="0071563A"/>
    <w:rsid w:val="007306CB"/>
    <w:rsid w:val="00736303"/>
    <w:rsid w:val="00743D9D"/>
    <w:rsid w:val="0074486D"/>
    <w:rsid w:val="00747A13"/>
    <w:rsid w:val="00753F35"/>
    <w:rsid w:val="007731D4"/>
    <w:rsid w:val="00774956"/>
    <w:rsid w:val="0078026C"/>
    <w:rsid w:val="007827B3"/>
    <w:rsid w:val="007907AB"/>
    <w:rsid w:val="00793C2F"/>
    <w:rsid w:val="007A3D6B"/>
    <w:rsid w:val="007A6335"/>
    <w:rsid w:val="007B5293"/>
    <w:rsid w:val="007C1886"/>
    <w:rsid w:val="007C78BB"/>
    <w:rsid w:val="007D2FE9"/>
    <w:rsid w:val="007F7DB8"/>
    <w:rsid w:val="008115B9"/>
    <w:rsid w:val="00824025"/>
    <w:rsid w:val="00825850"/>
    <w:rsid w:val="00826D64"/>
    <w:rsid w:val="00844B7B"/>
    <w:rsid w:val="0085501D"/>
    <w:rsid w:val="008554E8"/>
    <w:rsid w:val="00856637"/>
    <w:rsid w:val="00861817"/>
    <w:rsid w:val="008641F5"/>
    <w:rsid w:val="00875BB8"/>
    <w:rsid w:val="008851FC"/>
    <w:rsid w:val="008950F7"/>
    <w:rsid w:val="00896CA5"/>
    <w:rsid w:val="008B5708"/>
    <w:rsid w:val="008C65EC"/>
    <w:rsid w:val="008D5A5C"/>
    <w:rsid w:val="008D719C"/>
    <w:rsid w:val="008E45BA"/>
    <w:rsid w:val="008E4BD5"/>
    <w:rsid w:val="008E72DF"/>
    <w:rsid w:val="009028C1"/>
    <w:rsid w:val="00903711"/>
    <w:rsid w:val="00906DCB"/>
    <w:rsid w:val="0091155B"/>
    <w:rsid w:val="00913663"/>
    <w:rsid w:val="00934B2F"/>
    <w:rsid w:val="009445B4"/>
    <w:rsid w:val="00951B12"/>
    <w:rsid w:val="00962377"/>
    <w:rsid w:val="009667B5"/>
    <w:rsid w:val="00976794"/>
    <w:rsid w:val="00977672"/>
    <w:rsid w:val="00990037"/>
    <w:rsid w:val="00993EBE"/>
    <w:rsid w:val="00995134"/>
    <w:rsid w:val="00996B06"/>
    <w:rsid w:val="009A3DBE"/>
    <w:rsid w:val="009B30D5"/>
    <w:rsid w:val="009D2657"/>
    <w:rsid w:val="009D545E"/>
    <w:rsid w:val="009E550E"/>
    <w:rsid w:val="009F59DB"/>
    <w:rsid w:val="009F7E08"/>
    <w:rsid w:val="00A12C86"/>
    <w:rsid w:val="00A161E8"/>
    <w:rsid w:val="00A3577F"/>
    <w:rsid w:val="00A41ED7"/>
    <w:rsid w:val="00A55376"/>
    <w:rsid w:val="00A8421F"/>
    <w:rsid w:val="00A8749D"/>
    <w:rsid w:val="00A95DF6"/>
    <w:rsid w:val="00AA175A"/>
    <w:rsid w:val="00AB1712"/>
    <w:rsid w:val="00AD2E1E"/>
    <w:rsid w:val="00AE7312"/>
    <w:rsid w:val="00AF31E8"/>
    <w:rsid w:val="00AF6412"/>
    <w:rsid w:val="00B0168B"/>
    <w:rsid w:val="00B368BA"/>
    <w:rsid w:val="00B503F5"/>
    <w:rsid w:val="00B71DA4"/>
    <w:rsid w:val="00B76012"/>
    <w:rsid w:val="00B76464"/>
    <w:rsid w:val="00B852F6"/>
    <w:rsid w:val="00B908C5"/>
    <w:rsid w:val="00BA149E"/>
    <w:rsid w:val="00BA60B7"/>
    <w:rsid w:val="00BC400B"/>
    <w:rsid w:val="00BD17FE"/>
    <w:rsid w:val="00BE3D21"/>
    <w:rsid w:val="00BE59BB"/>
    <w:rsid w:val="00C20FE5"/>
    <w:rsid w:val="00C351BB"/>
    <w:rsid w:val="00C401D0"/>
    <w:rsid w:val="00C5530B"/>
    <w:rsid w:val="00C56583"/>
    <w:rsid w:val="00C60F5C"/>
    <w:rsid w:val="00C633E1"/>
    <w:rsid w:val="00C952E7"/>
    <w:rsid w:val="00C95D04"/>
    <w:rsid w:val="00CB0D5A"/>
    <w:rsid w:val="00CE352B"/>
    <w:rsid w:val="00CE3C4D"/>
    <w:rsid w:val="00CF2149"/>
    <w:rsid w:val="00CF644F"/>
    <w:rsid w:val="00D05264"/>
    <w:rsid w:val="00D06797"/>
    <w:rsid w:val="00D1298E"/>
    <w:rsid w:val="00D1469B"/>
    <w:rsid w:val="00D1777D"/>
    <w:rsid w:val="00D2471D"/>
    <w:rsid w:val="00D30EFE"/>
    <w:rsid w:val="00D33DE4"/>
    <w:rsid w:val="00D34F8B"/>
    <w:rsid w:val="00D43D3C"/>
    <w:rsid w:val="00D55155"/>
    <w:rsid w:val="00D5619B"/>
    <w:rsid w:val="00D62F45"/>
    <w:rsid w:val="00D64894"/>
    <w:rsid w:val="00D76902"/>
    <w:rsid w:val="00D83C17"/>
    <w:rsid w:val="00D92223"/>
    <w:rsid w:val="00D9687B"/>
    <w:rsid w:val="00DA1FC0"/>
    <w:rsid w:val="00DA3230"/>
    <w:rsid w:val="00DB07A9"/>
    <w:rsid w:val="00DD0514"/>
    <w:rsid w:val="00DE3917"/>
    <w:rsid w:val="00DF0F1A"/>
    <w:rsid w:val="00DF383E"/>
    <w:rsid w:val="00E11704"/>
    <w:rsid w:val="00E21FFC"/>
    <w:rsid w:val="00E26A8F"/>
    <w:rsid w:val="00E52C34"/>
    <w:rsid w:val="00E56302"/>
    <w:rsid w:val="00E6487B"/>
    <w:rsid w:val="00E90F50"/>
    <w:rsid w:val="00E920A3"/>
    <w:rsid w:val="00ED4B09"/>
    <w:rsid w:val="00EE21A3"/>
    <w:rsid w:val="00EE2CC0"/>
    <w:rsid w:val="00EE5B8D"/>
    <w:rsid w:val="00F02D7F"/>
    <w:rsid w:val="00F03FB7"/>
    <w:rsid w:val="00F05D1D"/>
    <w:rsid w:val="00F120CA"/>
    <w:rsid w:val="00F42730"/>
    <w:rsid w:val="00F559EB"/>
    <w:rsid w:val="00F64036"/>
    <w:rsid w:val="00F661DA"/>
    <w:rsid w:val="00F719B9"/>
    <w:rsid w:val="00F77BDA"/>
    <w:rsid w:val="00FA1D95"/>
    <w:rsid w:val="00FB1D07"/>
    <w:rsid w:val="00FB5D21"/>
    <w:rsid w:val="00FC6C16"/>
    <w:rsid w:val="00FF3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A1FB6"/>
  <w15:chartTrackingRefBased/>
  <w15:docId w15:val="{06E8F5B7-499E-4AE3-BF9F-4DB704D3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0B"/>
    <w:pPr>
      <w:widowControl w:val="0"/>
      <w:autoSpaceDE w:val="0"/>
      <w:autoSpaceDN w:val="0"/>
      <w:spacing w:after="0" w:line="240" w:lineRule="auto"/>
    </w:pPr>
    <w:rPr>
      <w:rFonts w:ascii="Arial" w:hAnsi="Arial" w:cs="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F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7D6A"/>
    <w:pPr>
      <w:tabs>
        <w:tab w:val="center" w:pos="4252"/>
        <w:tab w:val="right" w:pos="8504"/>
      </w:tabs>
    </w:pPr>
  </w:style>
  <w:style w:type="character" w:customStyle="1" w:styleId="EncabezadoCar">
    <w:name w:val="Encabezado Car"/>
    <w:basedOn w:val="Fuentedeprrafopredeter"/>
    <w:link w:val="Encabezado"/>
    <w:uiPriority w:val="99"/>
    <w:rsid w:val="005F7D6A"/>
    <w:rPr>
      <w:rFonts w:ascii="Arial" w:hAnsi="Arial" w:cs="Arial"/>
      <w:sz w:val="20"/>
    </w:rPr>
  </w:style>
  <w:style w:type="paragraph" w:styleId="Piedepgina">
    <w:name w:val="footer"/>
    <w:basedOn w:val="Normal"/>
    <w:link w:val="PiedepginaCar"/>
    <w:uiPriority w:val="99"/>
    <w:unhideWhenUsed/>
    <w:rsid w:val="005F7D6A"/>
    <w:pPr>
      <w:tabs>
        <w:tab w:val="center" w:pos="4252"/>
        <w:tab w:val="right" w:pos="8504"/>
      </w:tabs>
    </w:pPr>
  </w:style>
  <w:style w:type="character" w:customStyle="1" w:styleId="PiedepginaCar">
    <w:name w:val="Pie de página Car"/>
    <w:basedOn w:val="Fuentedeprrafopredeter"/>
    <w:link w:val="Piedepgina"/>
    <w:uiPriority w:val="99"/>
    <w:rsid w:val="005F7D6A"/>
    <w:rPr>
      <w:rFonts w:ascii="Arial" w:hAnsi="Arial" w:cs="Arial"/>
      <w:sz w:val="20"/>
    </w:rPr>
  </w:style>
  <w:style w:type="paragraph" w:styleId="Prrafodelista">
    <w:name w:val="List Paragraph"/>
    <w:basedOn w:val="Normal"/>
    <w:uiPriority w:val="34"/>
    <w:qFormat/>
    <w:rsid w:val="00A161E8"/>
    <w:pPr>
      <w:ind w:left="720"/>
      <w:contextualSpacing/>
    </w:pPr>
  </w:style>
  <w:style w:type="numbering" w:customStyle="1" w:styleId="Listaactual1">
    <w:name w:val="Lista actual1"/>
    <w:uiPriority w:val="99"/>
    <w:rsid w:val="000A0B5D"/>
    <w:pPr>
      <w:numPr>
        <w:numId w:val="17"/>
      </w:numPr>
    </w:pPr>
  </w:style>
  <w:style w:type="character" w:customStyle="1" w:styleId="fontstyle01">
    <w:name w:val="fontstyle01"/>
    <w:basedOn w:val="Fuentedeprrafopredeter"/>
    <w:rsid w:val="00962377"/>
    <w:rPr>
      <w:rFonts w:ascii="Gotham-Bold" w:hAnsi="Gotham-Bold" w:hint="default"/>
      <w:b/>
      <w:bCs/>
      <w:i w:val="0"/>
      <w:iCs w:val="0"/>
      <w:color w:val="FFFFFF"/>
      <w:sz w:val="22"/>
      <w:szCs w:val="22"/>
    </w:rPr>
  </w:style>
  <w:style w:type="paragraph" w:customStyle="1" w:styleId="TableParagraph">
    <w:name w:val="Table Paragraph"/>
    <w:basedOn w:val="Normal"/>
    <w:uiPriority w:val="1"/>
    <w:qFormat/>
    <w:rsid w:val="00C401D0"/>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80578">
      <w:bodyDiv w:val="1"/>
      <w:marLeft w:val="0"/>
      <w:marRight w:val="0"/>
      <w:marTop w:val="0"/>
      <w:marBottom w:val="0"/>
      <w:divBdr>
        <w:top w:val="none" w:sz="0" w:space="0" w:color="auto"/>
        <w:left w:val="none" w:sz="0" w:space="0" w:color="auto"/>
        <w:bottom w:val="none" w:sz="0" w:space="0" w:color="auto"/>
        <w:right w:val="none" w:sz="0" w:space="0" w:color="auto"/>
      </w:divBdr>
    </w:div>
    <w:div w:id="395276986">
      <w:bodyDiv w:val="1"/>
      <w:marLeft w:val="0"/>
      <w:marRight w:val="0"/>
      <w:marTop w:val="0"/>
      <w:marBottom w:val="0"/>
      <w:divBdr>
        <w:top w:val="none" w:sz="0" w:space="0" w:color="auto"/>
        <w:left w:val="none" w:sz="0" w:space="0" w:color="auto"/>
        <w:bottom w:val="none" w:sz="0" w:space="0" w:color="auto"/>
        <w:right w:val="none" w:sz="0" w:space="0" w:color="auto"/>
      </w:divBdr>
    </w:div>
    <w:div w:id="492338379">
      <w:bodyDiv w:val="1"/>
      <w:marLeft w:val="0"/>
      <w:marRight w:val="0"/>
      <w:marTop w:val="0"/>
      <w:marBottom w:val="0"/>
      <w:divBdr>
        <w:top w:val="none" w:sz="0" w:space="0" w:color="auto"/>
        <w:left w:val="none" w:sz="0" w:space="0" w:color="auto"/>
        <w:bottom w:val="none" w:sz="0" w:space="0" w:color="auto"/>
        <w:right w:val="none" w:sz="0" w:space="0" w:color="auto"/>
      </w:divBdr>
    </w:div>
    <w:div w:id="559829845">
      <w:bodyDiv w:val="1"/>
      <w:marLeft w:val="0"/>
      <w:marRight w:val="0"/>
      <w:marTop w:val="0"/>
      <w:marBottom w:val="0"/>
      <w:divBdr>
        <w:top w:val="none" w:sz="0" w:space="0" w:color="auto"/>
        <w:left w:val="none" w:sz="0" w:space="0" w:color="auto"/>
        <w:bottom w:val="none" w:sz="0" w:space="0" w:color="auto"/>
        <w:right w:val="none" w:sz="0" w:space="0" w:color="auto"/>
      </w:divBdr>
    </w:div>
    <w:div w:id="826047132">
      <w:bodyDiv w:val="1"/>
      <w:marLeft w:val="0"/>
      <w:marRight w:val="0"/>
      <w:marTop w:val="0"/>
      <w:marBottom w:val="0"/>
      <w:divBdr>
        <w:top w:val="none" w:sz="0" w:space="0" w:color="auto"/>
        <w:left w:val="none" w:sz="0" w:space="0" w:color="auto"/>
        <w:bottom w:val="none" w:sz="0" w:space="0" w:color="auto"/>
        <w:right w:val="none" w:sz="0" w:space="0" w:color="auto"/>
      </w:divBdr>
    </w:div>
    <w:div w:id="1246914737">
      <w:bodyDiv w:val="1"/>
      <w:marLeft w:val="0"/>
      <w:marRight w:val="0"/>
      <w:marTop w:val="0"/>
      <w:marBottom w:val="0"/>
      <w:divBdr>
        <w:top w:val="none" w:sz="0" w:space="0" w:color="auto"/>
        <w:left w:val="none" w:sz="0" w:space="0" w:color="auto"/>
        <w:bottom w:val="none" w:sz="0" w:space="0" w:color="auto"/>
        <w:right w:val="none" w:sz="0" w:space="0" w:color="auto"/>
      </w:divBdr>
    </w:div>
    <w:div w:id="1318458122">
      <w:bodyDiv w:val="1"/>
      <w:marLeft w:val="0"/>
      <w:marRight w:val="0"/>
      <w:marTop w:val="0"/>
      <w:marBottom w:val="0"/>
      <w:divBdr>
        <w:top w:val="none" w:sz="0" w:space="0" w:color="auto"/>
        <w:left w:val="none" w:sz="0" w:space="0" w:color="auto"/>
        <w:bottom w:val="none" w:sz="0" w:space="0" w:color="auto"/>
        <w:right w:val="none" w:sz="0" w:space="0" w:color="auto"/>
      </w:divBdr>
    </w:div>
    <w:div w:id="1624574296">
      <w:bodyDiv w:val="1"/>
      <w:marLeft w:val="0"/>
      <w:marRight w:val="0"/>
      <w:marTop w:val="0"/>
      <w:marBottom w:val="0"/>
      <w:divBdr>
        <w:top w:val="none" w:sz="0" w:space="0" w:color="auto"/>
        <w:left w:val="none" w:sz="0" w:space="0" w:color="auto"/>
        <w:bottom w:val="none" w:sz="0" w:space="0" w:color="auto"/>
        <w:right w:val="none" w:sz="0" w:space="0" w:color="auto"/>
      </w:divBdr>
    </w:div>
    <w:div w:id="1701471491">
      <w:bodyDiv w:val="1"/>
      <w:marLeft w:val="0"/>
      <w:marRight w:val="0"/>
      <w:marTop w:val="0"/>
      <w:marBottom w:val="0"/>
      <w:divBdr>
        <w:top w:val="none" w:sz="0" w:space="0" w:color="auto"/>
        <w:left w:val="none" w:sz="0" w:space="0" w:color="auto"/>
        <w:bottom w:val="none" w:sz="0" w:space="0" w:color="auto"/>
        <w:right w:val="none" w:sz="0" w:space="0" w:color="auto"/>
      </w:divBdr>
    </w:div>
    <w:div w:id="200010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584D018A5A30B4E8C62220F76F35F93" ma:contentTypeVersion="17" ma:contentTypeDescription="Crear nuevo documento." ma:contentTypeScope="" ma:versionID="d55e493cc960b50857d4cfeb219921d7">
  <xsd:schema xmlns:xsd="http://www.w3.org/2001/XMLSchema" xmlns:xs="http://www.w3.org/2001/XMLSchema" xmlns:p="http://schemas.microsoft.com/office/2006/metadata/properties" xmlns:ns2="05e35dcb-3e29-4319-8895-1aefbc7b9c14" xmlns:ns3="bfd01c09-4c2c-4413-a701-52472ac34042" targetNamespace="http://schemas.microsoft.com/office/2006/metadata/properties" ma:root="true" ma:fieldsID="749373fcd54c15a845435fa2135c7124" ns2:_="" ns3:_="">
    <xsd:import namespace="05e35dcb-3e29-4319-8895-1aefbc7b9c14"/>
    <xsd:import namespace="bfd01c09-4c2c-4413-a701-52472ac3404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3:TaxCatchAll" minOccurs="0"/>
                <xsd:element ref="ns2:Fecha"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5dcb-3e29-4319-8895-1aefbc7b9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Fecha" ma:index="20" nillable="true" ma:displayName="Fecha" ma:format="DateTime" ma:internalName="Fecha">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01c09-4c2c-4413-a701-52472ac3404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687af1a-b2fc-4e54-be91-ae47b3522e05}" ma:internalName="TaxCatchAll" ma:showField="CatchAllData" ma:web="bfd01c09-4c2c-4413-a701-52472ac3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e35dcb-3e29-4319-8895-1aefbc7b9c14">
      <Terms xmlns="http://schemas.microsoft.com/office/infopath/2007/PartnerControls"/>
    </lcf76f155ced4ddcb4097134ff3c332f>
    <TaxCatchAll xmlns="bfd01c09-4c2c-4413-a701-52472ac34042" xsi:nil="true"/>
    <Fecha xmlns="05e35dcb-3e29-4319-8895-1aefbc7b9c14" xsi:nil="true"/>
  </documentManagement>
</p:properties>
</file>

<file path=customXml/itemProps1.xml><?xml version="1.0" encoding="utf-8"?>
<ds:datastoreItem xmlns:ds="http://schemas.openxmlformats.org/officeDocument/2006/customXml" ds:itemID="{8F8DAE1E-D59C-4E6B-80E4-B63C142E4125}"/>
</file>

<file path=customXml/itemProps2.xml><?xml version="1.0" encoding="utf-8"?>
<ds:datastoreItem xmlns:ds="http://schemas.openxmlformats.org/officeDocument/2006/customXml" ds:itemID="{96FB6948-C64B-49AC-B3A0-111F9EC8DE38}"/>
</file>

<file path=customXml/itemProps3.xml><?xml version="1.0" encoding="utf-8"?>
<ds:datastoreItem xmlns:ds="http://schemas.openxmlformats.org/officeDocument/2006/customXml" ds:itemID="{506AFA60-C8C4-4686-91D5-1D9A0BE656AC}"/>
</file>

<file path=docProps/app.xml><?xml version="1.0" encoding="utf-8"?>
<Properties xmlns="http://schemas.openxmlformats.org/officeDocument/2006/extended-properties" xmlns:vt="http://schemas.openxmlformats.org/officeDocument/2006/docPropsVTypes">
  <Template>Normal.dotm</Template>
  <TotalTime>49</TotalTime>
  <Pages>11</Pages>
  <Words>9156</Words>
  <Characters>50358</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Alicia Guerra Teran</cp:lastModifiedBy>
  <cp:revision>31</cp:revision>
  <cp:lastPrinted>2022-11-15T07:46:00Z</cp:lastPrinted>
  <dcterms:created xsi:type="dcterms:W3CDTF">2023-04-03T09:04:00Z</dcterms:created>
  <dcterms:modified xsi:type="dcterms:W3CDTF">2023-05-17T10:00:00Z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0x0101000584D018A5A30B4E8C62220F76F35F93</vt:lpwstr>
  </property>
</Properties>
</file>